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735E" w:rsidRPr="001907DC" w:rsidRDefault="000D735E" w:rsidP="001907DC">
      <w:pPr>
        <w:ind w:left="1440" w:firstLine="480"/>
        <w:rPr>
          <w:b/>
          <w:sz w:val="44"/>
          <w:szCs w:val="44"/>
        </w:rPr>
      </w:pPr>
      <w:r w:rsidRPr="001907DC">
        <w:rPr>
          <w:rFonts w:hint="eastAsia"/>
          <w:b/>
          <w:sz w:val="44"/>
          <w:szCs w:val="44"/>
        </w:rPr>
        <w:t>Data minding homework1</w:t>
      </w:r>
    </w:p>
    <w:p w:rsidR="000D735E" w:rsidRPr="008A31D7" w:rsidRDefault="001907DC" w:rsidP="007247D3">
      <w:pPr>
        <w:ind w:left="960" w:firstLine="480"/>
        <w:rPr>
          <w:rFonts w:ascii="標楷體" w:eastAsia="標楷體" w:hAnsi="標楷體" w:hint="eastAsia"/>
        </w:rPr>
      </w:pPr>
      <w:r>
        <w:rPr>
          <w:rFonts w:hint="eastAsia"/>
        </w:rPr>
        <w:t xml:space="preserve">       </w:t>
      </w:r>
      <w:r w:rsidR="000D735E" w:rsidRPr="008A31D7">
        <w:rPr>
          <w:rFonts w:ascii="標楷體" w:eastAsia="標楷體" w:hAnsi="標楷體" w:hint="eastAsia"/>
        </w:rPr>
        <w:t>資訊管理研究所 林家輝 R76061045</w:t>
      </w:r>
    </w:p>
    <w:p w:rsidR="000D735E" w:rsidRPr="008A31D7" w:rsidRDefault="001907DC" w:rsidP="00824BFA">
      <w:pPr>
        <w:pStyle w:val="a3"/>
        <w:numPr>
          <w:ilvl w:val="0"/>
          <w:numId w:val="1"/>
        </w:numPr>
        <w:ind w:leftChars="0" w:hanging="622"/>
        <w:rPr>
          <w:rFonts w:ascii="標楷體" w:eastAsia="標楷體" w:hAnsi="標楷體"/>
          <w:b/>
        </w:rPr>
      </w:pPr>
      <w:r w:rsidRPr="008A31D7">
        <w:rPr>
          <w:rFonts w:ascii="標楷體" w:eastAsia="標楷體" w:hAnsi="標楷體" w:hint="eastAsia"/>
          <w:b/>
        </w:rPr>
        <w:t>資料蒐集過程</w:t>
      </w:r>
      <w:r w:rsidR="00E31D87" w:rsidRPr="008A31D7">
        <w:rPr>
          <w:rFonts w:ascii="標楷體" w:eastAsia="標楷體" w:hAnsi="標楷體" w:hint="eastAsia"/>
          <w:b/>
        </w:rPr>
        <w:t>以及資料處理</w:t>
      </w:r>
    </w:p>
    <w:p w:rsidR="003D1B64" w:rsidRPr="009C0485" w:rsidRDefault="003D1B64" w:rsidP="007673BE">
      <w:pPr>
        <w:pStyle w:val="a3"/>
        <w:numPr>
          <w:ilvl w:val="0"/>
          <w:numId w:val="2"/>
        </w:numPr>
        <w:ind w:leftChars="0" w:left="426" w:hanging="426"/>
        <w:rPr>
          <w:rFonts w:ascii="標楷體" w:eastAsia="標楷體" w:hAnsi="標楷體"/>
          <w:b/>
        </w:rPr>
      </w:pPr>
      <w:r w:rsidRPr="009C0485">
        <w:rPr>
          <w:rFonts w:ascii="標楷體" w:eastAsia="標楷體" w:hAnsi="標楷體" w:hint="eastAsia"/>
          <w:b/>
        </w:rPr>
        <w:t>IBM的過程</w:t>
      </w:r>
      <w:r w:rsidR="008D7093" w:rsidRPr="009C0485">
        <w:rPr>
          <w:rFonts w:ascii="標楷體" w:eastAsia="標楷體" w:hAnsi="標楷體" w:hint="eastAsia"/>
          <w:b/>
        </w:rPr>
        <w:t xml:space="preserve">: </w:t>
      </w:r>
    </w:p>
    <w:p w:rsidR="008D7093" w:rsidRPr="008A31D7" w:rsidRDefault="007673BE" w:rsidP="007673BE">
      <w:pPr>
        <w:ind w:left="426" w:hanging="426"/>
        <w:rPr>
          <w:rFonts w:ascii="標楷體" w:eastAsia="標楷體" w:hAnsi="標楷體"/>
        </w:rPr>
      </w:pPr>
      <w:r w:rsidRPr="008A31D7">
        <w:rPr>
          <w:rFonts w:ascii="標楷體" w:eastAsia="標楷體" w:hAnsi="標楷體" w:hint="eastAsia"/>
        </w:rPr>
        <w:t xml:space="preserve">    </w:t>
      </w:r>
      <w:r w:rsidR="008D7093" w:rsidRPr="008A31D7">
        <w:rPr>
          <w:rFonts w:ascii="標楷體" w:eastAsia="標楷體" w:hAnsi="標楷體" w:hint="eastAsia"/>
        </w:rPr>
        <w:t>利用</w:t>
      </w:r>
      <w:r w:rsidR="008D7093" w:rsidRPr="008A31D7">
        <w:rPr>
          <w:rFonts w:ascii="標楷體" w:eastAsia="標楷體" w:hAnsi="標楷體"/>
        </w:rPr>
        <w:t>IBM Quest Data Generator</w:t>
      </w:r>
      <w:r w:rsidR="008D7093" w:rsidRPr="008A31D7">
        <w:rPr>
          <w:rFonts w:ascii="標楷體" w:eastAsia="標楷體" w:hAnsi="標楷體" w:hint="eastAsia"/>
        </w:rPr>
        <w:t>輸入以下指定</w:t>
      </w:r>
      <w:r w:rsidR="008D7093" w:rsidRPr="008A31D7">
        <w:rPr>
          <w:rFonts w:ascii="標楷體" w:eastAsia="標楷體" w:hAnsi="標楷體"/>
          <w:noProof/>
        </w:rPr>
        <w:drawing>
          <wp:inline distT="0" distB="0" distL="0" distR="0" wp14:anchorId="00098BF5" wp14:editId="094AE73C">
            <wp:extent cx="3930650" cy="245745"/>
            <wp:effectExtent l="0" t="0" r="0" b="190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30650" cy="245745"/>
                    </a:xfrm>
                    <a:prstGeom prst="rect">
                      <a:avLst/>
                    </a:prstGeom>
                    <a:noFill/>
                    <a:ln>
                      <a:noFill/>
                    </a:ln>
                  </pic:spPr>
                </pic:pic>
              </a:graphicData>
            </a:graphic>
          </wp:inline>
        </w:drawing>
      </w:r>
    </w:p>
    <w:p w:rsidR="003D1B64" w:rsidRPr="009C0485" w:rsidRDefault="003D1B64" w:rsidP="007673BE">
      <w:pPr>
        <w:pStyle w:val="a3"/>
        <w:numPr>
          <w:ilvl w:val="0"/>
          <w:numId w:val="3"/>
        </w:numPr>
        <w:ind w:leftChars="0" w:left="426" w:hanging="426"/>
        <w:rPr>
          <w:rFonts w:ascii="標楷體" w:eastAsia="標楷體" w:hAnsi="標楷體"/>
          <w:b/>
        </w:rPr>
      </w:pPr>
      <w:r w:rsidRPr="009C0485">
        <w:rPr>
          <w:rFonts w:ascii="標楷體" w:eastAsia="標楷體" w:hAnsi="標楷體" w:cs="Arial" w:hint="eastAsia"/>
          <w:b/>
          <w:color w:val="545454"/>
          <w:shd w:val="clear" w:color="auto" w:fill="FFFFFF"/>
        </w:rPr>
        <w:t>K</w:t>
      </w:r>
      <w:r w:rsidRPr="009C0485">
        <w:rPr>
          <w:rFonts w:ascii="標楷體" w:eastAsia="標楷體" w:hAnsi="標楷體" w:hint="eastAsia"/>
          <w:b/>
        </w:rPr>
        <w:t>AGGLE的過程</w:t>
      </w:r>
      <w:r w:rsidR="00860A14" w:rsidRPr="009C0485">
        <w:rPr>
          <w:rFonts w:ascii="標楷體" w:eastAsia="標楷體" w:hAnsi="標楷體" w:hint="eastAsia"/>
          <w:b/>
        </w:rPr>
        <w:t>:</w:t>
      </w:r>
    </w:p>
    <w:p w:rsidR="00860A14" w:rsidRPr="008A31D7" w:rsidRDefault="007673BE" w:rsidP="007673BE">
      <w:pPr>
        <w:pStyle w:val="a3"/>
        <w:ind w:leftChars="0" w:left="426" w:hanging="426"/>
        <w:rPr>
          <w:rFonts w:ascii="標楷體" w:eastAsia="標楷體" w:hAnsi="標楷體"/>
        </w:rPr>
      </w:pPr>
      <w:r w:rsidRPr="008A31D7">
        <w:rPr>
          <w:rFonts w:ascii="標楷體" w:eastAsia="標楷體" w:hAnsi="標楷體" w:hint="eastAsia"/>
        </w:rPr>
        <w:t xml:space="preserve">    </w:t>
      </w:r>
      <w:r w:rsidR="00860A14" w:rsidRPr="008A31D7">
        <w:rPr>
          <w:rFonts w:ascii="標楷體" w:eastAsia="標楷體" w:hAnsi="標楷體" w:hint="eastAsia"/>
        </w:rPr>
        <w:t>因為大學在念MIS時就覺得可以找到尿布啤酒的關聯性，</w:t>
      </w:r>
      <w:r w:rsidR="00860A14" w:rsidRPr="008A31D7">
        <w:rPr>
          <w:rFonts w:ascii="標楷體" w:eastAsia="標楷體" w:hAnsi="標楷體" w:hint="eastAsia"/>
          <w:b/>
          <w:color w:val="FF0000"/>
        </w:rPr>
        <w:t>並以此</w:t>
      </w:r>
      <w:r w:rsidR="008A31D7" w:rsidRPr="008A31D7">
        <w:rPr>
          <w:rFonts w:ascii="標楷體" w:eastAsia="標楷體" w:hAnsi="標楷體" w:hint="eastAsia"/>
          <w:b/>
          <w:color w:val="FF0000"/>
        </w:rPr>
        <w:t>關聯</w:t>
      </w:r>
      <w:r w:rsidR="00860A14" w:rsidRPr="008A31D7">
        <w:rPr>
          <w:rFonts w:ascii="標楷體" w:eastAsia="標楷體" w:hAnsi="標楷體" w:hint="eastAsia"/>
          <w:b/>
          <w:color w:val="FF0000"/>
        </w:rPr>
        <w:t>提升賣場的銷售感受到這就是念資訊的力量</w:t>
      </w:r>
      <w:r w:rsidR="00860A14" w:rsidRPr="008A31D7">
        <w:rPr>
          <w:rFonts w:ascii="標楷體" w:eastAsia="標楷體" w:hAnsi="標楷體" w:hint="eastAsia"/>
        </w:rPr>
        <w:t>，所以找到</w:t>
      </w:r>
      <w:r w:rsidR="00860A14" w:rsidRPr="008A31D7">
        <w:rPr>
          <w:rFonts w:ascii="標楷體" w:eastAsia="標楷體" w:hAnsi="標楷體"/>
        </w:rPr>
        <w:t>Stanislav Semenov</w:t>
      </w:r>
    </w:p>
    <w:p w:rsidR="007673BE" w:rsidRPr="008A31D7" w:rsidRDefault="007673BE" w:rsidP="007673BE">
      <w:pPr>
        <w:pStyle w:val="a3"/>
        <w:ind w:leftChars="0" w:left="426" w:hanging="426"/>
        <w:rPr>
          <w:rFonts w:ascii="標楷體" w:eastAsia="標楷體" w:hAnsi="標楷體"/>
        </w:rPr>
      </w:pPr>
      <w:r w:rsidRPr="008A31D7">
        <w:rPr>
          <w:rFonts w:ascii="標楷體" w:eastAsia="標楷體" w:hAnsi="標楷體" w:hint="eastAsia"/>
        </w:rPr>
        <w:t xml:space="preserve">    </w:t>
      </w:r>
      <w:r w:rsidR="00860A14" w:rsidRPr="008A31D7">
        <w:rPr>
          <w:rFonts w:ascii="標楷體" w:eastAsia="標楷體" w:hAnsi="標楷體" w:hint="eastAsia"/>
        </w:rPr>
        <w:t>提供的賣場資料</w:t>
      </w:r>
      <w:r w:rsidR="005C02D7" w:rsidRPr="008A31D7">
        <w:rPr>
          <w:rFonts w:ascii="標楷體" w:eastAsia="標楷體" w:hAnsi="標楷體" w:hint="eastAsia"/>
        </w:rPr>
        <w:t>(作者沒說明是哪一間，學生猜測可能有商業機密的問</w:t>
      </w:r>
      <w:r w:rsidRPr="008A31D7">
        <w:rPr>
          <w:rFonts w:ascii="標楷體" w:eastAsia="標楷體" w:hAnsi="標楷體" w:hint="eastAsia"/>
        </w:rPr>
        <w:t xml:space="preserve"> </w:t>
      </w:r>
    </w:p>
    <w:p w:rsidR="004140A3" w:rsidRPr="008A31D7" w:rsidRDefault="007673BE" w:rsidP="007247D3">
      <w:pPr>
        <w:pStyle w:val="a3"/>
        <w:ind w:leftChars="0" w:left="426" w:hanging="426"/>
        <w:rPr>
          <w:rFonts w:ascii="標楷體" w:eastAsia="標楷體" w:hAnsi="標楷體" w:hint="eastAsia"/>
        </w:rPr>
      </w:pPr>
      <w:r w:rsidRPr="008A31D7">
        <w:rPr>
          <w:rFonts w:ascii="標楷體" w:eastAsia="標楷體" w:hAnsi="標楷體" w:hint="eastAsia"/>
        </w:rPr>
        <w:t xml:space="preserve">    </w:t>
      </w:r>
      <w:r w:rsidR="005C02D7" w:rsidRPr="008A31D7">
        <w:rPr>
          <w:rFonts w:ascii="標楷體" w:eastAsia="標楷體" w:hAnsi="標楷體" w:hint="eastAsia"/>
        </w:rPr>
        <w:t>題)</w:t>
      </w:r>
      <w:r w:rsidR="00860A14" w:rsidRPr="008A31D7">
        <w:rPr>
          <w:rFonts w:ascii="標楷體" w:eastAsia="標楷體" w:hAnsi="標楷體" w:hint="eastAsia"/>
        </w:rPr>
        <w:t>，想自己嘗試找出賣場有用的關聯。</w:t>
      </w:r>
    </w:p>
    <w:p w:rsidR="00FF6FAA" w:rsidRPr="007247D3" w:rsidRDefault="001907DC" w:rsidP="00FF6FAA">
      <w:pPr>
        <w:pStyle w:val="a3"/>
        <w:numPr>
          <w:ilvl w:val="0"/>
          <w:numId w:val="1"/>
        </w:numPr>
        <w:ind w:leftChars="0" w:hanging="622"/>
        <w:rPr>
          <w:rFonts w:ascii="標楷體" w:eastAsia="標楷體" w:hAnsi="標楷體" w:hint="eastAsia"/>
          <w:b/>
        </w:rPr>
      </w:pPr>
      <w:r w:rsidRPr="008A31D7">
        <w:rPr>
          <w:rFonts w:ascii="標楷體" w:eastAsia="標楷體" w:hAnsi="標楷體" w:hint="eastAsia"/>
          <w:b/>
        </w:rPr>
        <w:t>程式碼撰寫過程</w:t>
      </w:r>
    </w:p>
    <w:p w:rsidR="003D1B64" w:rsidRPr="008A31D7" w:rsidRDefault="003D1B64" w:rsidP="007673BE">
      <w:pPr>
        <w:pStyle w:val="a3"/>
        <w:numPr>
          <w:ilvl w:val="0"/>
          <w:numId w:val="3"/>
        </w:numPr>
        <w:ind w:leftChars="0" w:left="426" w:hanging="426"/>
        <w:rPr>
          <w:rFonts w:ascii="標楷體" w:eastAsia="標楷體" w:hAnsi="標楷體"/>
        </w:rPr>
      </w:pPr>
      <w:r w:rsidRPr="008A31D7">
        <w:rPr>
          <w:rFonts w:ascii="標楷體" w:eastAsia="標楷體" w:hAnsi="標楷體" w:cs="Arial" w:hint="eastAsia"/>
          <w:color w:val="545454"/>
          <w:shd w:val="clear" w:color="auto" w:fill="FFFFFF"/>
        </w:rPr>
        <w:t>B</w:t>
      </w:r>
      <w:r w:rsidRPr="008A31D7">
        <w:rPr>
          <w:rFonts w:ascii="標楷體" w:eastAsia="標楷體" w:hAnsi="標楷體" w:cs="Arial"/>
          <w:color w:val="545454"/>
          <w:shd w:val="clear" w:color="auto" w:fill="FFFFFF"/>
        </w:rPr>
        <w:t>rute-force algorithm</w:t>
      </w:r>
    </w:p>
    <w:p w:rsidR="0089040C" w:rsidRPr="008A31D7" w:rsidRDefault="0089040C" w:rsidP="007673BE">
      <w:pPr>
        <w:pStyle w:val="a3"/>
        <w:numPr>
          <w:ilvl w:val="0"/>
          <w:numId w:val="11"/>
        </w:numPr>
        <w:ind w:leftChars="0" w:hanging="196"/>
        <w:rPr>
          <w:rFonts w:ascii="標楷體" w:eastAsia="標楷體" w:hAnsi="標楷體"/>
        </w:rPr>
      </w:pPr>
      <w:r w:rsidRPr="008A31D7">
        <w:rPr>
          <w:rFonts w:ascii="標楷體" w:eastAsia="標楷體" w:hAnsi="標楷體" w:hint="eastAsia"/>
        </w:rPr>
        <w:t>輸入資料為:</w:t>
      </w:r>
      <w:r w:rsidRPr="008A31D7">
        <w:rPr>
          <w:rFonts w:ascii="標楷體" w:eastAsia="標楷體" w:hAnsi="標楷體"/>
        </w:rPr>
        <w:t xml:space="preserve"> IBM Quest Data Generator</w:t>
      </w:r>
      <w:r w:rsidRPr="008A31D7">
        <w:rPr>
          <w:rFonts w:ascii="標楷體" w:eastAsia="標楷體" w:hAnsi="標楷體" w:hint="eastAsia"/>
        </w:rPr>
        <w:t>所輸出的格式，採讀檔</w:t>
      </w:r>
      <w:r w:rsidRPr="008A31D7">
        <w:rPr>
          <w:rFonts w:ascii="標楷體" w:eastAsia="標楷體" w:hAnsi="標楷體"/>
        </w:rPr>
        <w:t>(txt)</w:t>
      </w:r>
      <w:r w:rsidRPr="008A31D7">
        <w:rPr>
          <w:rFonts w:ascii="標楷體" w:eastAsia="標楷體" w:hAnsi="標楷體" w:hint="eastAsia"/>
        </w:rPr>
        <w:t>的</w:t>
      </w:r>
      <w:r w:rsidRPr="008A31D7">
        <w:rPr>
          <w:rFonts w:ascii="標楷體" w:eastAsia="標楷體" w:hAnsi="標楷體" w:hint="eastAsia"/>
          <w:b/>
          <w:color w:val="FF0000"/>
        </w:rPr>
        <w:t>方式一次讀入一行</w:t>
      </w:r>
      <w:r w:rsidRPr="008A31D7">
        <w:rPr>
          <w:rFonts w:ascii="標楷體" w:eastAsia="標楷體" w:hAnsi="標楷體" w:hint="eastAsia"/>
        </w:rPr>
        <w:t>；一行內包含交易編號與商品編號兩個字串屬性。</w:t>
      </w:r>
    </w:p>
    <w:p w:rsidR="0089040C" w:rsidRPr="008A31D7" w:rsidRDefault="0089040C" w:rsidP="007673BE">
      <w:pPr>
        <w:pStyle w:val="a3"/>
        <w:numPr>
          <w:ilvl w:val="0"/>
          <w:numId w:val="11"/>
        </w:numPr>
        <w:ind w:leftChars="0" w:hanging="196"/>
        <w:rPr>
          <w:rFonts w:ascii="標楷體" w:eastAsia="標楷體" w:hAnsi="標楷體"/>
        </w:rPr>
      </w:pPr>
      <w:r w:rsidRPr="008A31D7">
        <w:rPr>
          <w:rFonts w:ascii="標楷體" w:eastAsia="標楷體" w:hAnsi="標楷體" w:hint="eastAsia"/>
        </w:rPr>
        <w:t>建立出一個</w:t>
      </w:r>
      <w:r w:rsidRPr="008A31D7">
        <w:rPr>
          <w:rFonts w:ascii="標楷體" w:eastAsia="標楷體" w:hAnsi="標楷體" w:hint="eastAsia"/>
          <w:b/>
          <w:color w:val="FF0000"/>
        </w:rPr>
        <w:t>Hash array 統計各項目出現的次數</w:t>
      </w:r>
      <w:r w:rsidRPr="008A31D7">
        <w:rPr>
          <w:rFonts w:ascii="標楷體" w:eastAsia="標楷體" w:hAnsi="標楷體" w:hint="eastAsia"/>
        </w:rPr>
        <w:t>，以備之後要進行篩選</w:t>
      </w:r>
      <w:r w:rsidR="00F66F3A" w:rsidRPr="008A31D7">
        <w:rPr>
          <w:rFonts w:ascii="標楷體" w:eastAsia="標楷體" w:hAnsi="標楷體" w:hint="eastAsia"/>
        </w:rPr>
        <w:t>，</w:t>
      </w:r>
      <w:r w:rsidRPr="008A31D7">
        <w:rPr>
          <w:rFonts w:ascii="標楷體" w:eastAsia="標楷體" w:hAnsi="標楷體" w:hint="eastAsia"/>
        </w:rPr>
        <w:t>淘汰掉不符合support的項目，選出C1。</w:t>
      </w:r>
    </w:p>
    <w:p w:rsidR="00F66F3A" w:rsidRPr="008A31D7" w:rsidRDefault="00F66F3A" w:rsidP="007673BE">
      <w:pPr>
        <w:pStyle w:val="a3"/>
        <w:numPr>
          <w:ilvl w:val="0"/>
          <w:numId w:val="11"/>
        </w:numPr>
        <w:ind w:leftChars="0" w:hanging="196"/>
        <w:rPr>
          <w:rFonts w:ascii="標楷體" w:eastAsia="標楷體" w:hAnsi="標楷體"/>
        </w:rPr>
      </w:pPr>
      <w:r w:rsidRPr="008A31D7">
        <w:rPr>
          <w:rFonts w:ascii="標楷體" w:eastAsia="標楷體" w:hAnsi="標楷體" w:hint="eastAsia"/>
        </w:rPr>
        <w:t>將C1轉成物件，</w:t>
      </w:r>
      <w:r w:rsidRPr="008A31D7">
        <w:rPr>
          <w:rFonts w:ascii="標楷體" w:eastAsia="標楷體" w:hAnsi="標楷體" w:hint="eastAsia"/>
          <w:b/>
          <w:color w:val="FF0000"/>
        </w:rPr>
        <w:t>new 出Hashset將</w:t>
      </w:r>
      <w:r w:rsidR="009C0485" w:rsidRPr="009C0485">
        <w:rPr>
          <w:rFonts w:ascii="標楷體" w:eastAsia="標楷體" w:hAnsi="標楷體"/>
          <w:b/>
          <w:color w:val="FF0000"/>
        </w:rPr>
        <w:t>frequent 1-item</w:t>
      </w:r>
      <w:r w:rsidRPr="008A31D7">
        <w:rPr>
          <w:rFonts w:ascii="標楷體" w:eastAsia="標楷體" w:hAnsi="標楷體" w:hint="eastAsia"/>
          <w:b/>
          <w:color w:val="FF0000"/>
        </w:rPr>
        <w:t>存入</w:t>
      </w:r>
      <w:r w:rsidRPr="008A31D7">
        <w:rPr>
          <w:rFonts w:ascii="標楷體" w:eastAsia="標楷體" w:hAnsi="標楷體" w:hint="eastAsia"/>
        </w:rPr>
        <w:t>，以便後續判斷是否為子集合。</w:t>
      </w:r>
    </w:p>
    <w:p w:rsidR="00F66F3A" w:rsidRPr="008A31D7" w:rsidRDefault="00F66F3A" w:rsidP="007673BE">
      <w:pPr>
        <w:pStyle w:val="a3"/>
        <w:numPr>
          <w:ilvl w:val="0"/>
          <w:numId w:val="11"/>
        </w:numPr>
        <w:ind w:leftChars="0" w:hanging="196"/>
        <w:rPr>
          <w:rFonts w:ascii="標楷體" w:eastAsia="標楷體" w:hAnsi="標楷體"/>
        </w:rPr>
      </w:pPr>
      <w:r w:rsidRPr="008A31D7">
        <w:rPr>
          <w:rFonts w:ascii="標楷體" w:eastAsia="標楷體" w:hAnsi="標楷體" w:hint="eastAsia"/>
        </w:rPr>
        <w:t>寫出</w:t>
      </w:r>
      <w:r w:rsidRPr="008A31D7">
        <w:rPr>
          <w:rFonts w:ascii="標楷體" w:eastAsia="標楷體" w:hAnsi="標楷體" w:hint="eastAsia"/>
          <w:b/>
          <w:color w:val="FF0000"/>
        </w:rPr>
        <w:t>組合函數</w:t>
      </w:r>
      <w:r w:rsidR="008A31D7" w:rsidRPr="008A31D7">
        <w:rPr>
          <w:rFonts w:ascii="標楷體" w:eastAsia="標楷體" w:hAnsi="標楷體" w:hint="eastAsia"/>
          <w:b/>
          <w:color w:val="FF0000"/>
        </w:rPr>
        <w:t>程式</w:t>
      </w:r>
      <w:r w:rsidRPr="008A31D7">
        <w:rPr>
          <w:rFonts w:ascii="標楷體" w:eastAsia="標楷體" w:hAnsi="標楷體" w:hint="eastAsia"/>
        </w:rPr>
        <w:t>並以總</w:t>
      </w:r>
      <w:r w:rsidR="009C0485" w:rsidRPr="009C0485">
        <w:rPr>
          <w:rFonts w:ascii="標楷體" w:eastAsia="標楷體" w:hAnsi="標楷體"/>
        </w:rPr>
        <w:t>frequent 1-item</w:t>
      </w:r>
      <w:r w:rsidRPr="008A31D7">
        <w:rPr>
          <w:rFonts w:ascii="標楷體" w:eastAsia="標楷體" w:hAnsi="標楷體" w:hint="eastAsia"/>
        </w:rPr>
        <w:t>個數設為總數量，建立FOR迴圈依次序將C1、C2、C3</w:t>
      </w:r>
      <w:r w:rsidRPr="008A31D7">
        <w:rPr>
          <w:rFonts w:ascii="標楷體" w:eastAsia="標楷體" w:hAnsi="標楷體"/>
        </w:rPr>
        <w:t>…</w:t>
      </w:r>
      <w:r w:rsidRPr="008A31D7">
        <w:rPr>
          <w:rFonts w:ascii="標楷體" w:eastAsia="標楷體" w:hAnsi="標楷體" w:hint="eastAsia"/>
        </w:rPr>
        <w:t>找出並存入perfectset當中。並建立</w:t>
      </w:r>
      <w:r w:rsidRPr="008A31D7">
        <w:rPr>
          <w:rFonts w:ascii="標楷體" w:eastAsia="標楷體" w:hAnsi="標楷體" w:hint="eastAsia"/>
          <w:b/>
          <w:color w:val="FF0000"/>
        </w:rPr>
        <w:t>次數對照表Covert</w:t>
      </w:r>
      <w:r w:rsidRPr="008A31D7">
        <w:rPr>
          <w:rFonts w:ascii="標楷體" w:eastAsia="標楷體" w:hAnsi="標楷體"/>
          <w:b/>
          <w:color w:val="FF0000"/>
        </w:rPr>
        <w:t xml:space="preserve"> array</w:t>
      </w:r>
      <w:r w:rsidRPr="008A31D7">
        <w:rPr>
          <w:rFonts w:ascii="標楷體" w:eastAsia="標楷體" w:hAnsi="標楷體" w:hint="eastAsia"/>
        </w:rPr>
        <w:t>，以備後續算confident所用。</w:t>
      </w:r>
    </w:p>
    <w:p w:rsidR="00FF6FAA" w:rsidRPr="008A31D7" w:rsidRDefault="00F66F3A" w:rsidP="007673BE">
      <w:pPr>
        <w:pStyle w:val="a3"/>
        <w:numPr>
          <w:ilvl w:val="0"/>
          <w:numId w:val="11"/>
        </w:numPr>
        <w:ind w:leftChars="0" w:hanging="196"/>
        <w:rPr>
          <w:rFonts w:ascii="標楷體" w:eastAsia="標楷體" w:hAnsi="標楷體"/>
        </w:rPr>
      </w:pPr>
      <w:r w:rsidRPr="008A31D7">
        <w:rPr>
          <w:rFonts w:ascii="標楷體" w:eastAsia="標楷體" w:hAnsi="標楷體" w:hint="eastAsia"/>
        </w:rPr>
        <w:t>將perfectset</w:t>
      </w:r>
      <w:r w:rsidRPr="008A31D7">
        <w:rPr>
          <w:rFonts w:ascii="標楷體" w:eastAsia="標楷體" w:hAnsi="標楷體" w:hint="eastAsia"/>
          <w:b/>
          <w:color w:val="FF0000"/>
        </w:rPr>
        <w:t>倆倆比對</w:t>
      </w:r>
      <w:r w:rsidR="00FF6FAA" w:rsidRPr="008A31D7">
        <w:rPr>
          <w:rFonts w:ascii="標楷體" w:eastAsia="標楷體" w:hAnsi="標楷體" w:hint="eastAsia"/>
          <w:b/>
          <w:color w:val="FF0000"/>
        </w:rPr>
        <w:t>是否大集合有包括小集合</w:t>
      </w:r>
      <w:r w:rsidR="00FF6FAA" w:rsidRPr="008A31D7">
        <w:rPr>
          <w:rFonts w:ascii="標楷體" w:eastAsia="標楷體" w:hAnsi="標楷體" w:hint="eastAsia"/>
        </w:rPr>
        <w:t>，若是則叫出Covert</w:t>
      </w:r>
      <w:r w:rsidR="00FF6FAA" w:rsidRPr="008A31D7">
        <w:rPr>
          <w:rFonts w:ascii="標楷體" w:eastAsia="標楷體" w:hAnsi="標楷體"/>
        </w:rPr>
        <w:t xml:space="preserve"> array</w:t>
      </w:r>
      <w:r w:rsidR="00FF6FAA" w:rsidRPr="008A31D7">
        <w:rPr>
          <w:rFonts w:ascii="標楷體" w:eastAsia="標楷體" w:hAnsi="標楷體" w:hint="eastAsia"/>
        </w:rPr>
        <w:t>並算出confident。</w:t>
      </w:r>
    </w:p>
    <w:p w:rsidR="00FF6FAA" w:rsidRPr="007247D3" w:rsidRDefault="00FF6FAA" w:rsidP="007247D3">
      <w:pPr>
        <w:pStyle w:val="a3"/>
        <w:numPr>
          <w:ilvl w:val="0"/>
          <w:numId w:val="11"/>
        </w:numPr>
        <w:ind w:leftChars="0" w:hanging="196"/>
        <w:rPr>
          <w:rFonts w:ascii="標楷體" w:eastAsia="標楷體" w:hAnsi="標楷體" w:hint="eastAsia"/>
        </w:rPr>
      </w:pPr>
      <w:r w:rsidRPr="008A31D7">
        <w:rPr>
          <w:rFonts w:ascii="標楷體" w:eastAsia="標楷體" w:hAnsi="標楷體" w:hint="eastAsia"/>
        </w:rPr>
        <w:t>輸出資料為: 印出滿足</w:t>
      </w:r>
      <w:r w:rsidRPr="008A31D7">
        <w:rPr>
          <w:rFonts w:ascii="標楷體" w:eastAsia="標楷體" w:hAnsi="標楷體"/>
        </w:rPr>
        <w:t>minimum support</w:t>
      </w:r>
      <w:r w:rsidRPr="008A31D7">
        <w:rPr>
          <w:rFonts w:ascii="標楷體" w:eastAsia="標楷體" w:hAnsi="標楷體" w:hint="eastAsia"/>
        </w:rPr>
        <w:t>以及</w:t>
      </w:r>
      <w:r w:rsidRPr="008A31D7">
        <w:rPr>
          <w:rFonts w:ascii="標楷體" w:eastAsia="標楷體" w:hAnsi="標楷體"/>
        </w:rPr>
        <w:t>confidence</w:t>
      </w:r>
      <w:r w:rsidRPr="008A31D7">
        <w:rPr>
          <w:rFonts w:ascii="標楷體" w:eastAsia="標楷體" w:hAnsi="標楷體" w:hint="eastAsia"/>
        </w:rPr>
        <w:t>的所有規則。</w:t>
      </w:r>
    </w:p>
    <w:p w:rsidR="0089040C" w:rsidRPr="007247D3" w:rsidRDefault="003D1B64" w:rsidP="007247D3">
      <w:pPr>
        <w:pStyle w:val="a3"/>
        <w:numPr>
          <w:ilvl w:val="0"/>
          <w:numId w:val="3"/>
        </w:numPr>
        <w:ind w:leftChars="0" w:left="426" w:hanging="426"/>
        <w:rPr>
          <w:rFonts w:ascii="標楷體" w:eastAsia="標楷體" w:hAnsi="標楷體" w:hint="eastAsia"/>
          <w:b/>
        </w:rPr>
      </w:pPr>
      <w:r w:rsidRPr="008A31D7">
        <w:rPr>
          <w:rFonts w:ascii="標楷體" w:eastAsia="標楷體" w:hAnsi="標楷體" w:cs="Arial" w:hint="eastAsia"/>
          <w:b/>
          <w:color w:val="545454"/>
          <w:shd w:val="clear" w:color="auto" w:fill="FFFFFF"/>
        </w:rPr>
        <w:t>F</w:t>
      </w:r>
      <w:r w:rsidR="00C10891" w:rsidRPr="008A31D7">
        <w:rPr>
          <w:rFonts w:ascii="標楷體" w:eastAsia="標楷體" w:hAnsi="標楷體" w:cs="Arial" w:hint="eastAsia"/>
          <w:b/>
          <w:color w:val="545454"/>
          <w:shd w:val="clear" w:color="auto" w:fill="FFFFFF"/>
        </w:rPr>
        <w:t xml:space="preserve">P </w:t>
      </w:r>
      <w:r w:rsidR="00C10891" w:rsidRPr="008A31D7">
        <w:rPr>
          <w:rFonts w:ascii="標楷體" w:eastAsia="標楷體" w:hAnsi="標楷體" w:cs="Arial"/>
          <w:b/>
          <w:color w:val="545454"/>
          <w:shd w:val="clear" w:color="auto" w:fill="FFFFFF"/>
        </w:rPr>
        <w:t>growth</w:t>
      </w:r>
      <w:r w:rsidR="00C10891" w:rsidRPr="008A31D7">
        <w:rPr>
          <w:rFonts w:ascii="標楷體" w:eastAsia="標楷體" w:hAnsi="標楷體" w:cs="Arial" w:hint="eastAsia"/>
          <w:b/>
          <w:color w:val="545454"/>
          <w:shd w:val="clear" w:color="auto" w:fill="FFFFFF"/>
        </w:rPr>
        <w:t xml:space="preserve"> </w:t>
      </w:r>
      <w:r w:rsidR="00C10891" w:rsidRPr="008A31D7">
        <w:rPr>
          <w:rFonts w:ascii="標楷體" w:eastAsia="標楷體" w:hAnsi="標楷體" w:cs="Arial"/>
          <w:b/>
          <w:color w:val="545454"/>
          <w:shd w:val="clear" w:color="auto" w:fill="FFFFFF"/>
        </w:rPr>
        <w:t>algorithm</w:t>
      </w:r>
    </w:p>
    <w:p w:rsidR="0089040C" w:rsidRPr="008A31D7" w:rsidRDefault="0089040C" w:rsidP="007673BE">
      <w:pPr>
        <w:pStyle w:val="a3"/>
        <w:numPr>
          <w:ilvl w:val="0"/>
          <w:numId w:val="13"/>
        </w:numPr>
        <w:ind w:leftChars="0" w:left="567" w:hanging="283"/>
        <w:rPr>
          <w:rFonts w:ascii="標楷體" w:eastAsia="標楷體" w:hAnsi="標楷體"/>
        </w:rPr>
      </w:pPr>
      <w:r w:rsidRPr="008A31D7">
        <w:rPr>
          <w:rFonts w:ascii="標楷體" w:eastAsia="標楷體" w:hAnsi="標楷體" w:hint="eastAsia"/>
        </w:rPr>
        <w:t>輸入資料為:</w:t>
      </w:r>
      <w:r w:rsidRPr="008A31D7">
        <w:rPr>
          <w:rFonts w:ascii="標楷體" w:eastAsia="標楷體" w:hAnsi="標楷體"/>
        </w:rPr>
        <w:t xml:space="preserve"> IBM Quest Data Generator</w:t>
      </w:r>
      <w:r w:rsidRPr="008A31D7">
        <w:rPr>
          <w:rFonts w:ascii="標楷體" w:eastAsia="標楷體" w:hAnsi="標楷體" w:hint="eastAsia"/>
        </w:rPr>
        <w:t>所輸出的格式，採讀檔</w:t>
      </w:r>
      <w:r w:rsidRPr="008A31D7">
        <w:rPr>
          <w:rFonts w:ascii="標楷體" w:eastAsia="標楷體" w:hAnsi="標楷體"/>
        </w:rPr>
        <w:t>(txt)</w:t>
      </w:r>
      <w:r w:rsidRPr="008A31D7">
        <w:rPr>
          <w:rFonts w:ascii="標楷體" w:eastAsia="標楷體" w:hAnsi="標楷體" w:hint="eastAsia"/>
        </w:rPr>
        <w:t>的方式</w:t>
      </w:r>
      <w:r w:rsidRPr="008A31D7">
        <w:rPr>
          <w:rFonts w:ascii="標楷體" w:eastAsia="標楷體" w:hAnsi="標楷體" w:hint="eastAsia"/>
          <w:b/>
          <w:color w:val="FF0000"/>
        </w:rPr>
        <w:t>一次讀入一行</w:t>
      </w:r>
      <w:r w:rsidRPr="008A31D7">
        <w:rPr>
          <w:rFonts w:ascii="標楷體" w:eastAsia="標楷體" w:hAnsi="標楷體" w:hint="eastAsia"/>
        </w:rPr>
        <w:t>；一行內包含交易編號與商品編號兩個字串屬性。</w:t>
      </w:r>
    </w:p>
    <w:p w:rsidR="0089040C" w:rsidRPr="008A31D7" w:rsidRDefault="0089040C" w:rsidP="007673BE">
      <w:pPr>
        <w:pStyle w:val="a3"/>
        <w:numPr>
          <w:ilvl w:val="0"/>
          <w:numId w:val="13"/>
        </w:numPr>
        <w:ind w:leftChars="0" w:left="567" w:hanging="283"/>
        <w:rPr>
          <w:rFonts w:ascii="標楷體" w:eastAsia="標楷體" w:hAnsi="標楷體"/>
        </w:rPr>
      </w:pPr>
      <w:r w:rsidRPr="008A31D7">
        <w:rPr>
          <w:rFonts w:ascii="標楷體" w:eastAsia="標楷體" w:hAnsi="標楷體" w:hint="eastAsia"/>
        </w:rPr>
        <w:t>第一次掃描檔案。</w:t>
      </w:r>
      <w:r w:rsidRPr="009C0485">
        <w:rPr>
          <w:rFonts w:ascii="標楷體" w:eastAsia="標楷體" w:hAnsi="標楷體" w:hint="eastAsia"/>
          <w:b/>
          <w:color w:val="FF0000"/>
        </w:rPr>
        <w:t>找出</w:t>
      </w:r>
      <w:r w:rsidRPr="009C0485">
        <w:rPr>
          <w:rFonts w:ascii="標楷體" w:eastAsia="標楷體" w:hAnsi="標楷體"/>
          <w:b/>
          <w:color w:val="FF0000"/>
        </w:rPr>
        <w:t>frequent 1-item</w:t>
      </w:r>
      <w:r w:rsidRPr="008A31D7">
        <w:rPr>
          <w:rFonts w:ascii="標楷體" w:eastAsia="標楷體" w:hAnsi="標楷體" w:hint="eastAsia"/>
        </w:rPr>
        <w:t>並根據交易數量與</w:t>
      </w:r>
      <w:r w:rsidRPr="008A31D7">
        <w:rPr>
          <w:rFonts w:ascii="標楷體" w:eastAsia="標楷體" w:hAnsi="標楷體"/>
        </w:rPr>
        <w:t>minimum support</w:t>
      </w:r>
      <w:r w:rsidRPr="008A31D7">
        <w:rPr>
          <w:rFonts w:ascii="標楷體" w:eastAsia="標楷體" w:hAnsi="標楷體" w:hint="eastAsia"/>
        </w:rPr>
        <w:t>計算</w:t>
      </w:r>
      <w:r w:rsidRPr="008A31D7">
        <w:rPr>
          <w:rFonts w:ascii="標楷體" w:eastAsia="標楷體" w:hAnsi="標楷體"/>
        </w:rPr>
        <w:t>threshold(support count)</w:t>
      </w:r>
      <w:r w:rsidRPr="008A31D7">
        <w:rPr>
          <w:rFonts w:ascii="標楷體" w:eastAsia="標楷體" w:hAnsi="標楷體" w:hint="eastAsia"/>
        </w:rPr>
        <w:t>。之後將</w:t>
      </w:r>
      <w:r w:rsidRPr="008A31D7">
        <w:rPr>
          <w:rFonts w:ascii="標楷體" w:eastAsia="標楷體" w:hAnsi="標楷體"/>
        </w:rPr>
        <w:t>frequent 1-item</w:t>
      </w:r>
      <w:r w:rsidRPr="009C0485">
        <w:rPr>
          <w:rFonts w:ascii="標楷體" w:eastAsia="標楷體" w:hAnsi="標楷體" w:hint="eastAsia"/>
          <w:b/>
          <w:color w:val="FF0000"/>
        </w:rPr>
        <w:t>由頻率高至低排序</w:t>
      </w:r>
      <w:r w:rsidRPr="008A31D7">
        <w:rPr>
          <w:rFonts w:ascii="標楷體" w:eastAsia="標楷體" w:hAnsi="標楷體" w:hint="eastAsia"/>
        </w:rPr>
        <w:t>，並輔以</w:t>
      </w:r>
      <w:r w:rsidRPr="008A31D7">
        <w:rPr>
          <w:rFonts w:ascii="標楷體" w:eastAsia="標楷體" w:hAnsi="標楷體"/>
        </w:rPr>
        <w:t>threshold</w:t>
      </w:r>
      <w:r w:rsidRPr="008A31D7">
        <w:rPr>
          <w:rFonts w:ascii="標楷體" w:eastAsia="標楷體" w:hAnsi="標楷體" w:hint="eastAsia"/>
        </w:rPr>
        <w:t>排除不含標準之項目。</w:t>
      </w:r>
    </w:p>
    <w:p w:rsidR="0089040C" w:rsidRPr="008A31D7" w:rsidRDefault="0089040C" w:rsidP="007673BE">
      <w:pPr>
        <w:pStyle w:val="a3"/>
        <w:numPr>
          <w:ilvl w:val="0"/>
          <w:numId w:val="13"/>
        </w:numPr>
        <w:ind w:leftChars="0" w:hanging="196"/>
        <w:rPr>
          <w:rFonts w:ascii="標楷體" w:eastAsia="標楷體" w:hAnsi="標楷體"/>
        </w:rPr>
      </w:pPr>
      <w:r w:rsidRPr="008A31D7">
        <w:rPr>
          <w:rFonts w:ascii="標楷體" w:eastAsia="標楷體" w:hAnsi="標楷體" w:hint="eastAsia"/>
        </w:rPr>
        <w:t>第二次掃描檔案。以一筆交易為單位，將該筆交易內的項目依</w:t>
      </w:r>
      <w:r w:rsidRPr="008A31D7">
        <w:rPr>
          <w:rFonts w:ascii="標楷體" w:eastAsia="標楷體" w:hAnsi="標楷體"/>
        </w:rPr>
        <w:t>frequent 1-item</w:t>
      </w:r>
      <w:r w:rsidRPr="008A31D7">
        <w:rPr>
          <w:rFonts w:ascii="標楷體" w:eastAsia="標楷體" w:hAnsi="標楷體" w:hint="eastAsia"/>
        </w:rPr>
        <w:t>排序並刪除低頻者，隨後</w:t>
      </w:r>
      <w:r w:rsidRPr="009C0485">
        <w:rPr>
          <w:rFonts w:ascii="標楷體" w:eastAsia="標楷體" w:hAnsi="標楷體" w:hint="eastAsia"/>
          <w:b/>
          <w:color w:val="FF0000"/>
        </w:rPr>
        <w:t>建構</w:t>
      </w:r>
      <w:r w:rsidRPr="009C0485">
        <w:rPr>
          <w:rFonts w:ascii="標楷體" w:eastAsia="標楷體" w:hAnsi="標楷體"/>
          <w:b/>
          <w:color w:val="FF0000"/>
        </w:rPr>
        <w:t>Header table</w:t>
      </w:r>
      <w:r w:rsidRPr="008A31D7">
        <w:rPr>
          <w:rFonts w:ascii="標楷體" w:eastAsia="標楷體" w:hAnsi="標楷體" w:hint="eastAsia"/>
        </w:rPr>
        <w:t>與</w:t>
      </w:r>
      <w:r w:rsidRPr="008A31D7">
        <w:rPr>
          <w:rFonts w:ascii="標楷體" w:eastAsia="標楷體" w:hAnsi="標楷體"/>
        </w:rPr>
        <w:t>FP-tree</w:t>
      </w:r>
      <w:r w:rsidRPr="008A31D7">
        <w:rPr>
          <w:rFonts w:ascii="標楷體" w:eastAsia="標楷體" w:hAnsi="標楷體" w:hint="eastAsia"/>
        </w:rPr>
        <w:t>。</w:t>
      </w:r>
    </w:p>
    <w:p w:rsidR="0089040C" w:rsidRPr="008A31D7" w:rsidRDefault="0089040C" w:rsidP="007673BE">
      <w:pPr>
        <w:pStyle w:val="a3"/>
        <w:numPr>
          <w:ilvl w:val="0"/>
          <w:numId w:val="13"/>
        </w:numPr>
        <w:ind w:leftChars="0" w:hanging="196"/>
        <w:rPr>
          <w:rFonts w:ascii="標楷體" w:eastAsia="標楷體" w:hAnsi="標楷體"/>
        </w:rPr>
      </w:pPr>
      <w:r w:rsidRPr="008A31D7">
        <w:rPr>
          <w:rFonts w:ascii="標楷體" w:eastAsia="標楷體" w:hAnsi="標楷體" w:hint="eastAsia"/>
        </w:rPr>
        <w:t>根據已</w:t>
      </w:r>
      <w:r w:rsidRPr="009C0485">
        <w:rPr>
          <w:rFonts w:ascii="標楷體" w:eastAsia="標楷體" w:hAnsi="標楷體" w:hint="eastAsia"/>
          <w:b/>
          <w:color w:val="FF0000"/>
        </w:rPr>
        <w:t>建置好的</w:t>
      </w:r>
      <w:r w:rsidRPr="009C0485">
        <w:rPr>
          <w:rFonts w:ascii="標楷體" w:eastAsia="標楷體" w:hAnsi="標楷體"/>
          <w:b/>
          <w:color w:val="FF0000"/>
        </w:rPr>
        <w:t>FP-tree</w:t>
      </w:r>
      <w:r w:rsidRPr="009C0485">
        <w:rPr>
          <w:rFonts w:ascii="標楷體" w:eastAsia="標楷體" w:hAnsi="標楷體" w:hint="eastAsia"/>
          <w:b/>
          <w:color w:val="FF0000"/>
        </w:rPr>
        <w:t>尋找</w:t>
      </w:r>
      <w:r w:rsidRPr="009C0485">
        <w:rPr>
          <w:rFonts w:ascii="標楷體" w:eastAsia="標楷體" w:hAnsi="標楷體"/>
          <w:b/>
          <w:color w:val="FF0000"/>
        </w:rPr>
        <w:t>Conditional pattern base</w:t>
      </w:r>
      <w:r w:rsidRPr="008A31D7">
        <w:rPr>
          <w:rFonts w:ascii="標楷體" w:eastAsia="標楷體" w:hAnsi="標楷體" w:hint="eastAsia"/>
        </w:rPr>
        <w:t>，接著以類似</w:t>
      </w:r>
      <w:r w:rsidRPr="008A31D7">
        <w:rPr>
          <w:rFonts w:ascii="標楷體" w:eastAsia="標楷體" w:hAnsi="標楷體"/>
        </w:rPr>
        <w:t>1)</w:t>
      </w:r>
      <w:r w:rsidRPr="008A31D7">
        <w:rPr>
          <w:rFonts w:ascii="標楷體" w:eastAsia="標楷體" w:hAnsi="標楷體" w:hint="eastAsia"/>
        </w:rPr>
        <w:t>、</w:t>
      </w:r>
      <w:r w:rsidRPr="008A31D7">
        <w:rPr>
          <w:rFonts w:ascii="標楷體" w:eastAsia="標楷體" w:hAnsi="標楷體"/>
        </w:rPr>
        <w:t>2)</w:t>
      </w:r>
      <w:r w:rsidRPr="008A31D7">
        <w:rPr>
          <w:rFonts w:ascii="標楷體" w:eastAsia="標楷體" w:hAnsi="標楷體" w:hint="eastAsia"/>
        </w:rPr>
        <w:t>之步驟建置</w:t>
      </w:r>
      <w:r w:rsidRPr="008A31D7">
        <w:rPr>
          <w:rFonts w:ascii="標楷體" w:eastAsia="標楷體" w:hAnsi="標楷體"/>
        </w:rPr>
        <w:t>Conditional FP-tree</w:t>
      </w:r>
      <w:r w:rsidRPr="008A31D7">
        <w:rPr>
          <w:rFonts w:ascii="標楷體" w:eastAsia="標楷體" w:hAnsi="標楷體" w:hint="eastAsia"/>
        </w:rPr>
        <w:t>，並尋找</w:t>
      </w:r>
      <w:r w:rsidRPr="008A31D7">
        <w:rPr>
          <w:rFonts w:ascii="標楷體" w:eastAsia="標楷體" w:hAnsi="標楷體"/>
        </w:rPr>
        <w:t>Frequent patterns</w:t>
      </w:r>
      <w:r w:rsidRPr="008A31D7">
        <w:rPr>
          <w:rFonts w:ascii="標楷體" w:eastAsia="標楷體" w:hAnsi="標楷體" w:hint="eastAsia"/>
        </w:rPr>
        <w:t>。</w:t>
      </w:r>
    </w:p>
    <w:p w:rsidR="0089040C" w:rsidRPr="008A31D7" w:rsidRDefault="0089040C" w:rsidP="007673BE">
      <w:pPr>
        <w:pStyle w:val="a3"/>
        <w:numPr>
          <w:ilvl w:val="0"/>
          <w:numId w:val="13"/>
        </w:numPr>
        <w:ind w:leftChars="0" w:hanging="196"/>
        <w:rPr>
          <w:rFonts w:ascii="標楷體" w:eastAsia="標楷體" w:hAnsi="標楷體"/>
        </w:rPr>
      </w:pPr>
      <w:r w:rsidRPr="009C0485">
        <w:rPr>
          <w:rFonts w:ascii="標楷體" w:eastAsia="標楷體" w:hAnsi="標楷體" w:hint="eastAsia"/>
          <w:b/>
          <w:color w:val="FF0000"/>
        </w:rPr>
        <w:t>尋找每一個</w:t>
      </w:r>
      <w:r w:rsidRPr="009C0485">
        <w:rPr>
          <w:rFonts w:ascii="標楷體" w:eastAsia="標楷體" w:hAnsi="標楷體"/>
          <w:b/>
          <w:color w:val="FF0000"/>
        </w:rPr>
        <w:t>Frequent patterns</w:t>
      </w:r>
      <w:r w:rsidRPr="009C0485">
        <w:rPr>
          <w:rFonts w:ascii="標楷體" w:eastAsia="標楷體" w:hAnsi="標楷體" w:hint="eastAsia"/>
          <w:b/>
          <w:color w:val="FF0000"/>
        </w:rPr>
        <w:t>的潛在規則</w:t>
      </w:r>
      <w:r w:rsidRPr="008A31D7">
        <w:rPr>
          <w:rFonts w:ascii="標楷體" w:eastAsia="標楷體" w:hAnsi="標楷體"/>
        </w:rPr>
        <w:t>(candidate rules)</w:t>
      </w:r>
      <w:r w:rsidRPr="008A31D7">
        <w:rPr>
          <w:rFonts w:ascii="標楷體" w:eastAsia="標楷體" w:hAnsi="標楷體" w:hint="eastAsia"/>
        </w:rPr>
        <w:t>，個別計算</w:t>
      </w:r>
      <w:r w:rsidRPr="008A31D7">
        <w:rPr>
          <w:rFonts w:ascii="標楷體" w:eastAsia="標楷體" w:hAnsi="標楷體" w:hint="eastAsia"/>
        </w:rPr>
        <w:lastRenderedPageBreak/>
        <w:t>其</w:t>
      </w:r>
      <w:r w:rsidRPr="008A31D7">
        <w:rPr>
          <w:rFonts w:ascii="標楷體" w:eastAsia="標楷體" w:hAnsi="標楷體"/>
        </w:rPr>
        <w:t>confidence</w:t>
      </w:r>
      <w:r w:rsidRPr="008A31D7">
        <w:rPr>
          <w:rFonts w:ascii="標楷體" w:eastAsia="標楷體" w:hAnsi="標楷體" w:hint="eastAsia"/>
        </w:rPr>
        <w:t>並篩除不滿足標準的規則。</w:t>
      </w:r>
    </w:p>
    <w:p w:rsidR="0089040C" w:rsidRPr="007247D3" w:rsidRDefault="0089040C" w:rsidP="0089040C">
      <w:pPr>
        <w:pStyle w:val="a3"/>
        <w:numPr>
          <w:ilvl w:val="0"/>
          <w:numId w:val="13"/>
        </w:numPr>
        <w:ind w:leftChars="0" w:hanging="196"/>
        <w:rPr>
          <w:rFonts w:ascii="標楷體" w:eastAsia="標楷體" w:hAnsi="標楷體" w:hint="eastAsia"/>
        </w:rPr>
      </w:pPr>
      <w:r w:rsidRPr="008A31D7">
        <w:rPr>
          <w:rFonts w:ascii="標楷體" w:eastAsia="標楷體" w:hAnsi="標楷體" w:hint="eastAsia"/>
        </w:rPr>
        <w:t>輸出資料為: 印出滿足</w:t>
      </w:r>
      <w:r w:rsidRPr="008A31D7">
        <w:rPr>
          <w:rFonts w:ascii="標楷體" w:eastAsia="標楷體" w:hAnsi="標楷體"/>
        </w:rPr>
        <w:t>minimum support</w:t>
      </w:r>
      <w:r w:rsidRPr="008A31D7">
        <w:rPr>
          <w:rFonts w:ascii="標楷體" w:eastAsia="標楷體" w:hAnsi="標楷體" w:hint="eastAsia"/>
        </w:rPr>
        <w:t>以及</w:t>
      </w:r>
      <w:r w:rsidRPr="008A31D7">
        <w:rPr>
          <w:rFonts w:ascii="標楷體" w:eastAsia="標楷體" w:hAnsi="標楷體"/>
        </w:rPr>
        <w:t>confidence</w:t>
      </w:r>
      <w:r w:rsidRPr="008A31D7">
        <w:rPr>
          <w:rFonts w:ascii="標楷體" w:eastAsia="標楷體" w:hAnsi="標楷體" w:hint="eastAsia"/>
        </w:rPr>
        <w:t xml:space="preserve">的所有規則   </w:t>
      </w:r>
    </w:p>
    <w:p w:rsidR="001907DC" w:rsidRPr="009C0485" w:rsidRDefault="00E31D87" w:rsidP="00905C67">
      <w:pPr>
        <w:pStyle w:val="a3"/>
        <w:numPr>
          <w:ilvl w:val="0"/>
          <w:numId w:val="1"/>
        </w:numPr>
        <w:ind w:leftChars="0" w:left="284" w:hanging="568"/>
        <w:rPr>
          <w:rFonts w:ascii="標楷體" w:eastAsia="標楷體" w:hAnsi="標楷體"/>
          <w:b/>
        </w:rPr>
      </w:pPr>
      <w:r w:rsidRPr="009C0485">
        <w:rPr>
          <w:rFonts w:ascii="標楷體" w:eastAsia="標楷體" w:hAnsi="標楷體" w:hint="eastAsia"/>
          <w:b/>
        </w:rPr>
        <w:t>WEKA資料</w:t>
      </w:r>
      <w:r w:rsidR="00E76C86" w:rsidRPr="009C0485">
        <w:rPr>
          <w:rFonts w:ascii="標楷體" w:eastAsia="標楷體" w:hAnsi="標楷體" w:hint="eastAsia"/>
          <w:b/>
        </w:rPr>
        <w:t>前處理</w:t>
      </w:r>
      <w:r w:rsidRPr="009C0485">
        <w:rPr>
          <w:rFonts w:ascii="標楷體" w:eastAsia="標楷體" w:hAnsi="標楷體" w:hint="eastAsia"/>
          <w:b/>
        </w:rPr>
        <w:t>過程</w:t>
      </w:r>
    </w:p>
    <w:p w:rsidR="00CA5779" w:rsidRPr="008A31D7" w:rsidRDefault="00CA5779" w:rsidP="007673BE">
      <w:pPr>
        <w:pStyle w:val="a3"/>
        <w:numPr>
          <w:ilvl w:val="0"/>
          <w:numId w:val="4"/>
        </w:numPr>
        <w:ind w:leftChars="0" w:left="426" w:hanging="426"/>
        <w:rPr>
          <w:rFonts w:ascii="標楷體" w:eastAsia="標楷體" w:hAnsi="標楷體"/>
        </w:rPr>
      </w:pPr>
      <w:r w:rsidRPr="008A31D7">
        <w:rPr>
          <w:rFonts w:ascii="標楷體" w:eastAsia="標楷體" w:hAnsi="標楷體" w:hint="eastAsia"/>
        </w:rPr>
        <w:t>IBM的過程:</w:t>
      </w:r>
    </w:p>
    <w:p w:rsidR="00E76C86" w:rsidRPr="008A31D7" w:rsidRDefault="007673BE" w:rsidP="007673BE">
      <w:pPr>
        <w:rPr>
          <w:rFonts w:ascii="標楷體" w:eastAsia="標楷體" w:hAnsi="標楷體"/>
        </w:rPr>
      </w:pPr>
      <w:r w:rsidRPr="008A31D7">
        <w:rPr>
          <w:rFonts w:ascii="標楷體" w:eastAsia="標楷體" w:hAnsi="標楷體" w:hint="eastAsia"/>
        </w:rPr>
        <w:t xml:space="preserve">    </w:t>
      </w:r>
      <w:r w:rsidR="00E76C86" w:rsidRPr="008A31D7">
        <w:rPr>
          <w:rFonts w:ascii="標楷體" w:eastAsia="標楷體" w:hAnsi="標楷體" w:hint="eastAsia"/>
        </w:rPr>
        <w:t>將IBM產生的檔案另存成txt檔案，</w:t>
      </w:r>
      <w:r w:rsidR="009C0485" w:rsidRPr="009C0485">
        <w:rPr>
          <w:rFonts w:ascii="標楷體" w:eastAsia="標楷體" w:hAnsi="標楷體" w:hint="eastAsia"/>
          <w:b/>
          <w:color w:val="FF0000"/>
        </w:rPr>
        <w:t>再</w:t>
      </w:r>
      <w:r w:rsidR="00E76C86" w:rsidRPr="009C0485">
        <w:rPr>
          <w:rFonts w:ascii="標楷體" w:eastAsia="標楷體" w:hAnsi="標楷體" w:hint="eastAsia"/>
          <w:b/>
          <w:color w:val="FF0000"/>
        </w:rPr>
        <w:t>透過自己撰寫的java轉檔程式</w:t>
      </w:r>
    </w:p>
    <w:p w:rsidR="009C0485" w:rsidRDefault="007673BE" w:rsidP="007673BE">
      <w:pPr>
        <w:rPr>
          <w:rFonts w:ascii="標楷體" w:eastAsia="標楷體" w:hAnsi="標楷體"/>
        </w:rPr>
      </w:pPr>
      <w:r w:rsidRPr="008A31D7">
        <w:rPr>
          <w:rFonts w:ascii="標楷體" w:eastAsia="標楷體" w:hAnsi="標楷體" w:hint="eastAsia"/>
        </w:rPr>
        <w:t xml:space="preserve">    </w:t>
      </w:r>
      <w:r w:rsidR="005C02D7" w:rsidRPr="008A31D7">
        <w:rPr>
          <w:rFonts w:ascii="標楷體" w:eastAsia="標楷體" w:hAnsi="標楷體" w:hint="eastAsia"/>
        </w:rPr>
        <w:t>將txt檔案轉換成橫向txt檔案，在另存成csv檔案。最後透過</w:t>
      </w:r>
      <w:r w:rsidR="005C02D7" w:rsidRPr="008A31D7">
        <w:rPr>
          <w:rFonts w:ascii="標楷體" w:eastAsia="標楷體" w:hAnsi="標楷體"/>
        </w:rPr>
        <w:t xml:space="preserve">IBM </w:t>
      </w:r>
      <w:r w:rsidR="009C0485">
        <w:rPr>
          <w:rFonts w:ascii="標楷體" w:eastAsia="標楷體" w:hAnsi="標楷體" w:hint="eastAsia"/>
        </w:rPr>
        <w:t xml:space="preserve"> </w:t>
      </w:r>
    </w:p>
    <w:p w:rsidR="005C02D7" w:rsidRPr="008A31D7" w:rsidRDefault="009C0485" w:rsidP="009C0485">
      <w:pPr>
        <w:rPr>
          <w:rFonts w:ascii="標楷體" w:eastAsia="標楷體" w:hAnsi="標楷體"/>
        </w:rPr>
      </w:pPr>
      <w:r>
        <w:rPr>
          <w:rFonts w:ascii="標楷體" w:eastAsia="標楷體" w:hAnsi="標楷體" w:hint="eastAsia"/>
        </w:rPr>
        <w:t xml:space="preserve">    </w:t>
      </w:r>
      <w:r>
        <w:rPr>
          <w:rFonts w:ascii="標楷體" w:eastAsia="標楷體" w:hAnsi="標楷體"/>
        </w:rPr>
        <w:t>Quest</w:t>
      </w:r>
      <w:r w:rsidR="007673BE" w:rsidRPr="008A31D7">
        <w:rPr>
          <w:rFonts w:ascii="標楷體" w:eastAsia="標楷體" w:hAnsi="標楷體" w:hint="eastAsia"/>
        </w:rPr>
        <w:t xml:space="preserve"> </w:t>
      </w:r>
      <w:r w:rsidR="005C02D7" w:rsidRPr="008A31D7">
        <w:rPr>
          <w:rFonts w:ascii="標楷體" w:eastAsia="標楷體" w:hAnsi="標楷體"/>
        </w:rPr>
        <w:t>Data Converter</w:t>
      </w:r>
      <w:r w:rsidR="005C02D7" w:rsidRPr="008A31D7">
        <w:rPr>
          <w:rFonts w:ascii="標楷體" w:eastAsia="標楷體" w:hAnsi="標楷體" w:hint="eastAsia"/>
        </w:rPr>
        <w:t>的-b指令轉成WEKA可以吃得二維矩陣格式。</w:t>
      </w:r>
    </w:p>
    <w:p w:rsidR="00CA5779" w:rsidRPr="008A31D7" w:rsidRDefault="00CA5779" w:rsidP="007673BE">
      <w:pPr>
        <w:pStyle w:val="a3"/>
        <w:numPr>
          <w:ilvl w:val="0"/>
          <w:numId w:val="4"/>
        </w:numPr>
        <w:ind w:leftChars="0" w:left="426" w:hanging="426"/>
        <w:rPr>
          <w:rFonts w:ascii="標楷體" w:eastAsia="標楷體" w:hAnsi="標楷體"/>
        </w:rPr>
      </w:pPr>
      <w:r w:rsidRPr="009C0485">
        <w:rPr>
          <w:rFonts w:ascii="標楷體" w:eastAsia="標楷體" w:hAnsi="標楷體" w:hint="eastAsia"/>
          <w:b/>
        </w:rPr>
        <w:t>KAGGLE的過程</w:t>
      </w:r>
      <w:r w:rsidRPr="008A31D7">
        <w:rPr>
          <w:rFonts w:ascii="標楷體" w:eastAsia="標楷體" w:hAnsi="標楷體" w:hint="eastAsia"/>
        </w:rPr>
        <w:t>:</w:t>
      </w:r>
    </w:p>
    <w:p w:rsidR="007673BE" w:rsidRPr="008A31D7" w:rsidRDefault="007673BE" w:rsidP="007673BE">
      <w:pPr>
        <w:rPr>
          <w:rFonts w:ascii="標楷體" w:eastAsia="標楷體" w:hAnsi="標楷體"/>
        </w:rPr>
      </w:pPr>
      <w:r w:rsidRPr="008A31D7">
        <w:rPr>
          <w:rFonts w:ascii="標楷體" w:eastAsia="標楷體" w:hAnsi="標楷體" w:hint="eastAsia"/>
        </w:rPr>
        <w:t xml:space="preserve">    </w:t>
      </w:r>
      <w:r w:rsidR="00E76C86" w:rsidRPr="008A31D7">
        <w:rPr>
          <w:rFonts w:ascii="標楷體" w:eastAsia="標楷體" w:hAnsi="標楷體" w:hint="eastAsia"/>
        </w:rPr>
        <w:t>先將下載KAGGLE直式csv檔案透過自己撰寫的java轉檔程式，將資料轉</w:t>
      </w:r>
      <w:r w:rsidRPr="008A31D7">
        <w:rPr>
          <w:rFonts w:ascii="標楷體" w:eastAsia="標楷體" w:hAnsi="標楷體" w:hint="eastAsia"/>
        </w:rPr>
        <w:t xml:space="preserve">   </w:t>
      </w:r>
    </w:p>
    <w:p w:rsidR="009C0485" w:rsidRPr="009C0485" w:rsidRDefault="007673BE" w:rsidP="007673BE">
      <w:pPr>
        <w:rPr>
          <w:rFonts w:ascii="標楷體" w:eastAsia="標楷體" w:hAnsi="標楷體"/>
          <w:b/>
          <w:color w:val="FF0000"/>
        </w:rPr>
      </w:pPr>
      <w:r w:rsidRPr="008A31D7">
        <w:rPr>
          <w:rFonts w:ascii="標楷體" w:eastAsia="標楷體" w:hAnsi="標楷體" w:hint="eastAsia"/>
        </w:rPr>
        <w:t xml:space="preserve">    </w:t>
      </w:r>
      <w:r w:rsidR="00E76C86" w:rsidRPr="008A31D7">
        <w:rPr>
          <w:rFonts w:ascii="標楷體" w:eastAsia="標楷體" w:hAnsi="標楷體" w:hint="eastAsia"/>
        </w:rPr>
        <w:t>成橫向csv檔案，</w:t>
      </w:r>
      <w:r w:rsidR="00E76C86" w:rsidRPr="009C0485">
        <w:rPr>
          <w:rFonts w:ascii="標楷體" w:eastAsia="標楷體" w:hAnsi="標楷體" w:hint="eastAsia"/>
          <w:b/>
          <w:color w:val="FF0000"/>
        </w:rPr>
        <w:t>再透過</w:t>
      </w:r>
      <w:r w:rsidR="00E76C86" w:rsidRPr="009C0485">
        <w:rPr>
          <w:rFonts w:ascii="標楷體" w:eastAsia="標楷體" w:hAnsi="標楷體"/>
          <w:b/>
          <w:color w:val="FF0000"/>
        </w:rPr>
        <w:t>IBM Quest Data Converter</w:t>
      </w:r>
      <w:r w:rsidR="00E76C86" w:rsidRPr="009C0485">
        <w:rPr>
          <w:rFonts w:ascii="標楷體" w:eastAsia="標楷體" w:hAnsi="標楷體" w:hint="eastAsia"/>
          <w:b/>
          <w:color w:val="FF0000"/>
        </w:rPr>
        <w:t>的-b指令轉成WEKA</w:t>
      </w:r>
    </w:p>
    <w:p w:rsidR="00C10891" w:rsidRPr="009C0485" w:rsidRDefault="009C0485" w:rsidP="00905C67">
      <w:pPr>
        <w:rPr>
          <w:rFonts w:ascii="標楷體" w:eastAsia="標楷體" w:hAnsi="標楷體"/>
          <w:b/>
          <w:color w:val="FF0000"/>
        </w:rPr>
      </w:pPr>
      <w:r w:rsidRPr="009C0485">
        <w:rPr>
          <w:rFonts w:ascii="標楷體" w:eastAsia="標楷體" w:hAnsi="標楷體" w:hint="eastAsia"/>
          <w:b/>
          <w:color w:val="FF0000"/>
        </w:rPr>
        <w:t xml:space="preserve">    </w:t>
      </w:r>
      <w:r w:rsidR="00E76C86" w:rsidRPr="009C0485">
        <w:rPr>
          <w:rFonts w:ascii="標楷體" w:eastAsia="標楷體" w:hAnsi="標楷體" w:hint="eastAsia"/>
          <w:b/>
          <w:color w:val="FF0000"/>
        </w:rPr>
        <w:t>可以吃得二維矩陣格式</w:t>
      </w:r>
      <w:r w:rsidR="00E76C86" w:rsidRPr="008A31D7">
        <w:rPr>
          <w:rFonts w:ascii="標楷體" w:eastAsia="標楷體" w:hAnsi="標楷體" w:hint="eastAsia"/>
        </w:rPr>
        <w:t>。</w:t>
      </w:r>
    </w:p>
    <w:p w:rsidR="00E31D87" w:rsidRPr="009C0485" w:rsidRDefault="00E31D87" w:rsidP="00905C67">
      <w:pPr>
        <w:pStyle w:val="a3"/>
        <w:numPr>
          <w:ilvl w:val="0"/>
          <w:numId w:val="1"/>
        </w:numPr>
        <w:ind w:leftChars="0" w:left="284" w:hanging="568"/>
        <w:rPr>
          <w:rFonts w:ascii="標楷體" w:eastAsia="標楷體" w:hAnsi="標楷體"/>
          <w:b/>
        </w:rPr>
      </w:pPr>
      <w:r w:rsidRPr="009C0485">
        <w:rPr>
          <w:rFonts w:ascii="標楷體" w:eastAsia="標楷體" w:hAnsi="標楷體" w:hint="eastAsia"/>
          <w:b/>
        </w:rPr>
        <w:t>實驗結果</w:t>
      </w:r>
    </w:p>
    <w:tbl>
      <w:tblPr>
        <w:tblStyle w:val="a4"/>
        <w:tblW w:w="0" w:type="auto"/>
        <w:tblLook w:val="04A0" w:firstRow="1" w:lastRow="0" w:firstColumn="1" w:lastColumn="0" w:noHBand="0" w:noVBand="1"/>
      </w:tblPr>
      <w:tblGrid>
        <w:gridCol w:w="1555"/>
        <w:gridCol w:w="1559"/>
        <w:gridCol w:w="1843"/>
        <w:gridCol w:w="1701"/>
        <w:gridCol w:w="1638"/>
      </w:tblGrid>
      <w:tr w:rsidR="00C23822" w:rsidRPr="008A31D7" w:rsidTr="00675C5E">
        <w:tc>
          <w:tcPr>
            <w:tcW w:w="1555" w:type="dxa"/>
          </w:tcPr>
          <w:p w:rsidR="00C10891" w:rsidRPr="008A31D7" w:rsidRDefault="00C10891" w:rsidP="00C10891">
            <w:pPr>
              <w:rPr>
                <w:rFonts w:ascii="標楷體" w:eastAsia="標楷體" w:hAnsi="標楷體"/>
              </w:rPr>
            </w:pPr>
          </w:p>
        </w:tc>
        <w:tc>
          <w:tcPr>
            <w:tcW w:w="1559" w:type="dxa"/>
          </w:tcPr>
          <w:p w:rsidR="00C23822" w:rsidRPr="008A31D7" w:rsidRDefault="00C23822" w:rsidP="00C23822">
            <w:pPr>
              <w:rPr>
                <w:rFonts w:ascii="標楷體" w:eastAsia="標楷體" w:hAnsi="標楷體"/>
              </w:rPr>
            </w:pPr>
            <w:r w:rsidRPr="008A31D7">
              <w:rPr>
                <w:rFonts w:ascii="標楷體" w:eastAsia="標楷體" w:hAnsi="標楷體" w:cs="Arial" w:hint="eastAsia"/>
                <w:color w:val="545454"/>
                <w:shd w:val="clear" w:color="auto" w:fill="FFFFFF"/>
              </w:rPr>
              <w:t>B</w:t>
            </w:r>
            <w:r w:rsidRPr="008A31D7">
              <w:rPr>
                <w:rFonts w:ascii="標楷體" w:eastAsia="標楷體" w:hAnsi="標楷體" w:cs="Arial"/>
                <w:color w:val="545454"/>
                <w:shd w:val="clear" w:color="auto" w:fill="FFFFFF"/>
              </w:rPr>
              <w:t>rute-force algorithm</w:t>
            </w:r>
          </w:p>
          <w:p w:rsidR="00C10891" w:rsidRPr="008A31D7" w:rsidRDefault="00C10891" w:rsidP="00C10891">
            <w:pPr>
              <w:rPr>
                <w:rFonts w:ascii="標楷體" w:eastAsia="標楷體" w:hAnsi="標楷體"/>
              </w:rPr>
            </w:pPr>
          </w:p>
        </w:tc>
        <w:tc>
          <w:tcPr>
            <w:tcW w:w="1843" w:type="dxa"/>
          </w:tcPr>
          <w:p w:rsidR="00C23822" w:rsidRPr="008A31D7" w:rsidRDefault="00C23822" w:rsidP="00C23822">
            <w:pPr>
              <w:rPr>
                <w:rFonts w:ascii="標楷體" w:eastAsia="標楷體" w:hAnsi="標楷體"/>
              </w:rPr>
            </w:pPr>
            <w:r w:rsidRPr="008A31D7">
              <w:rPr>
                <w:rFonts w:ascii="標楷體" w:eastAsia="標楷體" w:hAnsi="標楷體" w:cs="Arial" w:hint="eastAsia"/>
                <w:color w:val="545454"/>
                <w:shd w:val="clear" w:color="auto" w:fill="FFFFFF"/>
              </w:rPr>
              <w:t xml:space="preserve">FP </w:t>
            </w:r>
            <w:r w:rsidRPr="008A31D7">
              <w:rPr>
                <w:rFonts w:ascii="標楷體" w:eastAsia="標楷體" w:hAnsi="標楷體" w:cs="Arial"/>
                <w:color w:val="545454"/>
                <w:shd w:val="clear" w:color="auto" w:fill="FFFFFF"/>
              </w:rPr>
              <w:t>growth</w:t>
            </w:r>
            <w:r w:rsidRPr="008A31D7">
              <w:rPr>
                <w:rFonts w:ascii="標楷體" w:eastAsia="標楷體" w:hAnsi="標楷體" w:cs="Arial" w:hint="eastAsia"/>
                <w:color w:val="545454"/>
                <w:shd w:val="clear" w:color="auto" w:fill="FFFFFF"/>
              </w:rPr>
              <w:t xml:space="preserve"> </w:t>
            </w:r>
            <w:r w:rsidRPr="008A31D7">
              <w:rPr>
                <w:rFonts w:ascii="標楷體" w:eastAsia="標楷體" w:hAnsi="標楷體" w:cs="Arial"/>
                <w:color w:val="545454"/>
                <w:shd w:val="clear" w:color="auto" w:fill="FFFFFF"/>
              </w:rPr>
              <w:t>algorithm</w:t>
            </w:r>
          </w:p>
          <w:p w:rsidR="00C10891" w:rsidRPr="008A31D7" w:rsidRDefault="00C10891" w:rsidP="00C10891">
            <w:pPr>
              <w:rPr>
                <w:rFonts w:ascii="標楷體" w:eastAsia="標楷體" w:hAnsi="標楷體"/>
              </w:rPr>
            </w:pPr>
          </w:p>
        </w:tc>
        <w:tc>
          <w:tcPr>
            <w:tcW w:w="1701" w:type="dxa"/>
          </w:tcPr>
          <w:p w:rsidR="00C23822" w:rsidRPr="008A31D7" w:rsidRDefault="00C23822" w:rsidP="00C10891">
            <w:pPr>
              <w:rPr>
                <w:rFonts w:ascii="標楷體" w:eastAsia="標楷體" w:hAnsi="標楷體"/>
              </w:rPr>
            </w:pPr>
            <w:r w:rsidRPr="008A31D7">
              <w:rPr>
                <w:rFonts w:ascii="標楷體" w:eastAsia="標楷體" w:hAnsi="標楷體" w:hint="eastAsia"/>
              </w:rPr>
              <w:t>WEKA</w:t>
            </w:r>
          </w:p>
          <w:p w:rsidR="00C10891" w:rsidRPr="008A31D7" w:rsidRDefault="00C23822" w:rsidP="00C10891">
            <w:pPr>
              <w:rPr>
                <w:rFonts w:ascii="標楷體" w:eastAsia="標楷體" w:hAnsi="標楷體"/>
              </w:rPr>
            </w:pPr>
            <w:r w:rsidRPr="008A31D7">
              <w:rPr>
                <w:rFonts w:ascii="標楷體" w:eastAsia="標楷體" w:hAnsi="標楷體" w:hint="eastAsia"/>
              </w:rPr>
              <w:t>(Apriori)</w:t>
            </w:r>
          </w:p>
        </w:tc>
        <w:tc>
          <w:tcPr>
            <w:tcW w:w="1638" w:type="dxa"/>
          </w:tcPr>
          <w:p w:rsidR="00C23822" w:rsidRPr="008A31D7" w:rsidRDefault="00C23822" w:rsidP="00C23822">
            <w:pPr>
              <w:rPr>
                <w:rFonts w:ascii="標楷體" w:eastAsia="標楷體" w:hAnsi="標楷體"/>
              </w:rPr>
            </w:pPr>
            <w:r w:rsidRPr="008A31D7">
              <w:rPr>
                <w:rFonts w:ascii="標楷體" w:eastAsia="標楷體" w:hAnsi="標楷體" w:hint="eastAsia"/>
              </w:rPr>
              <w:t>WEKA</w:t>
            </w:r>
          </w:p>
          <w:p w:rsidR="00C10891" w:rsidRPr="008A31D7" w:rsidRDefault="00C23822" w:rsidP="00C23822">
            <w:pPr>
              <w:rPr>
                <w:rFonts w:ascii="標楷體" w:eastAsia="標楷體" w:hAnsi="標楷體"/>
              </w:rPr>
            </w:pPr>
            <w:r w:rsidRPr="008A31D7">
              <w:rPr>
                <w:rFonts w:ascii="標楷體" w:eastAsia="標楷體" w:hAnsi="標楷體" w:hint="eastAsia"/>
              </w:rPr>
              <w:t>(fp</w:t>
            </w:r>
            <w:r w:rsidRPr="008A31D7">
              <w:rPr>
                <w:rFonts w:ascii="標楷體" w:eastAsia="標楷體" w:hAnsi="標楷體" w:cs="Arial" w:hint="eastAsia"/>
                <w:color w:val="545454"/>
                <w:shd w:val="clear" w:color="auto" w:fill="FFFFFF"/>
              </w:rPr>
              <w:t xml:space="preserve"> </w:t>
            </w:r>
            <w:r w:rsidRPr="008A31D7">
              <w:rPr>
                <w:rFonts w:ascii="標楷體" w:eastAsia="標楷體" w:hAnsi="標楷體" w:cs="Arial"/>
                <w:color w:val="545454"/>
                <w:shd w:val="clear" w:color="auto" w:fill="FFFFFF"/>
              </w:rPr>
              <w:t>growth</w:t>
            </w:r>
            <w:r w:rsidRPr="008A31D7">
              <w:rPr>
                <w:rFonts w:ascii="標楷體" w:eastAsia="標楷體" w:hAnsi="標楷體" w:hint="eastAsia"/>
              </w:rPr>
              <w:t xml:space="preserve"> )</w:t>
            </w:r>
          </w:p>
        </w:tc>
      </w:tr>
      <w:tr w:rsidR="00C23822" w:rsidRPr="008A31D7" w:rsidTr="00675C5E">
        <w:tc>
          <w:tcPr>
            <w:tcW w:w="1555" w:type="dxa"/>
          </w:tcPr>
          <w:p w:rsidR="00C10891" w:rsidRPr="008A31D7" w:rsidRDefault="00675C5E" w:rsidP="00C10891">
            <w:pPr>
              <w:rPr>
                <w:rFonts w:ascii="標楷體" w:eastAsia="標楷體" w:hAnsi="標楷體"/>
              </w:rPr>
            </w:pPr>
            <w:r w:rsidRPr="008A31D7">
              <w:rPr>
                <w:rFonts w:ascii="標楷體" w:eastAsia="標楷體" w:hAnsi="標楷體" w:hint="eastAsia"/>
              </w:rPr>
              <w:t>分析正確率</w:t>
            </w:r>
          </w:p>
        </w:tc>
        <w:tc>
          <w:tcPr>
            <w:tcW w:w="1559" w:type="dxa"/>
          </w:tcPr>
          <w:p w:rsidR="00C10891" w:rsidRPr="008A31D7" w:rsidRDefault="00DB5F30" w:rsidP="00C10891">
            <w:pPr>
              <w:rPr>
                <w:rFonts w:ascii="標楷體" w:eastAsia="標楷體" w:hAnsi="標楷體"/>
              </w:rPr>
            </w:pPr>
            <w:r>
              <w:rPr>
                <w:rFonts w:ascii="標楷體" w:eastAsia="標楷體" w:hAnsi="標楷體" w:hint="eastAsia"/>
              </w:rPr>
              <w:t>正確</w:t>
            </w:r>
          </w:p>
        </w:tc>
        <w:tc>
          <w:tcPr>
            <w:tcW w:w="1843" w:type="dxa"/>
          </w:tcPr>
          <w:p w:rsidR="00C10891" w:rsidRPr="008A31D7" w:rsidRDefault="00DB5F30" w:rsidP="00C10891">
            <w:pPr>
              <w:rPr>
                <w:rFonts w:ascii="標楷體" w:eastAsia="標楷體" w:hAnsi="標楷體"/>
              </w:rPr>
            </w:pPr>
            <w:r>
              <w:rPr>
                <w:rFonts w:ascii="標楷體" w:eastAsia="標楷體" w:hAnsi="標楷體" w:hint="eastAsia"/>
              </w:rPr>
              <w:t>資料多時會有BUG</w:t>
            </w:r>
          </w:p>
        </w:tc>
        <w:tc>
          <w:tcPr>
            <w:tcW w:w="1701" w:type="dxa"/>
          </w:tcPr>
          <w:p w:rsidR="00C10891" w:rsidRPr="008A31D7" w:rsidRDefault="00061064" w:rsidP="00C10891">
            <w:pPr>
              <w:rPr>
                <w:rFonts w:ascii="標楷體" w:eastAsia="標楷體" w:hAnsi="標楷體"/>
              </w:rPr>
            </w:pPr>
            <w:r>
              <w:rPr>
                <w:rFonts w:ascii="標楷體" w:eastAsia="標楷體" w:hAnsi="標楷體" w:hint="eastAsia"/>
              </w:rPr>
              <w:t>正確</w:t>
            </w:r>
          </w:p>
        </w:tc>
        <w:tc>
          <w:tcPr>
            <w:tcW w:w="1638" w:type="dxa"/>
          </w:tcPr>
          <w:p w:rsidR="00C10891" w:rsidRPr="008A31D7" w:rsidRDefault="00061064" w:rsidP="00C10891">
            <w:pPr>
              <w:rPr>
                <w:rFonts w:ascii="標楷體" w:eastAsia="標楷體" w:hAnsi="標楷體"/>
              </w:rPr>
            </w:pPr>
            <w:r>
              <w:rPr>
                <w:rFonts w:ascii="標楷體" w:eastAsia="標楷體" w:hAnsi="標楷體" w:hint="eastAsia"/>
              </w:rPr>
              <w:t>正確</w:t>
            </w:r>
          </w:p>
        </w:tc>
      </w:tr>
      <w:tr w:rsidR="00C23822" w:rsidRPr="008A31D7" w:rsidTr="00675C5E">
        <w:tc>
          <w:tcPr>
            <w:tcW w:w="1555" w:type="dxa"/>
          </w:tcPr>
          <w:p w:rsidR="00C10891" w:rsidRPr="008A31D7" w:rsidRDefault="00675C5E" w:rsidP="00C10891">
            <w:pPr>
              <w:rPr>
                <w:rFonts w:ascii="標楷體" w:eastAsia="標楷體" w:hAnsi="標楷體"/>
              </w:rPr>
            </w:pPr>
            <w:r w:rsidRPr="008A31D7">
              <w:rPr>
                <w:rFonts w:ascii="標楷體" w:eastAsia="標楷體" w:hAnsi="標楷體" w:hint="eastAsia"/>
              </w:rPr>
              <w:t>執行時間</w:t>
            </w:r>
          </w:p>
        </w:tc>
        <w:tc>
          <w:tcPr>
            <w:tcW w:w="1559" w:type="dxa"/>
          </w:tcPr>
          <w:p w:rsidR="00C10891" w:rsidRPr="008A31D7" w:rsidRDefault="008E7597" w:rsidP="00C10891">
            <w:pPr>
              <w:rPr>
                <w:rFonts w:ascii="標楷體" w:eastAsia="標楷體" w:hAnsi="標楷體"/>
              </w:rPr>
            </w:pPr>
            <w:r w:rsidRPr="008A31D7">
              <w:rPr>
                <w:rFonts w:ascii="標楷體" w:eastAsia="標楷體" w:hAnsi="標楷體" w:hint="eastAsia"/>
              </w:rPr>
              <w:t>9</w:t>
            </w:r>
            <w:r w:rsidR="00DB5F30">
              <w:rPr>
                <w:rFonts w:ascii="標楷體" w:eastAsia="標楷體" w:hAnsi="標楷體" w:hint="eastAsia"/>
              </w:rPr>
              <w:t>2790</w:t>
            </w:r>
            <w:r w:rsidRPr="008A31D7">
              <w:rPr>
                <w:rFonts w:ascii="標楷體" w:eastAsia="標楷體" w:hAnsi="標楷體" w:hint="eastAsia"/>
              </w:rPr>
              <w:t>m</w:t>
            </w:r>
          </w:p>
        </w:tc>
        <w:tc>
          <w:tcPr>
            <w:tcW w:w="1843" w:type="dxa"/>
          </w:tcPr>
          <w:p w:rsidR="00C10891" w:rsidRPr="008A31D7" w:rsidRDefault="008E7597" w:rsidP="00C10891">
            <w:pPr>
              <w:rPr>
                <w:rFonts w:ascii="標楷體" w:eastAsia="標楷體" w:hAnsi="標楷體"/>
              </w:rPr>
            </w:pPr>
            <w:r w:rsidRPr="008A31D7">
              <w:rPr>
                <w:rFonts w:ascii="標楷體" w:eastAsia="標楷體" w:hAnsi="標楷體"/>
              </w:rPr>
              <w:t>1</w:t>
            </w:r>
            <w:r w:rsidR="0081408F">
              <w:rPr>
                <w:rFonts w:ascii="標楷體" w:eastAsia="標楷體" w:hAnsi="標楷體" w:hint="eastAsia"/>
              </w:rPr>
              <w:t>77</w:t>
            </w:r>
            <w:r w:rsidR="008A7A3A" w:rsidRPr="008A31D7">
              <w:rPr>
                <w:rFonts w:ascii="標楷體" w:eastAsia="標楷體" w:hAnsi="標楷體" w:hint="eastAsia"/>
              </w:rPr>
              <w:t>ms</w:t>
            </w:r>
          </w:p>
        </w:tc>
        <w:tc>
          <w:tcPr>
            <w:tcW w:w="1701" w:type="dxa"/>
          </w:tcPr>
          <w:p w:rsidR="00C10891" w:rsidRPr="008A31D7" w:rsidRDefault="008E7597" w:rsidP="00C10891">
            <w:pPr>
              <w:rPr>
                <w:rFonts w:ascii="標楷體" w:eastAsia="標楷體" w:hAnsi="標楷體"/>
              </w:rPr>
            </w:pPr>
            <w:r w:rsidRPr="008A31D7">
              <w:rPr>
                <w:rFonts w:ascii="標楷體" w:eastAsia="標楷體" w:hAnsi="標楷體" w:hint="eastAsia"/>
              </w:rPr>
              <w:t>不到1秒鐘</w:t>
            </w:r>
          </w:p>
        </w:tc>
        <w:tc>
          <w:tcPr>
            <w:tcW w:w="1638" w:type="dxa"/>
          </w:tcPr>
          <w:p w:rsidR="00C10891" w:rsidRPr="008A31D7" w:rsidRDefault="00926C8F" w:rsidP="00C10891">
            <w:pPr>
              <w:rPr>
                <w:rFonts w:ascii="標楷體" w:eastAsia="標楷體" w:hAnsi="標楷體"/>
              </w:rPr>
            </w:pPr>
            <w:r w:rsidRPr="008A31D7">
              <w:rPr>
                <w:rFonts w:ascii="標楷體" w:eastAsia="標楷體" w:hAnsi="標楷體" w:hint="eastAsia"/>
              </w:rPr>
              <w:t>不到1秒鐘</w:t>
            </w:r>
          </w:p>
        </w:tc>
      </w:tr>
    </w:tbl>
    <w:p w:rsidR="00E31D87" w:rsidRPr="009571DF" w:rsidRDefault="006F582A" w:rsidP="00905C67">
      <w:pPr>
        <w:pStyle w:val="a3"/>
        <w:numPr>
          <w:ilvl w:val="0"/>
          <w:numId w:val="1"/>
        </w:numPr>
        <w:ind w:leftChars="0" w:left="284" w:hanging="568"/>
        <w:rPr>
          <w:rFonts w:ascii="標楷體" w:eastAsia="標楷體" w:hAnsi="標楷體"/>
          <w:b/>
          <w:color w:val="000000" w:themeColor="text1"/>
        </w:rPr>
      </w:pPr>
      <w:r w:rsidRPr="009571DF">
        <w:rPr>
          <w:rFonts w:ascii="標楷體" w:eastAsia="標楷體" w:hAnsi="標楷體" w:hint="eastAsia"/>
          <w:b/>
          <w:color w:val="000000" w:themeColor="text1"/>
        </w:rPr>
        <w:t>利用Kaggle資料得到的有用關聯</w:t>
      </w:r>
    </w:p>
    <w:p w:rsidR="00833154" w:rsidRPr="009C0485" w:rsidRDefault="00833154" w:rsidP="007673BE">
      <w:pPr>
        <w:pStyle w:val="a3"/>
        <w:numPr>
          <w:ilvl w:val="0"/>
          <w:numId w:val="4"/>
        </w:numPr>
        <w:ind w:leftChars="0" w:left="426" w:hanging="426"/>
        <w:rPr>
          <w:rFonts w:ascii="標楷體" w:eastAsia="標楷體" w:hAnsi="標楷體"/>
          <w:b/>
        </w:rPr>
      </w:pPr>
      <w:r w:rsidRPr="009C0485">
        <w:rPr>
          <w:rFonts w:ascii="標楷體" w:eastAsia="標楷體" w:hAnsi="標楷體" w:hint="eastAsia"/>
          <w:b/>
        </w:rPr>
        <w:t>列出最顯著的前面五項關聯</w:t>
      </w:r>
    </w:p>
    <w:p w:rsidR="009901A1" w:rsidRPr="008A31D7" w:rsidRDefault="009901A1" w:rsidP="00E82223">
      <w:pPr>
        <w:pStyle w:val="a3"/>
        <w:numPr>
          <w:ilvl w:val="0"/>
          <w:numId w:val="14"/>
        </w:numPr>
        <w:ind w:leftChars="0" w:left="426" w:rightChars="271" w:right="650" w:hanging="142"/>
        <w:rPr>
          <w:rFonts w:ascii="標楷體" w:eastAsia="標楷體" w:hAnsi="標楷體"/>
        </w:rPr>
      </w:pPr>
      <w:r w:rsidRPr="008A31D7">
        <w:rPr>
          <w:rFonts w:ascii="標楷體" w:eastAsia="標楷體" w:hAnsi="標楷體" w:hint="eastAsia"/>
        </w:rPr>
        <w:t>有機石榴石甘藷(</w:t>
      </w:r>
      <w:r w:rsidRPr="008A31D7">
        <w:rPr>
          <w:rFonts w:ascii="標楷體" w:eastAsia="標楷體" w:hAnsi="標楷體"/>
        </w:rPr>
        <w:t>Organic Garnet Sweet Potato</w:t>
      </w:r>
      <w:r w:rsidRPr="008A31D7">
        <w:rPr>
          <w:rFonts w:ascii="標楷體" w:eastAsia="標楷體" w:hAnsi="標楷體" w:hint="eastAsia"/>
        </w:rPr>
        <w:t xml:space="preserve">) </w:t>
      </w:r>
      <w:r w:rsidRPr="008A31D7">
        <w:rPr>
          <w:rFonts w:ascii="標楷體" w:eastAsia="標楷體" w:hAnsi="標楷體"/>
        </w:rPr>
        <w:sym w:font="Wingdings" w:char="F0E0"/>
      </w:r>
      <w:r w:rsidRPr="008A31D7">
        <w:rPr>
          <w:rFonts w:ascii="標楷體" w:eastAsia="標楷體" w:hAnsi="標楷體" w:hint="eastAsia"/>
        </w:rPr>
        <w:t>有機嬰兒菠菜(</w:t>
      </w:r>
      <w:r w:rsidRPr="008A31D7">
        <w:rPr>
          <w:rFonts w:ascii="標楷體" w:eastAsia="標楷體" w:hAnsi="標楷體"/>
        </w:rPr>
        <w:t>Organic Baby Spinach</w:t>
      </w:r>
      <w:r w:rsidRPr="008A31D7">
        <w:rPr>
          <w:rFonts w:ascii="標楷體" w:eastAsia="標楷體" w:hAnsi="標楷體" w:hint="eastAsia"/>
        </w:rPr>
        <w:t>)的Confident</w:t>
      </w:r>
      <w:r w:rsidRPr="008A31D7">
        <w:rPr>
          <w:rFonts w:ascii="標楷體" w:eastAsia="標楷體" w:hAnsi="標楷體"/>
        </w:rPr>
        <w:t xml:space="preserve"> rate=</w:t>
      </w:r>
      <w:r w:rsidR="00926C8F" w:rsidRPr="008A31D7">
        <w:rPr>
          <w:rFonts w:ascii="標楷體" w:eastAsia="標楷體" w:hAnsi="標楷體"/>
        </w:rPr>
        <w:t>50%</w:t>
      </w:r>
    </w:p>
    <w:p w:rsidR="00926C8F" w:rsidRPr="008A31D7" w:rsidRDefault="00926C8F" w:rsidP="00E82223">
      <w:pPr>
        <w:pStyle w:val="a3"/>
        <w:numPr>
          <w:ilvl w:val="0"/>
          <w:numId w:val="14"/>
        </w:numPr>
        <w:ind w:leftChars="0" w:left="426" w:rightChars="271" w:right="650" w:hanging="142"/>
        <w:rPr>
          <w:rFonts w:ascii="標楷體" w:eastAsia="標楷體" w:hAnsi="標楷體"/>
        </w:rPr>
      </w:pPr>
      <w:r w:rsidRPr="008A31D7">
        <w:rPr>
          <w:rFonts w:ascii="標楷體" w:eastAsia="標楷體" w:hAnsi="標楷體" w:hint="eastAsia"/>
        </w:rPr>
        <w:t>有機嬰兒芝麻菜(</w:t>
      </w:r>
      <w:r w:rsidRPr="008A31D7">
        <w:rPr>
          <w:rFonts w:ascii="標楷體" w:eastAsia="標楷體" w:hAnsi="標楷體"/>
        </w:rPr>
        <w:t>Organic Baby Arugula</w:t>
      </w:r>
      <w:r w:rsidRPr="008A31D7">
        <w:rPr>
          <w:rFonts w:ascii="標楷體" w:eastAsia="標楷體" w:hAnsi="標楷體" w:hint="eastAsia"/>
        </w:rPr>
        <w:t xml:space="preserve">) </w:t>
      </w:r>
      <w:r w:rsidRPr="008A31D7">
        <w:rPr>
          <w:rFonts w:ascii="標楷體" w:eastAsia="標楷體" w:hAnsi="標楷體"/>
        </w:rPr>
        <w:sym w:font="Wingdings" w:char="F0E0"/>
      </w:r>
      <w:r w:rsidRPr="008A31D7">
        <w:rPr>
          <w:rFonts w:ascii="標楷體" w:eastAsia="標楷體" w:hAnsi="標楷體" w:hint="eastAsia"/>
        </w:rPr>
        <w:t>有機嬰兒菠菜(</w:t>
      </w:r>
      <w:r w:rsidRPr="008A31D7">
        <w:rPr>
          <w:rFonts w:ascii="標楷體" w:eastAsia="標楷體" w:hAnsi="標楷體"/>
        </w:rPr>
        <w:t>Organic Baby Spinach</w:t>
      </w:r>
      <w:r w:rsidRPr="008A31D7">
        <w:rPr>
          <w:rFonts w:ascii="標楷體" w:eastAsia="標楷體" w:hAnsi="標楷體" w:hint="eastAsia"/>
        </w:rPr>
        <w:t>)的Confident</w:t>
      </w:r>
      <w:r w:rsidRPr="008A31D7">
        <w:rPr>
          <w:rFonts w:ascii="標楷體" w:eastAsia="標楷體" w:hAnsi="標楷體"/>
        </w:rPr>
        <w:t xml:space="preserve"> rate=47%</w:t>
      </w:r>
    </w:p>
    <w:p w:rsidR="00926C8F" w:rsidRPr="008A31D7" w:rsidRDefault="00926C8F" w:rsidP="00E82223">
      <w:pPr>
        <w:pStyle w:val="a3"/>
        <w:numPr>
          <w:ilvl w:val="0"/>
          <w:numId w:val="14"/>
        </w:numPr>
        <w:ind w:leftChars="0" w:left="426" w:rightChars="271" w:right="650" w:hanging="142"/>
        <w:rPr>
          <w:rFonts w:ascii="標楷體" w:eastAsia="標楷體" w:hAnsi="標楷體"/>
        </w:rPr>
      </w:pPr>
      <w:r w:rsidRPr="008A31D7">
        <w:rPr>
          <w:rFonts w:ascii="標楷體" w:eastAsia="標楷體" w:hAnsi="標楷體" w:hint="eastAsia"/>
        </w:rPr>
        <w:t>Honeycrisp蘋果(</w:t>
      </w:r>
      <w:r w:rsidRPr="008A31D7">
        <w:rPr>
          <w:rFonts w:ascii="標楷體" w:eastAsia="標楷體" w:hAnsi="標楷體"/>
        </w:rPr>
        <w:t>Honeycrisp Apple</w:t>
      </w:r>
      <w:r w:rsidRPr="008A31D7">
        <w:rPr>
          <w:rFonts w:ascii="標楷體" w:eastAsia="標楷體" w:hAnsi="標楷體" w:hint="eastAsia"/>
        </w:rPr>
        <w:t xml:space="preserve">) </w:t>
      </w:r>
      <w:r w:rsidRPr="008A31D7">
        <w:rPr>
          <w:rFonts w:ascii="標楷體" w:eastAsia="標楷體" w:hAnsi="標楷體"/>
        </w:rPr>
        <w:sym w:font="Wingdings" w:char="F0E0"/>
      </w:r>
      <w:r w:rsidRPr="008A31D7">
        <w:rPr>
          <w:rFonts w:ascii="標楷體" w:eastAsia="標楷體" w:hAnsi="標楷體" w:hint="eastAsia"/>
        </w:rPr>
        <w:t>香蕉(</w:t>
      </w:r>
      <w:r w:rsidRPr="008A31D7">
        <w:rPr>
          <w:rFonts w:ascii="標楷體" w:eastAsia="標楷體" w:hAnsi="標楷體"/>
        </w:rPr>
        <w:t>Banana</w:t>
      </w:r>
      <w:r w:rsidRPr="008A31D7">
        <w:rPr>
          <w:rFonts w:ascii="標楷體" w:eastAsia="標楷體" w:hAnsi="標楷體" w:hint="eastAsia"/>
        </w:rPr>
        <w:t>)的Confident</w:t>
      </w:r>
      <w:r w:rsidRPr="008A31D7">
        <w:rPr>
          <w:rFonts w:ascii="標楷體" w:eastAsia="標楷體" w:hAnsi="標楷體"/>
        </w:rPr>
        <w:t xml:space="preserve"> rate=43%</w:t>
      </w:r>
    </w:p>
    <w:p w:rsidR="00926C8F" w:rsidRPr="008A31D7" w:rsidRDefault="00926C8F" w:rsidP="00E82223">
      <w:pPr>
        <w:pStyle w:val="a3"/>
        <w:numPr>
          <w:ilvl w:val="0"/>
          <w:numId w:val="14"/>
        </w:numPr>
        <w:tabs>
          <w:tab w:val="left" w:pos="284"/>
          <w:tab w:val="left" w:pos="426"/>
        </w:tabs>
        <w:ind w:leftChars="0" w:left="709" w:rightChars="271" w:right="650" w:hanging="567"/>
        <w:rPr>
          <w:rFonts w:ascii="標楷體" w:eastAsia="標楷體" w:hAnsi="標楷體"/>
        </w:rPr>
      </w:pPr>
      <w:r w:rsidRPr="008A31D7">
        <w:rPr>
          <w:rFonts w:ascii="標楷體" w:eastAsia="標楷體" w:hAnsi="標楷體" w:hint="eastAsia"/>
        </w:rPr>
        <w:t>有機意大利荷蘭芹束(</w:t>
      </w:r>
      <w:r w:rsidRPr="008A31D7">
        <w:rPr>
          <w:rFonts w:ascii="標楷體" w:eastAsia="標楷體" w:hAnsi="標楷體"/>
        </w:rPr>
        <w:t>Organic Italian Parsley Bunch</w:t>
      </w:r>
      <w:r w:rsidRPr="008A31D7">
        <w:rPr>
          <w:rFonts w:ascii="標楷體" w:eastAsia="標楷體" w:hAnsi="標楷體" w:hint="eastAsia"/>
        </w:rPr>
        <w:t xml:space="preserve">) </w:t>
      </w:r>
      <w:r w:rsidRPr="008A31D7">
        <w:rPr>
          <w:rFonts w:ascii="標楷體" w:eastAsia="標楷體" w:hAnsi="標楷體"/>
        </w:rPr>
        <w:sym w:font="Wingdings" w:char="F0E0"/>
      </w:r>
      <w:r w:rsidRPr="008A31D7">
        <w:rPr>
          <w:rFonts w:ascii="標楷體" w:eastAsia="標楷體" w:hAnsi="標楷體" w:hint="eastAsia"/>
        </w:rPr>
        <w:t>有機大蒜(</w:t>
      </w:r>
      <w:r w:rsidRPr="008A31D7">
        <w:rPr>
          <w:rFonts w:ascii="標楷體" w:eastAsia="標楷體" w:hAnsi="標楷體"/>
        </w:rPr>
        <w:t>Organic Garlic</w:t>
      </w:r>
      <w:r w:rsidRPr="008A31D7">
        <w:rPr>
          <w:rFonts w:ascii="標楷體" w:eastAsia="標楷體" w:hAnsi="標楷體" w:hint="eastAsia"/>
        </w:rPr>
        <w:t>)的Confident</w:t>
      </w:r>
      <w:r w:rsidRPr="008A31D7">
        <w:rPr>
          <w:rFonts w:ascii="標楷體" w:eastAsia="標楷體" w:hAnsi="標楷體"/>
        </w:rPr>
        <w:t xml:space="preserve"> rate=42%</w:t>
      </w:r>
    </w:p>
    <w:p w:rsidR="00926C8F" w:rsidRPr="008A31D7" w:rsidRDefault="00926C8F" w:rsidP="00E82223">
      <w:pPr>
        <w:pStyle w:val="a3"/>
        <w:numPr>
          <w:ilvl w:val="0"/>
          <w:numId w:val="14"/>
        </w:numPr>
        <w:ind w:leftChars="0" w:left="284" w:rightChars="271" w:right="650" w:hanging="196"/>
        <w:rPr>
          <w:rFonts w:ascii="標楷體" w:eastAsia="標楷體" w:hAnsi="標楷體"/>
        </w:rPr>
      </w:pPr>
      <w:r w:rsidRPr="008A31D7">
        <w:rPr>
          <w:rFonts w:ascii="標楷體" w:eastAsia="標楷體" w:hAnsi="標楷體" w:hint="eastAsia"/>
        </w:rPr>
        <w:t>哈斯鱷梨(</w:t>
      </w:r>
      <w:r w:rsidRPr="008A31D7">
        <w:rPr>
          <w:rFonts w:ascii="標楷體" w:eastAsia="標楷體" w:hAnsi="標楷體"/>
        </w:rPr>
        <w:t>Hass Avocados</w:t>
      </w:r>
      <w:r w:rsidRPr="008A31D7">
        <w:rPr>
          <w:rFonts w:ascii="標楷體" w:eastAsia="標楷體" w:hAnsi="標楷體" w:hint="eastAsia"/>
        </w:rPr>
        <w:t xml:space="preserve">) </w:t>
      </w:r>
      <w:r w:rsidRPr="008A31D7">
        <w:rPr>
          <w:rFonts w:ascii="標楷體" w:eastAsia="標楷體" w:hAnsi="標楷體"/>
        </w:rPr>
        <w:sym w:font="Wingdings" w:char="F0E0"/>
      </w:r>
      <w:r w:rsidRPr="008A31D7">
        <w:rPr>
          <w:rFonts w:ascii="標楷體" w:eastAsia="標楷體" w:hAnsi="標楷體" w:hint="eastAsia"/>
        </w:rPr>
        <w:t>有機草莓(</w:t>
      </w:r>
      <w:r w:rsidRPr="008A31D7">
        <w:rPr>
          <w:rFonts w:ascii="標楷體" w:eastAsia="標楷體" w:hAnsi="標楷體"/>
        </w:rPr>
        <w:t>Organic Strawberries</w:t>
      </w:r>
      <w:r w:rsidRPr="008A31D7">
        <w:rPr>
          <w:rFonts w:ascii="標楷體" w:eastAsia="標楷體" w:hAnsi="標楷體" w:hint="eastAsia"/>
        </w:rPr>
        <w:t>的Confident</w:t>
      </w:r>
      <w:r w:rsidRPr="008A31D7">
        <w:rPr>
          <w:rFonts w:ascii="標楷體" w:eastAsia="標楷體" w:hAnsi="標楷體"/>
        </w:rPr>
        <w:t xml:space="preserve"> rate=42%</w:t>
      </w:r>
    </w:p>
    <w:p w:rsidR="00CF5856" w:rsidRPr="009C0485" w:rsidRDefault="00CF5856" w:rsidP="00E82223">
      <w:pPr>
        <w:pStyle w:val="a3"/>
        <w:numPr>
          <w:ilvl w:val="0"/>
          <w:numId w:val="4"/>
        </w:numPr>
        <w:ind w:leftChars="0" w:left="284" w:hanging="397"/>
        <w:rPr>
          <w:rFonts w:ascii="標楷體" w:eastAsia="標楷體" w:hAnsi="標楷體"/>
          <w:b/>
        </w:rPr>
      </w:pPr>
      <w:r w:rsidRPr="009C0485">
        <w:rPr>
          <w:rFonts w:ascii="標楷體" w:eastAsia="標楷體" w:hAnsi="標楷體" w:hint="eastAsia"/>
          <w:b/>
        </w:rPr>
        <w:t>學生從關聯中揣測獲得的可能訊息</w:t>
      </w:r>
    </w:p>
    <w:p w:rsidR="00CF5856" w:rsidRPr="008A31D7" w:rsidRDefault="00CF5856" w:rsidP="00E82223">
      <w:pPr>
        <w:pStyle w:val="a3"/>
        <w:numPr>
          <w:ilvl w:val="0"/>
          <w:numId w:val="10"/>
        </w:numPr>
        <w:ind w:leftChars="0" w:left="284" w:hanging="284"/>
        <w:rPr>
          <w:rFonts w:ascii="標楷體" w:eastAsia="標楷體" w:hAnsi="標楷體"/>
        </w:rPr>
      </w:pPr>
      <w:r w:rsidRPr="008A31D7">
        <w:rPr>
          <w:rFonts w:ascii="標楷體" w:eastAsia="標楷體" w:hAnsi="標楷體" w:hint="eastAsia"/>
        </w:rPr>
        <w:t>在這個美國賣場中</w:t>
      </w:r>
      <w:r w:rsidRPr="009C0485">
        <w:rPr>
          <w:rFonts w:ascii="標楷體" w:eastAsia="標楷體" w:hAnsi="標楷體" w:hint="eastAsia"/>
          <w:b/>
          <w:color w:val="FF0000"/>
        </w:rPr>
        <w:t>買蔬菜或水果都會一次買多樣</w:t>
      </w:r>
      <w:r w:rsidRPr="008A31D7">
        <w:rPr>
          <w:rFonts w:ascii="標楷體" w:eastAsia="標楷體" w:hAnsi="標楷體" w:hint="eastAsia"/>
        </w:rPr>
        <w:t>-&gt;推測美國到超市的距離較遠，一次車程都會買未來一個禮拜要買的食物量。</w:t>
      </w:r>
    </w:p>
    <w:p w:rsidR="009901A1" w:rsidRPr="007247D3" w:rsidRDefault="00CF5856" w:rsidP="009901A1">
      <w:pPr>
        <w:pStyle w:val="a3"/>
        <w:numPr>
          <w:ilvl w:val="0"/>
          <w:numId w:val="10"/>
        </w:numPr>
        <w:ind w:leftChars="0" w:left="284" w:hanging="284"/>
        <w:rPr>
          <w:rFonts w:ascii="標楷體" w:eastAsia="標楷體" w:hAnsi="標楷體" w:hint="eastAsia"/>
        </w:rPr>
      </w:pPr>
      <w:r w:rsidRPr="008A31D7">
        <w:rPr>
          <w:rFonts w:ascii="標楷體" w:eastAsia="標楷體" w:hAnsi="標楷體" w:hint="eastAsia"/>
        </w:rPr>
        <w:t>這個地區大賣場</w:t>
      </w:r>
      <w:r w:rsidRPr="009C0485">
        <w:rPr>
          <w:rFonts w:ascii="標楷體" w:eastAsia="標楷體" w:hAnsi="標楷體" w:hint="eastAsia"/>
          <w:b/>
          <w:color w:val="FF0000"/>
        </w:rPr>
        <w:t>義大利麵銷售很高</w:t>
      </w:r>
      <w:r w:rsidRPr="008A31D7">
        <w:rPr>
          <w:rFonts w:ascii="標楷體" w:eastAsia="標楷體" w:hAnsi="標楷體" w:hint="eastAsia"/>
        </w:rPr>
        <w:t>-&gt;當地</w:t>
      </w:r>
      <w:r w:rsidRPr="009C0485">
        <w:rPr>
          <w:rFonts w:ascii="標楷體" w:eastAsia="標楷體" w:hAnsi="標楷體" w:hint="eastAsia"/>
          <w:b/>
          <w:color w:val="FF0000"/>
        </w:rPr>
        <w:t>口味喜歡芹菜搭配大蒜</w:t>
      </w:r>
      <w:r w:rsidRPr="008A31D7">
        <w:rPr>
          <w:rFonts w:ascii="標楷體" w:eastAsia="標楷體" w:hAnsi="標楷體" w:hint="eastAsia"/>
        </w:rPr>
        <w:t>。</w:t>
      </w:r>
    </w:p>
    <w:p w:rsidR="006F582A" w:rsidRPr="009C0485" w:rsidRDefault="006F582A" w:rsidP="00905C67">
      <w:pPr>
        <w:pStyle w:val="a3"/>
        <w:numPr>
          <w:ilvl w:val="0"/>
          <w:numId w:val="1"/>
        </w:numPr>
        <w:ind w:leftChars="0" w:left="284" w:hanging="568"/>
        <w:rPr>
          <w:rFonts w:ascii="標楷體" w:eastAsia="標楷體" w:hAnsi="標楷體"/>
          <w:b/>
        </w:rPr>
      </w:pPr>
      <w:r w:rsidRPr="009C0485">
        <w:rPr>
          <w:rFonts w:ascii="標楷體" w:eastAsia="標楷體" w:hAnsi="標楷體" w:hint="eastAsia"/>
          <w:b/>
        </w:rPr>
        <w:t>作業遇到</w:t>
      </w:r>
      <w:r w:rsidR="009C0485" w:rsidRPr="009C0485">
        <w:rPr>
          <w:rFonts w:ascii="標楷體" w:eastAsia="標楷體" w:hAnsi="標楷體" w:hint="eastAsia"/>
          <w:b/>
        </w:rPr>
        <w:t>的</w:t>
      </w:r>
      <w:r w:rsidRPr="009C0485">
        <w:rPr>
          <w:rFonts w:ascii="標楷體" w:eastAsia="標楷體" w:hAnsi="標楷體" w:hint="eastAsia"/>
          <w:b/>
        </w:rPr>
        <w:t>困難與成長</w:t>
      </w:r>
    </w:p>
    <w:p w:rsidR="00D8073A" w:rsidRPr="009C0485" w:rsidRDefault="00D8073A" w:rsidP="00D8073A">
      <w:pPr>
        <w:pStyle w:val="a3"/>
        <w:numPr>
          <w:ilvl w:val="0"/>
          <w:numId w:val="4"/>
        </w:numPr>
        <w:ind w:leftChars="0"/>
        <w:rPr>
          <w:rFonts w:ascii="標楷體" w:eastAsia="標楷體" w:hAnsi="標楷體"/>
          <w:b/>
        </w:rPr>
      </w:pPr>
      <w:r w:rsidRPr="009C0485">
        <w:rPr>
          <w:rFonts w:ascii="標楷體" w:eastAsia="標楷體" w:hAnsi="標楷體" w:hint="eastAsia"/>
          <w:b/>
        </w:rPr>
        <w:t>關聯法觀念的理解</w:t>
      </w:r>
    </w:p>
    <w:p w:rsidR="00350BC9" w:rsidRPr="008A31D7" w:rsidRDefault="00350BC9" w:rsidP="00350BC9">
      <w:pPr>
        <w:pStyle w:val="a3"/>
        <w:numPr>
          <w:ilvl w:val="0"/>
          <w:numId w:val="15"/>
        </w:numPr>
        <w:ind w:leftChars="0"/>
        <w:rPr>
          <w:rFonts w:ascii="標楷體" w:eastAsia="標楷體" w:hAnsi="標楷體"/>
        </w:rPr>
      </w:pPr>
      <w:r w:rsidRPr="008A31D7">
        <w:rPr>
          <w:rFonts w:ascii="標楷體" w:eastAsia="標楷體" w:hAnsi="標楷體" w:hint="eastAsia"/>
        </w:rPr>
        <w:t>從完全不知道怎麼做關聯法 -&gt; 上完課後</w:t>
      </w:r>
      <w:r w:rsidRPr="009C0485">
        <w:rPr>
          <w:rFonts w:ascii="標楷體" w:eastAsia="標楷體" w:hAnsi="標楷體" w:hint="eastAsia"/>
          <w:b/>
          <w:color w:val="FF0000"/>
        </w:rPr>
        <w:t>懂得關聯法的四大步驟</w:t>
      </w:r>
      <w:r w:rsidRPr="008A31D7">
        <w:rPr>
          <w:rFonts w:ascii="標楷體" w:eastAsia="標楷體" w:hAnsi="標楷體" w:hint="eastAsia"/>
        </w:rPr>
        <w:t>。</w:t>
      </w:r>
    </w:p>
    <w:p w:rsidR="00350BC9" w:rsidRPr="008A31D7" w:rsidRDefault="00350BC9" w:rsidP="00350BC9">
      <w:pPr>
        <w:pStyle w:val="a3"/>
        <w:numPr>
          <w:ilvl w:val="0"/>
          <w:numId w:val="15"/>
        </w:numPr>
        <w:ind w:leftChars="0"/>
        <w:rPr>
          <w:rFonts w:ascii="標楷體" w:eastAsia="標楷體" w:hAnsi="標楷體"/>
        </w:rPr>
      </w:pPr>
      <w:r w:rsidRPr="008A31D7">
        <w:rPr>
          <w:rFonts w:ascii="標楷體" w:eastAsia="標楷體" w:hAnsi="標楷體" w:hint="eastAsia"/>
        </w:rPr>
        <w:t xml:space="preserve">從原本程式速度非常慢 -&gt; </w:t>
      </w:r>
      <w:r w:rsidRPr="009C0485">
        <w:rPr>
          <w:rFonts w:ascii="標楷體" w:eastAsia="標楷體" w:hAnsi="標楷體" w:hint="eastAsia"/>
          <w:b/>
          <w:color w:val="FF0000"/>
        </w:rPr>
        <w:t>學會了FP growth後程式速度快了三倍</w:t>
      </w:r>
      <w:r w:rsidRPr="008A31D7">
        <w:rPr>
          <w:rFonts w:ascii="標楷體" w:eastAsia="標楷體" w:hAnsi="標楷體" w:hint="eastAsia"/>
        </w:rPr>
        <w:t>。</w:t>
      </w:r>
    </w:p>
    <w:p w:rsidR="00824BFA" w:rsidRPr="009C0485" w:rsidRDefault="00D8073A" w:rsidP="00905C67">
      <w:pPr>
        <w:pStyle w:val="a3"/>
        <w:numPr>
          <w:ilvl w:val="0"/>
          <w:numId w:val="4"/>
        </w:numPr>
        <w:ind w:leftChars="0"/>
        <w:rPr>
          <w:rFonts w:ascii="標楷體" w:eastAsia="標楷體" w:hAnsi="標楷體"/>
          <w:b/>
        </w:rPr>
      </w:pPr>
      <w:r w:rsidRPr="009C0485">
        <w:rPr>
          <w:rFonts w:ascii="標楷體" w:eastAsia="標楷體" w:hAnsi="標楷體" w:hint="eastAsia"/>
          <w:b/>
        </w:rPr>
        <w:lastRenderedPageBreak/>
        <w:t>資料處理能力</w:t>
      </w:r>
    </w:p>
    <w:p w:rsidR="00350BC9" w:rsidRPr="008A31D7" w:rsidRDefault="00350BC9" w:rsidP="00350BC9">
      <w:pPr>
        <w:pStyle w:val="a3"/>
        <w:numPr>
          <w:ilvl w:val="0"/>
          <w:numId w:val="16"/>
        </w:numPr>
        <w:ind w:leftChars="0"/>
        <w:rPr>
          <w:rFonts w:ascii="標楷體" w:eastAsia="標楷體" w:hAnsi="標楷體"/>
        </w:rPr>
      </w:pPr>
      <w:r w:rsidRPr="008A31D7">
        <w:rPr>
          <w:rFonts w:ascii="標楷體" w:eastAsia="標楷體" w:hAnsi="標楷體" w:hint="eastAsia"/>
        </w:rPr>
        <w:t>從原本資料只會單存讀取txt</w:t>
      </w:r>
      <w:r w:rsidRPr="008A31D7">
        <w:rPr>
          <w:rFonts w:ascii="標楷體" w:eastAsia="標楷體" w:hAnsi="標楷體"/>
        </w:rPr>
        <w:t>,csv</w:t>
      </w:r>
      <w:r w:rsidRPr="008A31D7">
        <w:rPr>
          <w:rFonts w:ascii="標楷體" w:eastAsia="標楷體" w:hAnsi="標楷體" w:hint="eastAsia"/>
        </w:rPr>
        <w:t>檔案。-&gt;現在學會</w:t>
      </w:r>
      <w:r w:rsidRPr="009C0485">
        <w:rPr>
          <w:rFonts w:ascii="標楷體" w:eastAsia="標楷體" w:hAnsi="標楷體" w:hint="eastAsia"/>
          <w:b/>
          <w:color w:val="FF0000"/>
        </w:rPr>
        <w:t>自己寫程式將不同檔案類型任意做轉換</w:t>
      </w:r>
      <w:r w:rsidRPr="008A31D7">
        <w:rPr>
          <w:rFonts w:ascii="標楷體" w:eastAsia="標楷體" w:hAnsi="標楷體" w:hint="eastAsia"/>
        </w:rPr>
        <w:t>，且學會用</w:t>
      </w:r>
      <w:r w:rsidRPr="008A31D7">
        <w:rPr>
          <w:rFonts w:ascii="標楷體" w:eastAsia="標楷體" w:hAnsi="標楷體"/>
        </w:rPr>
        <w:t>IBM Quest Data Converter</w:t>
      </w:r>
      <w:r w:rsidRPr="008A31D7">
        <w:rPr>
          <w:rFonts w:ascii="標楷體" w:eastAsia="標楷體" w:hAnsi="標楷體" w:hint="eastAsia"/>
        </w:rPr>
        <w:t>將資料轉換成二維稀疏矩陣。</w:t>
      </w:r>
    </w:p>
    <w:p w:rsidR="00D8073A" w:rsidRPr="008A31D7" w:rsidRDefault="00D8073A" w:rsidP="00905C67">
      <w:pPr>
        <w:pStyle w:val="a3"/>
        <w:numPr>
          <w:ilvl w:val="0"/>
          <w:numId w:val="4"/>
        </w:numPr>
        <w:ind w:leftChars="0"/>
        <w:rPr>
          <w:rFonts w:ascii="標楷體" w:eastAsia="標楷體" w:hAnsi="標楷體"/>
        </w:rPr>
      </w:pPr>
      <w:r w:rsidRPr="009C0485">
        <w:rPr>
          <w:rFonts w:ascii="標楷體" w:eastAsia="標楷體" w:hAnsi="標楷體" w:hint="eastAsia"/>
          <w:b/>
        </w:rPr>
        <w:t>程式撰寫能力</w:t>
      </w:r>
    </w:p>
    <w:p w:rsidR="00350BC9" w:rsidRPr="008A31D7" w:rsidRDefault="00350BC9" w:rsidP="00350BC9">
      <w:pPr>
        <w:pStyle w:val="a3"/>
        <w:numPr>
          <w:ilvl w:val="0"/>
          <w:numId w:val="17"/>
        </w:numPr>
        <w:ind w:leftChars="0"/>
        <w:rPr>
          <w:rFonts w:ascii="標楷體" w:eastAsia="標楷體" w:hAnsi="標楷體"/>
        </w:rPr>
      </w:pPr>
      <w:r w:rsidRPr="008A31D7">
        <w:rPr>
          <w:rFonts w:ascii="標楷體" w:eastAsia="標楷體" w:hAnsi="標楷體" w:hint="eastAsia"/>
        </w:rPr>
        <w:t>學會在寫較難的程式時，一開始不要直接下手</w:t>
      </w:r>
      <w:r w:rsidRPr="009C0485">
        <w:rPr>
          <w:rFonts w:ascii="標楷體" w:eastAsia="標楷體" w:hAnsi="標楷體" w:hint="eastAsia"/>
          <w:b/>
          <w:color w:val="FF0000"/>
        </w:rPr>
        <w:t>先透過紙筆擬出架構</w:t>
      </w:r>
      <w:r w:rsidRPr="008A31D7">
        <w:rPr>
          <w:rFonts w:ascii="標楷體" w:eastAsia="標楷體" w:hAnsi="標楷體" w:hint="eastAsia"/>
        </w:rPr>
        <w:t>再進行撰寫速度會快非常多。</w:t>
      </w:r>
    </w:p>
    <w:p w:rsidR="00350BC9" w:rsidRPr="008A31D7" w:rsidRDefault="00350BC9" w:rsidP="00350BC9">
      <w:pPr>
        <w:pStyle w:val="a3"/>
        <w:numPr>
          <w:ilvl w:val="0"/>
          <w:numId w:val="17"/>
        </w:numPr>
        <w:ind w:leftChars="0"/>
        <w:rPr>
          <w:rFonts w:ascii="標楷體" w:eastAsia="標楷體" w:hAnsi="標楷體"/>
        </w:rPr>
      </w:pPr>
      <w:r w:rsidRPr="008A31D7">
        <w:rPr>
          <w:rFonts w:ascii="標楷體" w:eastAsia="標楷體" w:hAnsi="標楷體" w:hint="eastAsia"/>
        </w:rPr>
        <w:t>學會將</w:t>
      </w:r>
      <w:r w:rsidRPr="009C0485">
        <w:rPr>
          <w:rFonts w:ascii="標楷體" w:eastAsia="標楷體" w:hAnsi="標楷體" w:hint="eastAsia"/>
          <w:b/>
          <w:color w:val="FF0000"/>
        </w:rPr>
        <w:t>程式進行邏模組化</w:t>
      </w:r>
      <w:r w:rsidRPr="008A31D7">
        <w:rPr>
          <w:rFonts w:ascii="標楷體" w:eastAsia="標楷體" w:hAnsi="標楷體" w:hint="eastAsia"/>
        </w:rPr>
        <w:t>，使得在寫程式時可以透過直接配對創造出更多</w:t>
      </w:r>
    </w:p>
    <w:p w:rsidR="00497D85" w:rsidRPr="008A31D7" w:rsidRDefault="00497D85" w:rsidP="00497D85">
      <w:pPr>
        <w:ind w:left="480"/>
        <w:rPr>
          <w:rFonts w:ascii="標楷體" w:eastAsia="標楷體" w:hAnsi="標楷體"/>
        </w:rPr>
      </w:pPr>
      <w:r w:rsidRPr="008A31D7">
        <w:rPr>
          <w:rFonts w:ascii="標楷體" w:eastAsia="標楷體" w:hAnsi="標楷體" w:hint="eastAsia"/>
        </w:rPr>
        <w:t>有彈性且不同功能的程式。</w:t>
      </w:r>
    </w:p>
    <w:p w:rsidR="00497D85" w:rsidRPr="008A31D7" w:rsidRDefault="00497D85" w:rsidP="00497D85">
      <w:pPr>
        <w:pStyle w:val="a3"/>
        <w:numPr>
          <w:ilvl w:val="0"/>
          <w:numId w:val="17"/>
        </w:numPr>
        <w:ind w:leftChars="0"/>
        <w:rPr>
          <w:rFonts w:ascii="標楷體" w:eastAsia="標楷體" w:hAnsi="標楷體"/>
        </w:rPr>
      </w:pPr>
      <w:r w:rsidRPr="009C0485">
        <w:rPr>
          <w:rFonts w:ascii="標楷體" w:eastAsia="標楷體" w:hAnsi="標楷體" w:hint="eastAsia"/>
          <w:b/>
          <w:color w:val="FF0000"/>
        </w:rPr>
        <w:t>學會利用樹的結構</w:t>
      </w:r>
      <w:r w:rsidRPr="008A31D7">
        <w:rPr>
          <w:rFonts w:ascii="標楷體" w:eastAsia="標楷體" w:hAnsi="標楷體" w:hint="eastAsia"/>
        </w:rPr>
        <w:t>，且再利用樹的結構前若</w:t>
      </w:r>
      <w:r w:rsidRPr="009C0485">
        <w:rPr>
          <w:rFonts w:ascii="標楷體" w:eastAsia="標楷體" w:hAnsi="標楷體" w:hint="eastAsia"/>
          <w:b/>
          <w:color w:val="FF0000"/>
        </w:rPr>
        <w:t>先進行排序可以提高Search的速度</w:t>
      </w:r>
      <w:r w:rsidRPr="008A31D7">
        <w:rPr>
          <w:rFonts w:ascii="標楷體" w:eastAsia="標楷體" w:hAnsi="標楷體" w:hint="eastAsia"/>
        </w:rPr>
        <w:t>。</w:t>
      </w:r>
    </w:p>
    <w:p w:rsidR="00497D85" w:rsidRPr="008A31D7" w:rsidRDefault="00497D85" w:rsidP="00497D85">
      <w:pPr>
        <w:pStyle w:val="a3"/>
        <w:numPr>
          <w:ilvl w:val="0"/>
          <w:numId w:val="17"/>
        </w:numPr>
        <w:ind w:leftChars="0"/>
        <w:rPr>
          <w:rFonts w:ascii="標楷體" w:eastAsia="標楷體" w:hAnsi="標楷體"/>
        </w:rPr>
      </w:pPr>
      <w:r w:rsidRPr="009C0485">
        <w:rPr>
          <w:rFonts w:ascii="標楷體" w:eastAsia="標楷體" w:hAnsi="標楷體" w:hint="eastAsia"/>
          <w:b/>
          <w:color w:val="FF0000"/>
        </w:rPr>
        <w:t>提升debug的能力</w:t>
      </w:r>
      <w:r w:rsidRPr="008A31D7">
        <w:rPr>
          <w:rFonts w:ascii="標楷體" w:eastAsia="標楷體" w:hAnsi="標楷體" w:hint="eastAsia"/>
        </w:rPr>
        <w:t>，因為學生在</w:t>
      </w:r>
      <w:r w:rsidRPr="009C0485">
        <w:rPr>
          <w:rFonts w:ascii="標楷體" w:eastAsia="標楷體" w:hAnsi="標楷體" w:hint="eastAsia"/>
          <w:b/>
          <w:color w:val="FF0000"/>
        </w:rPr>
        <w:t>這項作業的努力時間至少100個小時以上</w:t>
      </w:r>
      <w:r w:rsidRPr="008A31D7">
        <w:rPr>
          <w:rFonts w:ascii="標楷體" w:eastAsia="標楷體" w:hAnsi="標楷體" w:hint="eastAsia"/>
        </w:rPr>
        <w:t>，學生明顯感受到對程式的熟悉度以及思考錯誤以及修正錯誤的能力大幅提升。</w:t>
      </w:r>
    </w:p>
    <w:p w:rsidR="00D8073A" w:rsidRPr="009C0485" w:rsidRDefault="00D8073A" w:rsidP="00905C67">
      <w:pPr>
        <w:pStyle w:val="a3"/>
        <w:numPr>
          <w:ilvl w:val="0"/>
          <w:numId w:val="4"/>
        </w:numPr>
        <w:ind w:leftChars="0"/>
        <w:rPr>
          <w:rFonts w:ascii="標楷體" w:eastAsia="標楷體" w:hAnsi="標楷體"/>
          <w:b/>
        </w:rPr>
      </w:pPr>
      <w:r w:rsidRPr="009C0485">
        <w:rPr>
          <w:rFonts w:ascii="標楷體" w:eastAsia="標楷體" w:hAnsi="標楷體" w:hint="eastAsia"/>
          <w:b/>
        </w:rPr>
        <w:t>軟體應用能力</w:t>
      </w:r>
    </w:p>
    <w:p w:rsidR="00EC7734" w:rsidRDefault="00C0571E" w:rsidP="00EC7734">
      <w:pPr>
        <w:pStyle w:val="a3"/>
        <w:numPr>
          <w:ilvl w:val="0"/>
          <w:numId w:val="18"/>
        </w:numPr>
        <w:ind w:leftChars="0"/>
        <w:rPr>
          <w:rFonts w:ascii="標楷體" w:eastAsia="標楷體" w:hAnsi="標楷體"/>
        </w:rPr>
      </w:pPr>
      <w:r w:rsidRPr="008A31D7">
        <w:rPr>
          <w:rFonts w:ascii="標楷體" w:eastAsia="標楷體" w:hAnsi="標楷體" w:hint="eastAsia"/>
        </w:rPr>
        <w:t>學會Weka吃得資料格式如何轉換，以及</w:t>
      </w:r>
      <w:r w:rsidRPr="009C0485">
        <w:rPr>
          <w:rFonts w:ascii="標楷體" w:eastAsia="標楷體" w:hAnsi="標楷體" w:hint="eastAsia"/>
          <w:b/>
          <w:color w:val="FF0000"/>
        </w:rPr>
        <w:t>學會應用weka來做關聯資料分析</w:t>
      </w:r>
      <w:r w:rsidRPr="008A31D7">
        <w:rPr>
          <w:rFonts w:ascii="標楷體" w:eastAsia="標楷體" w:hAnsi="標楷體" w:hint="eastAsia"/>
        </w:rPr>
        <w:t>。</w:t>
      </w:r>
    </w:p>
    <w:p w:rsidR="00EC4BED" w:rsidRPr="00EB2720" w:rsidRDefault="00EC7734" w:rsidP="00EC4BED">
      <w:pPr>
        <w:pStyle w:val="a3"/>
        <w:numPr>
          <w:ilvl w:val="0"/>
          <w:numId w:val="1"/>
        </w:numPr>
        <w:ind w:leftChars="0" w:left="426" w:hanging="710"/>
        <w:rPr>
          <w:rFonts w:ascii="標楷體" w:eastAsia="標楷體" w:hAnsi="標楷體"/>
          <w:b/>
        </w:rPr>
      </w:pPr>
      <w:r w:rsidRPr="00F3711B">
        <w:rPr>
          <w:rFonts w:ascii="標楷體" w:eastAsia="標楷體" w:hAnsi="標楷體" w:hint="eastAsia"/>
          <w:b/>
        </w:rPr>
        <w:t>附上實驗結果圖片</w:t>
      </w:r>
    </w:p>
    <w:p w:rsidR="00EC7734" w:rsidRPr="007247D3" w:rsidRDefault="00F3711B" w:rsidP="00F3711B">
      <w:pPr>
        <w:pStyle w:val="a3"/>
        <w:numPr>
          <w:ilvl w:val="0"/>
          <w:numId w:val="4"/>
        </w:numPr>
        <w:ind w:leftChars="0"/>
        <w:rPr>
          <w:rFonts w:ascii="標楷體" w:eastAsia="標楷體" w:hAnsi="標楷體"/>
          <w:b/>
          <w:color w:val="2E74B5" w:themeColor="accent1" w:themeShade="BF"/>
        </w:rPr>
      </w:pPr>
      <w:r w:rsidRPr="007247D3">
        <w:rPr>
          <w:rFonts w:ascii="標楷體" w:eastAsia="標楷體" w:hAnsi="標楷體" w:hint="eastAsia"/>
          <w:b/>
          <w:color w:val="2E74B5" w:themeColor="accent1" w:themeShade="BF"/>
        </w:rPr>
        <w:t>P JAVA用暴力法confident=0.95 support=0.25</w:t>
      </w:r>
    </w:p>
    <w:p w:rsidR="00DB5F30" w:rsidRPr="00DB5F30" w:rsidRDefault="00EB2720" w:rsidP="00DB5F30">
      <w:pPr>
        <w:rPr>
          <w:rFonts w:ascii="標楷體" w:eastAsia="標楷體" w:hAnsi="標楷體"/>
        </w:rPr>
      </w:pPr>
      <w:r>
        <w:rPr>
          <w:rFonts w:ascii="標楷體" w:eastAsia="標楷體" w:hAnsi="標楷體" w:hint="eastAsia"/>
          <w:noProof/>
        </w:rPr>
        <w:drawing>
          <wp:inline distT="0" distB="0" distL="0" distR="0">
            <wp:extent cx="4558262" cy="214312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8262" cy="2143125"/>
                    </a:xfrm>
                    <a:prstGeom prst="rect">
                      <a:avLst/>
                    </a:prstGeom>
                    <a:noFill/>
                    <a:ln>
                      <a:noFill/>
                    </a:ln>
                  </pic:spPr>
                </pic:pic>
              </a:graphicData>
            </a:graphic>
          </wp:inline>
        </w:drawing>
      </w:r>
    </w:p>
    <w:p w:rsidR="00F3711B" w:rsidRPr="007247D3" w:rsidRDefault="00F3711B" w:rsidP="00F3711B">
      <w:pPr>
        <w:pStyle w:val="a3"/>
        <w:numPr>
          <w:ilvl w:val="0"/>
          <w:numId w:val="4"/>
        </w:numPr>
        <w:ind w:leftChars="0"/>
        <w:rPr>
          <w:rFonts w:ascii="標楷體" w:eastAsia="標楷體" w:hAnsi="標楷體"/>
          <w:b/>
          <w:color w:val="2E74B5" w:themeColor="accent1" w:themeShade="BF"/>
        </w:rPr>
      </w:pPr>
      <w:r w:rsidRPr="007247D3">
        <w:rPr>
          <w:rFonts w:ascii="標楷體" w:eastAsia="標楷體" w:hAnsi="標楷體" w:hint="eastAsia"/>
          <w:b/>
          <w:color w:val="2E74B5" w:themeColor="accent1" w:themeShade="BF"/>
        </w:rPr>
        <w:t>P JAVA用FP growth confident=0.95 support=0.25</w:t>
      </w:r>
    </w:p>
    <w:p w:rsidR="00DB5F30" w:rsidRPr="00DB5F30" w:rsidRDefault="00EB2720" w:rsidP="00DB5F30">
      <w:pPr>
        <w:rPr>
          <w:rFonts w:ascii="標楷體" w:eastAsia="標楷體" w:hAnsi="標楷體" w:hint="eastAsia"/>
        </w:rPr>
      </w:pPr>
      <w:r>
        <w:rPr>
          <w:rFonts w:ascii="標楷體" w:eastAsia="標楷體" w:hAnsi="標楷體"/>
          <w:noProof/>
        </w:rPr>
        <w:drawing>
          <wp:inline distT="0" distB="0" distL="0" distR="0">
            <wp:extent cx="4739825" cy="1933575"/>
            <wp:effectExtent l="0" t="0" r="381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1477" cy="1938329"/>
                    </a:xfrm>
                    <a:prstGeom prst="rect">
                      <a:avLst/>
                    </a:prstGeom>
                    <a:noFill/>
                    <a:ln>
                      <a:noFill/>
                    </a:ln>
                  </pic:spPr>
                </pic:pic>
              </a:graphicData>
            </a:graphic>
          </wp:inline>
        </w:drawing>
      </w:r>
    </w:p>
    <w:p w:rsidR="00F3711B" w:rsidRPr="007247D3" w:rsidRDefault="00F3711B" w:rsidP="00F3711B">
      <w:pPr>
        <w:pStyle w:val="a3"/>
        <w:numPr>
          <w:ilvl w:val="0"/>
          <w:numId w:val="4"/>
        </w:numPr>
        <w:ind w:leftChars="0"/>
        <w:rPr>
          <w:rFonts w:ascii="標楷體" w:eastAsia="標楷體" w:hAnsi="標楷體"/>
          <w:b/>
          <w:color w:val="2E74B5" w:themeColor="accent1" w:themeShade="BF"/>
        </w:rPr>
      </w:pPr>
      <w:r w:rsidRPr="007247D3">
        <w:rPr>
          <w:rFonts w:ascii="標楷體" w:eastAsia="標楷體" w:hAnsi="標楷體" w:hint="eastAsia"/>
          <w:b/>
          <w:color w:val="2E74B5" w:themeColor="accent1" w:themeShade="BF"/>
        </w:rPr>
        <w:lastRenderedPageBreak/>
        <w:t>P WEKA用Apriori法confident=0.95 support=0.25</w:t>
      </w:r>
    </w:p>
    <w:p w:rsidR="00EB2720" w:rsidRDefault="00EB2720" w:rsidP="00EB2720">
      <w:pPr>
        <w:rPr>
          <w:rFonts w:ascii="標楷體" w:eastAsia="標楷體" w:hAnsi="標楷體"/>
        </w:rPr>
      </w:pPr>
      <w:r>
        <w:rPr>
          <w:rFonts w:ascii="標楷體" w:eastAsia="標楷體" w:hAnsi="標楷體" w:hint="eastAsia"/>
          <w:noProof/>
        </w:rPr>
        <w:drawing>
          <wp:inline distT="0" distB="0" distL="0" distR="0">
            <wp:extent cx="3812835" cy="256222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8171" cy="2565811"/>
                    </a:xfrm>
                    <a:prstGeom prst="rect">
                      <a:avLst/>
                    </a:prstGeom>
                    <a:noFill/>
                    <a:ln>
                      <a:noFill/>
                    </a:ln>
                  </pic:spPr>
                </pic:pic>
              </a:graphicData>
            </a:graphic>
          </wp:inline>
        </w:drawing>
      </w:r>
    </w:p>
    <w:p w:rsidR="00EB2720" w:rsidRPr="00EB2720" w:rsidRDefault="00EB2720" w:rsidP="00EB2720">
      <w:pPr>
        <w:rPr>
          <w:rFonts w:ascii="標楷體" w:eastAsia="標楷體" w:hAnsi="標楷體"/>
        </w:rPr>
      </w:pPr>
      <w:r>
        <w:rPr>
          <w:rFonts w:ascii="標楷體" w:eastAsia="標楷體" w:hAnsi="標楷體" w:hint="eastAsia"/>
          <w:noProof/>
        </w:rPr>
        <w:drawing>
          <wp:inline distT="0" distB="0" distL="0" distR="0">
            <wp:extent cx="3571875" cy="4235383"/>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9420" cy="4291760"/>
                    </a:xfrm>
                    <a:prstGeom prst="rect">
                      <a:avLst/>
                    </a:prstGeom>
                    <a:noFill/>
                    <a:ln>
                      <a:noFill/>
                    </a:ln>
                  </pic:spPr>
                </pic:pic>
              </a:graphicData>
            </a:graphic>
          </wp:inline>
        </w:drawing>
      </w:r>
    </w:p>
    <w:p w:rsidR="00DB5F30" w:rsidRPr="00DB5F30" w:rsidRDefault="00DB5F30" w:rsidP="00DB5F30">
      <w:pPr>
        <w:rPr>
          <w:rFonts w:ascii="標楷體" w:eastAsia="標楷體" w:hAnsi="標楷體"/>
        </w:rPr>
      </w:pPr>
    </w:p>
    <w:p w:rsidR="00F3711B" w:rsidRPr="007247D3" w:rsidRDefault="00F3711B" w:rsidP="00F3711B">
      <w:pPr>
        <w:pStyle w:val="a3"/>
        <w:numPr>
          <w:ilvl w:val="0"/>
          <w:numId w:val="4"/>
        </w:numPr>
        <w:ind w:leftChars="0"/>
        <w:rPr>
          <w:rFonts w:ascii="標楷體" w:eastAsia="標楷體" w:hAnsi="標楷體"/>
          <w:b/>
          <w:color w:val="2E74B5" w:themeColor="accent1" w:themeShade="BF"/>
        </w:rPr>
      </w:pPr>
      <w:r w:rsidRPr="007247D3">
        <w:rPr>
          <w:rFonts w:ascii="標楷體" w:eastAsia="標楷體" w:hAnsi="標楷體" w:hint="eastAsia"/>
          <w:b/>
          <w:color w:val="2E74B5" w:themeColor="accent1" w:themeShade="BF"/>
        </w:rPr>
        <w:t>P WEKA用FP growth confident=0</w:t>
      </w:r>
      <w:bookmarkStart w:id="0" w:name="_GoBack"/>
      <w:bookmarkEnd w:id="0"/>
      <w:r w:rsidRPr="007247D3">
        <w:rPr>
          <w:rFonts w:ascii="標楷體" w:eastAsia="標楷體" w:hAnsi="標楷體" w:hint="eastAsia"/>
          <w:b/>
          <w:color w:val="2E74B5" w:themeColor="accent1" w:themeShade="BF"/>
        </w:rPr>
        <w:t>.95 support=0.25</w:t>
      </w:r>
    </w:p>
    <w:p w:rsidR="00DB5F30" w:rsidRDefault="00EB2720" w:rsidP="00DB5F30">
      <w:pPr>
        <w:rPr>
          <w:rFonts w:ascii="標楷體" w:eastAsia="標楷體" w:hAnsi="標楷體"/>
        </w:rPr>
      </w:pPr>
      <w:r>
        <w:rPr>
          <w:rFonts w:ascii="標楷體" w:eastAsia="標楷體" w:hAnsi="標楷體"/>
          <w:noProof/>
        </w:rPr>
        <w:lastRenderedPageBreak/>
        <w:drawing>
          <wp:inline distT="0" distB="0" distL="0" distR="0">
            <wp:extent cx="3867150" cy="3280952"/>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9187" cy="3316617"/>
                    </a:xfrm>
                    <a:prstGeom prst="rect">
                      <a:avLst/>
                    </a:prstGeom>
                    <a:noFill/>
                    <a:ln>
                      <a:noFill/>
                    </a:ln>
                  </pic:spPr>
                </pic:pic>
              </a:graphicData>
            </a:graphic>
          </wp:inline>
        </w:drawing>
      </w:r>
    </w:p>
    <w:p w:rsidR="00EB2720" w:rsidRPr="00DB5F30" w:rsidRDefault="00EB2720" w:rsidP="00DB5F30">
      <w:pPr>
        <w:rPr>
          <w:rFonts w:ascii="標楷體" w:eastAsia="標楷體" w:hAnsi="標楷體"/>
        </w:rPr>
      </w:pPr>
      <w:r>
        <w:rPr>
          <w:rFonts w:ascii="標楷體" w:eastAsia="標楷體" w:hAnsi="標楷體" w:hint="eastAsia"/>
          <w:noProof/>
        </w:rPr>
        <w:drawing>
          <wp:inline distT="0" distB="0" distL="0" distR="0">
            <wp:extent cx="2628900" cy="3417571"/>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4250" cy="3424526"/>
                    </a:xfrm>
                    <a:prstGeom prst="rect">
                      <a:avLst/>
                    </a:prstGeom>
                    <a:noFill/>
                    <a:ln>
                      <a:noFill/>
                    </a:ln>
                  </pic:spPr>
                </pic:pic>
              </a:graphicData>
            </a:graphic>
          </wp:inline>
        </w:drawing>
      </w:r>
    </w:p>
    <w:p w:rsidR="00E82223" w:rsidRPr="00DB5F30" w:rsidRDefault="00E82223" w:rsidP="00DB5F30">
      <w:pPr>
        <w:rPr>
          <w:rFonts w:ascii="標楷體" w:eastAsia="標楷體" w:hAnsi="標楷體"/>
        </w:rPr>
      </w:pPr>
    </w:p>
    <w:sectPr w:rsidR="00E82223" w:rsidRPr="00DB5F30">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3A9F" w:rsidRDefault="007B3A9F" w:rsidP="00EB2720">
      <w:r>
        <w:separator/>
      </w:r>
    </w:p>
  </w:endnote>
  <w:endnote w:type="continuationSeparator" w:id="0">
    <w:p w:rsidR="007B3A9F" w:rsidRDefault="007B3A9F" w:rsidP="00EB27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3A9F" w:rsidRDefault="007B3A9F" w:rsidP="00EB2720">
      <w:r>
        <w:separator/>
      </w:r>
    </w:p>
  </w:footnote>
  <w:footnote w:type="continuationSeparator" w:id="0">
    <w:p w:rsidR="007B3A9F" w:rsidRDefault="007B3A9F" w:rsidP="00EB272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5A48"/>
    <w:multiLevelType w:val="hybridMultilevel"/>
    <w:tmpl w:val="6696EF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3AB66B2"/>
    <w:multiLevelType w:val="hybridMultilevel"/>
    <w:tmpl w:val="E8F004E6"/>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74D4DAE"/>
    <w:multiLevelType w:val="hybridMultilevel"/>
    <w:tmpl w:val="B7745FA4"/>
    <w:lvl w:ilvl="0" w:tplc="0409001B">
      <w:start w:val="1"/>
      <w:numFmt w:val="lowerRoman"/>
      <w:lvlText w:val="%1."/>
      <w:lvlJc w:val="righ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DDF46B4"/>
    <w:multiLevelType w:val="hybridMultilevel"/>
    <w:tmpl w:val="38625360"/>
    <w:lvl w:ilvl="0" w:tplc="0409001B">
      <w:start w:val="1"/>
      <w:numFmt w:val="lowerRoman"/>
      <w:lvlText w:val="%1."/>
      <w:lvlJc w:val="righ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AD81704"/>
    <w:multiLevelType w:val="hybridMultilevel"/>
    <w:tmpl w:val="78C21AF6"/>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B343DDF"/>
    <w:multiLevelType w:val="hybridMultilevel"/>
    <w:tmpl w:val="BC56E2A0"/>
    <w:lvl w:ilvl="0" w:tplc="0409001B">
      <w:start w:val="1"/>
      <w:numFmt w:val="lowerRoman"/>
      <w:lvlText w:val="%1."/>
      <w:lvlJc w:val="righ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E8F25F4"/>
    <w:multiLevelType w:val="hybridMultilevel"/>
    <w:tmpl w:val="022C9E9A"/>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201619A"/>
    <w:multiLevelType w:val="hybridMultilevel"/>
    <w:tmpl w:val="7D3A81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46754B2D"/>
    <w:multiLevelType w:val="hybridMultilevel"/>
    <w:tmpl w:val="89BED944"/>
    <w:lvl w:ilvl="0" w:tplc="0409001B">
      <w:start w:val="1"/>
      <w:numFmt w:val="lowerRoman"/>
      <w:lvlText w:val="%1."/>
      <w:lvlJc w:val="righ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922519F"/>
    <w:multiLevelType w:val="hybridMultilevel"/>
    <w:tmpl w:val="E86046C8"/>
    <w:lvl w:ilvl="0" w:tplc="04090013">
      <w:start w:val="1"/>
      <w:numFmt w:val="upperRoman"/>
      <w:lvlText w:val="%1."/>
      <w:lvlJc w:val="left"/>
      <w:pPr>
        <w:ind w:left="1004" w:hanging="360"/>
      </w:pPr>
    </w:lvl>
    <w:lvl w:ilvl="1" w:tplc="04090019">
      <w:start w:val="1"/>
      <w:numFmt w:val="lowerLetter"/>
      <w:lvlText w:val="%2."/>
      <w:lvlJc w:val="left"/>
      <w:pPr>
        <w:ind w:left="1724" w:hanging="360"/>
      </w:pPr>
    </w:lvl>
    <w:lvl w:ilvl="2" w:tplc="0409001B">
      <w:start w:val="1"/>
      <w:numFmt w:val="lowerRoman"/>
      <w:lvlText w:val="%3."/>
      <w:lvlJc w:val="right"/>
      <w:pPr>
        <w:ind w:left="2444" w:hanging="180"/>
      </w:pPr>
    </w:lvl>
    <w:lvl w:ilvl="3" w:tplc="0409000F">
      <w:start w:val="1"/>
      <w:numFmt w:val="decimal"/>
      <w:lvlText w:val="%4."/>
      <w:lvlJc w:val="left"/>
      <w:pPr>
        <w:ind w:left="3164" w:hanging="360"/>
      </w:pPr>
    </w:lvl>
    <w:lvl w:ilvl="4" w:tplc="04090019">
      <w:start w:val="1"/>
      <w:numFmt w:val="lowerLetter"/>
      <w:lvlText w:val="%5."/>
      <w:lvlJc w:val="left"/>
      <w:pPr>
        <w:ind w:left="3884" w:hanging="360"/>
      </w:pPr>
    </w:lvl>
    <w:lvl w:ilvl="5" w:tplc="0409001B">
      <w:start w:val="1"/>
      <w:numFmt w:val="lowerRoman"/>
      <w:lvlText w:val="%6."/>
      <w:lvlJc w:val="right"/>
      <w:pPr>
        <w:ind w:left="4604" w:hanging="180"/>
      </w:pPr>
    </w:lvl>
    <w:lvl w:ilvl="6" w:tplc="0409000F">
      <w:start w:val="1"/>
      <w:numFmt w:val="decimal"/>
      <w:lvlText w:val="%7."/>
      <w:lvlJc w:val="left"/>
      <w:pPr>
        <w:ind w:left="5324" w:hanging="360"/>
      </w:pPr>
    </w:lvl>
    <w:lvl w:ilvl="7" w:tplc="04090019">
      <w:start w:val="1"/>
      <w:numFmt w:val="lowerLetter"/>
      <w:lvlText w:val="%8."/>
      <w:lvlJc w:val="left"/>
      <w:pPr>
        <w:ind w:left="6044" w:hanging="360"/>
      </w:pPr>
    </w:lvl>
    <w:lvl w:ilvl="8" w:tplc="0409001B">
      <w:start w:val="1"/>
      <w:numFmt w:val="lowerRoman"/>
      <w:lvlText w:val="%9."/>
      <w:lvlJc w:val="right"/>
      <w:pPr>
        <w:ind w:left="6764" w:hanging="180"/>
      </w:pPr>
    </w:lvl>
  </w:abstractNum>
  <w:abstractNum w:abstractNumId="10" w15:restartNumberingAfterBreak="0">
    <w:nsid w:val="56304050"/>
    <w:multiLevelType w:val="hybridMultilevel"/>
    <w:tmpl w:val="17BC03F8"/>
    <w:lvl w:ilvl="0" w:tplc="04090013">
      <w:start w:val="1"/>
      <w:numFmt w:val="upperRoman"/>
      <w:lvlText w:val="%1."/>
      <w:lvlJc w:val="left"/>
      <w:pPr>
        <w:ind w:left="1385" w:hanging="480"/>
      </w:p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11" w15:restartNumberingAfterBreak="0">
    <w:nsid w:val="6A162368"/>
    <w:multiLevelType w:val="hybridMultilevel"/>
    <w:tmpl w:val="277C32DA"/>
    <w:lvl w:ilvl="0" w:tplc="0409001B">
      <w:start w:val="1"/>
      <w:numFmt w:val="lowerRoman"/>
      <w:lvlText w:val="%1."/>
      <w:lvlJc w:val="righ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B3F1FE2"/>
    <w:multiLevelType w:val="hybridMultilevel"/>
    <w:tmpl w:val="BB0C6B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6EEB70FF"/>
    <w:multiLevelType w:val="hybridMultilevel"/>
    <w:tmpl w:val="7F542BEC"/>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EF17354"/>
    <w:multiLevelType w:val="hybridMultilevel"/>
    <w:tmpl w:val="36C693F2"/>
    <w:lvl w:ilvl="0" w:tplc="0409001B">
      <w:start w:val="1"/>
      <w:numFmt w:val="lowerRoman"/>
      <w:lvlText w:val="%1."/>
      <w:lvlJc w:val="righ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77C50622"/>
    <w:multiLevelType w:val="hybridMultilevel"/>
    <w:tmpl w:val="CA688B48"/>
    <w:lvl w:ilvl="0" w:tplc="04090001">
      <w:start w:val="1"/>
      <w:numFmt w:val="bullet"/>
      <w:lvlText w:val=""/>
      <w:lvlJc w:val="left"/>
      <w:pPr>
        <w:ind w:left="964" w:hanging="480"/>
      </w:pPr>
      <w:rPr>
        <w:rFonts w:ascii="Wingdings" w:hAnsi="Wingdings" w:hint="default"/>
      </w:rPr>
    </w:lvl>
    <w:lvl w:ilvl="1" w:tplc="04090003" w:tentative="1">
      <w:start w:val="1"/>
      <w:numFmt w:val="bullet"/>
      <w:lvlText w:val=""/>
      <w:lvlJc w:val="left"/>
      <w:pPr>
        <w:ind w:left="1444" w:hanging="480"/>
      </w:pPr>
      <w:rPr>
        <w:rFonts w:ascii="Wingdings" w:hAnsi="Wingdings" w:hint="default"/>
      </w:rPr>
    </w:lvl>
    <w:lvl w:ilvl="2" w:tplc="04090005" w:tentative="1">
      <w:start w:val="1"/>
      <w:numFmt w:val="bullet"/>
      <w:lvlText w:val=""/>
      <w:lvlJc w:val="left"/>
      <w:pPr>
        <w:ind w:left="1924" w:hanging="480"/>
      </w:pPr>
      <w:rPr>
        <w:rFonts w:ascii="Wingdings" w:hAnsi="Wingdings" w:hint="default"/>
      </w:rPr>
    </w:lvl>
    <w:lvl w:ilvl="3" w:tplc="04090001" w:tentative="1">
      <w:start w:val="1"/>
      <w:numFmt w:val="bullet"/>
      <w:lvlText w:val=""/>
      <w:lvlJc w:val="left"/>
      <w:pPr>
        <w:ind w:left="2404" w:hanging="480"/>
      </w:pPr>
      <w:rPr>
        <w:rFonts w:ascii="Wingdings" w:hAnsi="Wingdings" w:hint="default"/>
      </w:rPr>
    </w:lvl>
    <w:lvl w:ilvl="4" w:tplc="04090003" w:tentative="1">
      <w:start w:val="1"/>
      <w:numFmt w:val="bullet"/>
      <w:lvlText w:val=""/>
      <w:lvlJc w:val="left"/>
      <w:pPr>
        <w:ind w:left="2884" w:hanging="480"/>
      </w:pPr>
      <w:rPr>
        <w:rFonts w:ascii="Wingdings" w:hAnsi="Wingdings" w:hint="default"/>
      </w:rPr>
    </w:lvl>
    <w:lvl w:ilvl="5" w:tplc="04090005" w:tentative="1">
      <w:start w:val="1"/>
      <w:numFmt w:val="bullet"/>
      <w:lvlText w:val=""/>
      <w:lvlJc w:val="left"/>
      <w:pPr>
        <w:ind w:left="3364" w:hanging="480"/>
      </w:pPr>
      <w:rPr>
        <w:rFonts w:ascii="Wingdings" w:hAnsi="Wingdings" w:hint="default"/>
      </w:rPr>
    </w:lvl>
    <w:lvl w:ilvl="6" w:tplc="04090001" w:tentative="1">
      <w:start w:val="1"/>
      <w:numFmt w:val="bullet"/>
      <w:lvlText w:val=""/>
      <w:lvlJc w:val="left"/>
      <w:pPr>
        <w:ind w:left="3844" w:hanging="480"/>
      </w:pPr>
      <w:rPr>
        <w:rFonts w:ascii="Wingdings" w:hAnsi="Wingdings" w:hint="default"/>
      </w:rPr>
    </w:lvl>
    <w:lvl w:ilvl="7" w:tplc="04090003" w:tentative="1">
      <w:start w:val="1"/>
      <w:numFmt w:val="bullet"/>
      <w:lvlText w:val=""/>
      <w:lvlJc w:val="left"/>
      <w:pPr>
        <w:ind w:left="4324" w:hanging="480"/>
      </w:pPr>
      <w:rPr>
        <w:rFonts w:ascii="Wingdings" w:hAnsi="Wingdings" w:hint="default"/>
      </w:rPr>
    </w:lvl>
    <w:lvl w:ilvl="8" w:tplc="04090005" w:tentative="1">
      <w:start w:val="1"/>
      <w:numFmt w:val="bullet"/>
      <w:lvlText w:val=""/>
      <w:lvlJc w:val="left"/>
      <w:pPr>
        <w:ind w:left="4804" w:hanging="480"/>
      </w:pPr>
      <w:rPr>
        <w:rFonts w:ascii="Wingdings" w:hAnsi="Wingdings" w:hint="default"/>
      </w:rPr>
    </w:lvl>
  </w:abstractNum>
  <w:abstractNum w:abstractNumId="16" w15:restartNumberingAfterBreak="0">
    <w:nsid w:val="7B984ABA"/>
    <w:multiLevelType w:val="hybridMultilevel"/>
    <w:tmpl w:val="EA263122"/>
    <w:lvl w:ilvl="0" w:tplc="0409001B">
      <w:start w:val="1"/>
      <w:numFmt w:val="lowerRoman"/>
      <w:lvlText w:val="%1."/>
      <w:lvlJc w:val="righ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0"/>
  </w:num>
  <w:num w:numId="3">
    <w:abstractNumId w:val="7"/>
  </w:num>
  <w:num w:numId="4">
    <w:abstractNumId w:val="15"/>
  </w:num>
  <w:num w:numId="5">
    <w:abstractNumId w:val="9"/>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10"/>
  </w:num>
  <w:num w:numId="9">
    <w:abstractNumId w:val="4"/>
  </w:num>
  <w:num w:numId="10">
    <w:abstractNumId w:val="8"/>
  </w:num>
  <w:num w:numId="11">
    <w:abstractNumId w:val="3"/>
  </w:num>
  <w:num w:numId="12">
    <w:abstractNumId w:val="13"/>
  </w:num>
  <w:num w:numId="13">
    <w:abstractNumId w:val="2"/>
  </w:num>
  <w:num w:numId="14">
    <w:abstractNumId w:val="1"/>
  </w:num>
  <w:num w:numId="15">
    <w:abstractNumId w:val="11"/>
  </w:num>
  <w:num w:numId="16">
    <w:abstractNumId w:val="16"/>
  </w:num>
  <w:num w:numId="17">
    <w:abstractNumId w:val="5"/>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75CD"/>
    <w:rsid w:val="00061064"/>
    <w:rsid w:val="000D735E"/>
    <w:rsid w:val="001907DC"/>
    <w:rsid w:val="002675CD"/>
    <w:rsid w:val="0031418C"/>
    <w:rsid w:val="003340D0"/>
    <w:rsid w:val="00350BC9"/>
    <w:rsid w:val="003D1B64"/>
    <w:rsid w:val="004140A3"/>
    <w:rsid w:val="00497D85"/>
    <w:rsid w:val="005C02D7"/>
    <w:rsid w:val="00675C5E"/>
    <w:rsid w:val="006D6976"/>
    <w:rsid w:val="006F582A"/>
    <w:rsid w:val="007247D3"/>
    <w:rsid w:val="00752989"/>
    <w:rsid w:val="007673BE"/>
    <w:rsid w:val="007B3A9F"/>
    <w:rsid w:val="00811686"/>
    <w:rsid w:val="0081408F"/>
    <w:rsid w:val="00824BFA"/>
    <w:rsid w:val="00833154"/>
    <w:rsid w:val="00860A14"/>
    <w:rsid w:val="0089040C"/>
    <w:rsid w:val="008A31D7"/>
    <w:rsid w:val="008A7A3A"/>
    <w:rsid w:val="008D7093"/>
    <w:rsid w:val="008E7597"/>
    <w:rsid w:val="00905C67"/>
    <w:rsid w:val="00926C8F"/>
    <w:rsid w:val="009571DF"/>
    <w:rsid w:val="009901A1"/>
    <w:rsid w:val="009C0485"/>
    <w:rsid w:val="00A2610B"/>
    <w:rsid w:val="00C0571E"/>
    <w:rsid w:val="00C10891"/>
    <w:rsid w:val="00C23822"/>
    <w:rsid w:val="00CA5779"/>
    <w:rsid w:val="00CF5856"/>
    <w:rsid w:val="00D8073A"/>
    <w:rsid w:val="00DB5F30"/>
    <w:rsid w:val="00E31D87"/>
    <w:rsid w:val="00E76C86"/>
    <w:rsid w:val="00E82223"/>
    <w:rsid w:val="00EB2720"/>
    <w:rsid w:val="00EC4BED"/>
    <w:rsid w:val="00EC7734"/>
    <w:rsid w:val="00F3711B"/>
    <w:rsid w:val="00F66F3A"/>
    <w:rsid w:val="00FF6FA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DDBC25"/>
  <w15:chartTrackingRefBased/>
  <w15:docId w15:val="{9403E2BF-3DEC-4714-BBEC-4A8590607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907DC"/>
    <w:pPr>
      <w:ind w:leftChars="200" w:left="480"/>
    </w:pPr>
  </w:style>
  <w:style w:type="table" w:styleId="a4">
    <w:name w:val="Table Grid"/>
    <w:basedOn w:val="a1"/>
    <w:uiPriority w:val="39"/>
    <w:rsid w:val="00C108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EB2720"/>
    <w:pPr>
      <w:tabs>
        <w:tab w:val="center" w:pos="4153"/>
        <w:tab w:val="right" w:pos="8306"/>
      </w:tabs>
      <w:snapToGrid w:val="0"/>
    </w:pPr>
    <w:rPr>
      <w:sz w:val="20"/>
      <w:szCs w:val="20"/>
    </w:rPr>
  </w:style>
  <w:style w:type="character" w:customStyle="1" w:styleId="a6">
    <w:name w:val="頁首 字元"/>
    <w:basedOn w:val="a0"/>
    <w:link w:val="a5"/>
    <w:uiPriority w:val="99"/>
    <w:rsid w:val="00EB2720"/>
    <w:rPr>
      <w:sz w:val="20"/>
      <w:szCs w:val="20"/>
    </w:rPr>
  </w:style>
  <w:style w:type="paragraph" w:styleId="a7">
    <w:name w:val="footer"/>
    <w:basedOn w:val="a"/>
    <w:link w:val="a8"/>
    <w:uiPriority w:val="99"/>
    <w:unhideWhenUsed/>
    <w:rsid w:val="00EB2720"/>
    <w:pPr>
      <w:tabs>
        <w:tab w:val="center" w:pos="4153"/>
        <w:tab w:val="right" w:pos="8306"/>
      </w:tabs>
      <w:snapToGrid w:val="0"/>
    </w:pPr>
    <w:rPr>
      <w:sz w:val="20"/>
      <w:szCs w:val="20"/>
    </w:rPr>
  </w:style>
  <w:style w:type="character" w:customStyle="1" w:styleId="a8">
    <w:name w:val="頁尾 字元"/>
    <w:basedOn w:val="a0"/>
    <w:link w:val="a7"/>
    <w:uiPriority w:val="99"/>
    <w:rsid w:val="00EB2720"/>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965971">
      <w:bodyDiv w:val="1"/>
      <w:marLeft w:val="0"/>
      <w:marRight w:val="0"/>
      <w:marTop w:val="0"/>
      <w:marBottom w:val="0"/>
      <w:divBdr>
        <w:top w:val="none" w:sz="0" w:space="0" w:color="auto"/>
        <w:left w:val="none" w:sz="0" w:space="0" w:color="auto"/>
        <w:bottom w:val="none" w:sz="0" w:space="0" w:color="auto"/>
        <w:right w:val="none" w:sz="0" w:space="0" w:color="auto"/>
      </w:divBdr>
    </w:div>
    <w:div w:id="879439501">
      <w:bodyDiv w:val="1"/>
      <w:marLeft w:val="0"/>
      <w:marRight w:val="0"/>
      <w:marTop w:val="0"/>
      <w:marBottom w:val="0"/>
      <w:divBdr>
        <w:top w:val="none" w:sz="0" w:space="0" w:color="auto"/>
        <w:left w:val="none" w:sz="0" w:space="0" w:color="auto"/>
        <w:bottom w:val="none" w:sz="0" w:space="0" w:color="auto"/>
        <w:right w:val="none" w:sz="0" w:space="0" w:color="auto"/>
      </w:divBdr>
    </w:div>
    <w:div w:id="1810325003">
      <w:bodyDiv w:val="1"/>
      <w:marLeft w:val="0"/>
      <w:marRight w:val="0"/>
      <w:marTop w:val="0"/>
      <w:marBottom w:val="0"/>
      <w:divBdr>
        <w:top w:val="none" w:sz="0" w:space="0" w:color="auto"/>
        <w:left w:val="none" w:sz="0" w:space="0" w:color="auto"/>
        <w:bottom w:val="none" w:sz="0" w:space="0" w:color="auto"/>
        <w:right w:val="none" w:sz="0" w:space="0" w:color="auto"/>
      </w:divBdr>
    </w:div>
    <w:div w:id="1893810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746</TotalTime>
  <Pages>5</Pages>
  <Words>412</Words>
  <Characters>2350</Characters>
  <Application>Microsoft Office Word</Application>
  <DocSecurity>0</DocSecurity>
  <Lines>19</Lines>
  <Paragraphs>5</Paragraphs>
  <ScaleCrop>false</ScaleCrop>
  <Company/>
  <LinksUpToDate>false</LinksUpToDate>
  <CharactersWithSpaces>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使用者</dc:creator>
  <cp:keywords/>
  <dc:description/>
  <cp:lastModifiedBy>Windows 使用者</cp:lastModifiedBy>
  <cp:revision>26</cp:revision>
  <dcterms:created xsi:type="dcterms:W3CDTF">2017-11-04T12:38:00Z</dcterms:created>
  <dcterms:modified xsi:type="dcterms:W3CDTF">2017-11-06T16:36:00Z</dcterms:modified>
</cp:coreProperties>
</file>