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0E4" w14:textId="77777777" w:rsidR="00097E5C" w:rsidRPr="00E606B2" w:rsidRDefault="00097E5C" w:rsidP="00097E5C">
      <w:pPr>
        <w:jc w:val="center"/>
        <w:rPr>
          <w:rFonts w:ascii="Times New Roman" w:hAnsi="Times New Roman" w:cs="Times New Roman"/>
          <w:b/>
          <w:bCs/>
          <w:sz w:val="20"/>
          <w:szCs w:val="20"/>
        </w:rPr>
      </w:pPr>
      <w:r w:rsidRPr="00E606B2">
        <w:rPr>
          <w:rFonts w:ascii="Times New Roman" w:hAnsi="Times New Roman" w:cs="Times New Roman"/>
          <w:b/>
          <w:bCs/>
          <w:sz w:val="20"/>
          <w:szCs w:val="20"/>
        </w:rPr>
        <w:t>Animal detection in the wild using Computer Vision and AI</w:t>
      </w:r>
    </w:p>
    <w:p w14:paraId="7CB2F3AA" w14:textId="52C57AE6" w:rsidR="00097E5C" w:rsidRPr="00E606B2" w:rsidRDefault="00097E5C" w:rsidP="00097E5C">
      <w:pPr>
        <w:jc w:val="center"/>
        <w:rPr>
          <w:rFonts w:ascii="Times New Roman" w:hAnsi="Times New Roman" w:cs="Times New Roman"/>
          <w:sz w:val="20"/>
          <w:szCs w:val="20"/>
        </w:rPr>
      </w:pPr>
      <w:r w:rsidRPr="00E606B2">
        <w:rPr>
          <w:rFonts w:ascii="Times New Roman" w:hAnsi="Times New Roman" w:cs="Times New Roman"/>
          <w:sz w:val="20"/>
          <w:szCs w:val="20"/>
        </w:rPr>
        <w:t>Akom, Jerry</w:t>
      </w:r>
    </w:p>
    <w:p w14:paraId="1F0B4948" w14:textId="57F317C5" w:rsidR="00055128" w:rsidRPr="00E606B2" w:rsidRDefault="007B034E" w:rsidP="005328FB">
      <w:pPr>
        <w:jc w:val="center"/>
        <w:rPr>
          <w:rFonts w:ascii="Times New Roman" w:hAnsi="Times New Roman" w:cs="Times New Roman"/>
          <w:b/>
          <w:bCs/>
          <w:sz w:val="20"/>
          <w:szCs w:val="20"/>
        </w:rPr>
      </w:pPr>
      <w:r w:rsidRPr="00E606B2">
        <w:rPr>
          <w:rFonts w:ascii="Times New Roman" w:hAnsi="Times New Roman" w:cs="Times New Roman"/>
          <w:sz w:val="20"/>
          <w:szCs w:val="20"/>
        </w:rPr>
        <w:t>(Computer vision: object detection, classification, segmentation, tracking)</w:t>
      </w:r>
      <w:r w:rsidR="005328FB">
        <w:rPr>
          <w:rFonts w:ascii="Times New Roman" w:hAnsi="Times New Roman" w:cs="Times New Roman"/>
          <w:sz w:val="20"/>
          <w:szCs w:val="20"/>
        </w:rPr>
        <w:t xml:space="preserve">   </w:t>
      </w:r>
    </w:p>
    <w:p w14:paraId="2001B8B8" w14:textId="43AA82E6" w:rsidR="00055128" w:rsidRPr="00E606B2" w:rsidRDefault="009B3BB7" w:rsidP="00055128">
      <w:pPr>
        <w:rPr>
          <w:rFonts w:ascii="Times New Roman" w:hAnsi="Times New Roman" w:cs="Times New Roman"/>
          <w:sz w:val="20"/>
          <w:szCs w:val="20"/>
        </w:rPr>
      </w:pPr>
      <w:r w:rsidRPr="00E606B2">
        <w:rPr>
          <w:rFonts w:ascii="Times New Roman" w:hAnsi="Times New Roman" w:cs="Times New Roman"/>
          <w:sz w:val="20"/>
          <w:szCs w:val="20"/>
        </w:rPr>
        <w:t>Image classification is a core task in computer vision (</w:t>
      </w:r>
      <w:r w:rsidR="002B2283" w:rsidRPr="002B2283">
        <w:rPr>
          <w:rFonts w:ascii="Times New Roman" w:hAnsi="Times New Roman" w:cs="Times New Roman"/>
          <w:sz w:val="20"/>
          <w:szCs w:val="20"/>
        </w:rPr>
        <w:t>Computer Vision</w:t>
      </w:r>
      <w:r w:rsidR="002B2283">
        <w:rPr>
          <w:rFonts w:ascii="Times New Roman" w:hAnsi="Times New Roman" w:cs="Times New Roman"/>
          <w:sz w:val="20"/>
          <w:szCs w:val="20"/>
        </w:rPr>
        <w:t>, SOTA</w:t>
      </w:r>
      <w:r w:rsidRPr="00E606B2">
        <w:rPr>
          <w:rFonts w:ascii="Times New Roman" w:hAnsi="Times New Roman" w:cs="Times New Roman"/>
          <w:sz w:val="20"/>
          <w:szCs w:val="20"/>
        </w:rPr>
        <w:t xml:space="preserve">) that involves assigning labels to images based on their visual content </w:t>
      </w:r>
      <w:r w:rsidR="00BC57C7" w:rsidRPr="00BC57C7">
        <w:rPr>
          <w:rFonts w:ascii="Times New Roman" w:hAnsi="Times New Roman" w:cs="Times New Roman"/>
          <w:sz w:val="20"/>
          <w:szCs w:val="20"/>
        </w:rPr>
        <w:t>(</w:t>
      </w:r>
      <w:r w:rsidR="00BC57C7" w:rsidRPr="00BC57C7">
        <w:rPr>
          <w:rFonts w:ascii="Times New Roman" w:hAnsi="Times New Roman" w:cs="Times New Roman"/>
          <w:sz w:val="20"/>
          <w:szCs w:val="20"/>
        </w:rPr>
        <w:t>W</w:t>
      </w:r>
      <w:r w:rsidR="00BC57C7" w:rsidRPr="00BC57C7">
        <w:rPr>
          <w:rFonts w:ascii="Times New Roman" w:hAnsi="Times New Roman" w:cs="Times New Roman"/>
          <w:sz w:val="20"/>
          <w:szCs w:val="20"/>
        </w:rPr>
        <w:t>an</w:t>
      </w:r>
      <w:r w:rsidR="00BC57C7" w:rsidRPr="00BC57C7">
        <w:rPr>
          <w:rFonts w:ascii="Times New Roman" w:hAnsi="Times New Roman" w:cs="Times New Roman"/>
          <w:sz w:val="20"/>
          <w:szCs w:val="20"/>
        </w:rPr>
        <w:t>g</w:t>
      </w:r>
      <w:r w:rsidR="00BC57C7" w:rsidRPr="00BC57C7">
        <w:rPr>
          <w:rFonts w:ascii="Times New Roman" w:hAnsi="Times New Roman" w:cs="Times New Roman"/>
          <w:sz w:val="20"/>
          <w:szCs w:val="20"/>
        </w:rPr>
        <w:t xml:space="preserve"> and </w:t>
      </w:r>
      <w:r w:rsidR="00BC57C7" w:rsidRPr="00BC57C7">
        <w:rPr>
          <w:rFonts w:ascii="Times New Roman" w:hAnsi="Times New Roman" w:cs="Times New Roman"/>
          <w:sz w:val="20"/>
          <w:szCs w:val="20"/>
        </w:rPr>
        <w:t xml:space="preserve">Su. </w:t>
      </w:r>
      <w:r w:rsidR="00BC57C7" w:rsidRPr="00BC57C7">
        <w:rPr>
          <w:rFonts w:ascii="Times New Roman" w:hAnsi="Times New Roman" w:cs="Times New Roman"/>
          <w:sz w:val="20"/>
          <w:szCs w:val="20"/>
        </w:rPr>
        <w:t>2019)</w:t>
      </w:r>
      <w:r w:rsidRPr="00BC57C7">
        <w:rPr>
          <w:rFonts w:ascii="Times New Roman" w:hAnsi="Times New Roman" w:cs="Times New Roman"/>
          <w:sz w:val="20"/>
          <w:szCs w:val="20"/>
        </w:rPr>
        <w:t xml:space="preserve">. </w:t>
      </w:r>
      <w:r w:rsidR="00055128" w:rsidRPr="00E606B2">
        <w:rPr>
          <w:rFonts w:ascii="Times New Roman" w:hAnsi="Times New Roman" w:cs="Times New Roman"/>
          <w:sz w:val="20"/>
          <w:szCs w:val="20"/>
        </w:rPr>
        <w:t>With the advent of deep learning, Convolutional Neural Networks (CNNs) have become the dominant approach for such tasks, offering superior performance by learning hierarchical feature representations directly from pixel data. This project utilizes the Animal Image Dataset</w:t>
      </w:r>
      <w:r w:rsidR="00DD134F">
        <w:rPr>
          <w:rFonts w:ascii="Times New Roman" w:hAnsi="Times New Roman" w:cs="Times New Roman"/>
          <w:sz w:val="20"/>
          <w:szCs w:val="20"/>
        </w:rPr>
        <w:t>, AID (</w:t>
      </w:r>
      <w:r w:rsidR="00DD134F" w:rsidRPr="00DD134F">
        <w:rPr>
          <w:rFonts w:ascii="Times New Roman" w:hAnsi="Times New Roman" w:cs="Times New Roman"/>
          <w:sz w:val="20"/>
          <w:szCs w:val="20"/>
        </w:rPr>
        <w:t>Banerjee</w:t>
      </w:r>
      <w:r w:rsidR="00DD134F">
        <w:rPr>
          <w:rFonts w:ascii="Times New Roman" w:hAnsi="Times New Roman" w:cs="Times New Roman"/>
          <w:sz w:val="20"/>
          <w:szCs w:val="20"/>
        </w:rPr>
        <w:t>; 2022</w:t>
      </w:r>
      <w:r w:rsidR="00BC57C7">
        <w:rPr>
          <w:rFonts w:ascii="Times New Roman" w:hAnsi="Times New Roman" w:cs="Times New Roman"/>
          <w:sz w:val="20"/>
          <w:szCs w:val="20"/>
        </w:rPr>
        <w:t>)</w:t>
      </w:r>
      <w:r w:rsidR="00BC57C7" w:rsidRPr="00E606B2">
        <w:rPr>
          <w:rFonts w:ascii="Times New Roman" w:hAnsi="Times New Roman" w:cs="Times New Roman"/>
          <w:sz w:val="20"/>
          <w:szCs w:val="20"/>
        </w:rPr>
        <w:t>,</w:t>
      </w:r>
      <w:r w:rsidR="00BC57C7">
        <w:rPr>
          <w:rFonts w:ascii="Times New Roman" w:hAnsi="Times New Roman" w:cs="Times New Roman"/>
          <w:sz w:val="20"/>
          <w:szCs w:val="20"/>
        </w:rPr>
        <w:t xml:space="preserve"> </w:t>
      </w:r>
      <w:r w:rsidR="00BC57C7" w:rsidRPr="00E606B2">
        <w:rPr>
          <w:rFonts w:ascii="Times New Roman" w:hAnsi="Times New Roman" w:cs="Times New Roman"/>
          <w:sz w:val="20"/>
          <w:szCs w:val="20"/>
        </w:rPr>
        <w:t>comprising</w:t>
      </w:r>
      <w:r w:rsidR="00055128" w:rsidRPr="00E606B2">
        <w:rPr>
          <w:rFonts w:ascii="Times New Roman" w:hAnsi="Times New Roman" w:cs="Times New Roman"/>
          <w:sz w:val="20"/>
          <w:szCs w:val="20"/>
        </w:rPr>
        <w:t xml:space="preserve"> over 5,000 images across 90 animal classes, to explore the capabilities of modern CNN architectures in classifying a diverse range of animal species.</w:t>
      </w:r>
    </w:p>
    <w:p w14:paraId="7C35811D" w14:textId="77777777" w:rsidR="00055128" w:rsidRPr="00E606B2" w:rsidRDefault="00055128" w:rsidP="00055128">
      <w:pPr>
        <w:rPr>
          <w:rFonts w:ascii="Times New Roman" w:hAnsi="Times New Roman" w:cs="Times New Roman"/>
          <w:b/>
          <w:bCs/>
          <w:sz w:val="20"/>
          <w:szCs w:val="20"/>
        </w:rPr>
      </w:pPr>
      <w:r w:rsidRPr="00E606B2">
        <w:rPr>
          <w:rFonts w:ascii="Times New Roman" w:hAnsi="Times New Roman" w:cs="Times New Roman"/>
          <w:b/>
          <w:bCs/>
          <w:sz w:val="20"/>
          <w:szCs w:val="20"/>
        </w:rPr>
        <w:t>2. Background and Related Work</w:t>
      </w:r>
    </w:p>
    <w:p w14:paraId="5D404C02" w14:textId="77777777" w:rsidR="00E606B2" w:rsidRPr="00E606B2" w:rsidRDefault="009B3BB7" w:rsidP="000D3C15">
      <w:pPr>
        <w:rPr>
          <w:rFonts w:ascii="Times New Roman" w:hAnsi="Times New Roman" w:cs="Times New Roman"/>
          <w:sz w:val="20"/>
          <w:szCs w:val="20"/>
        </w:rPr>
      </w:pPr>
      <w:r w:rsidRPr="00E606B2">
        <w:rPr>
          <w:rFonts w:ascii="Times New Roman" w:hAnsi="Times New Roman" w:cs="Times New Roman"/>
          <w:sz w:val="20"/>
          <w:szCs w:val="20"/>
        </w:rPr>
        <w:t xml:space="preserve">Before the invention of CNNs, </w:t>
      </w:r>
      <w:r w:rsidR="00055128" w:rsidRPr="00E606B2">
        <w:rPr>
          <w:rFonts w:ascii="Times New Roman" w:hAnsi="Times New Roman" w:cs="Times New Roman"/>
          <w:sz w:val="20"/>
          <w:szCs w:val="20"/>
        </w:rPr>
        <w:t xml:space="preserve">image classification approaches relied on hand-crafted features </w:t>
      </w:r>
      <w:r w:rsidRPr="00E606B2">
        <w:rPr>
          <w:rFonts w:ascii="Times New Roman" w:hAnsi="Times New Roman" w:cs="Times New Roman"/>
          <w:sz w:val="20"/>
          <w:szCs w:val="20"/>
        </w:rPr>
        <w:t>combined with classical machine leering classifiers like SVM and Radom Forests</w:t>
      </w:r>
      <w:r w:rsidR="00055128" w:rsidRPr="00E606B2">
        <w:rPr>
          <w:rFonts w:ascii="Times New Roman" w:hAnsi="Times New Roman" w:cs="Times New Roman"/>
          <w:sz w:val="20"/>
          <w:szCs w:val="20"/>
        </w:rPr>
        <w:t xml:space="preserve">, but these have been largely </w:t>
      </w:r>
      <w:r w:rsidRPr="00E606B2">
        <w:rPr>
          <w:rFonts w:ascii="Times New Roman" w:hAnsi="Times New Roman" w:cs="Times New Roman"/>
          <w:sz w:val="20"/>
          <w:szCs w:val="20"/>
        </w:rPr>
        <w:t>replaced</w:t>
      </w:r>
      <w:r w:rsidR="00055128" w:rsidRPr="00E606B2">
        <w:rPr>
          <w:rFonts w:ascii="Times New Roman" w:hAnsi="Times New Roman" w:cs="Times New Roman"/>
          <w:sz w:val="20"/>
          <w:szCs w:val="20"/>
        </w:rPr>
        <w:t xml:space="preserve"> by CNNs, which learn spatial hierarchies of features directly from raw image pixels. </w:t>
      </w:r>
      <w:r w:rsidR="00701778" w:rsidRPr="00E606B2">
        <w:rPr>
          <w:rFonts w:ascii="Times New Roman" w:hAnsi="Times New Roman" w:cs="Times New Roman"/>
          <w:sz w:val="20"/>
          <w:szCs w:val="20"/>
        </w:rPr>
        <w:t>S</w:t>
      </w:r>
      <w:r w:rsidR="00055128" w:rsidRPr="00E606B2">
        <w:rPr>
          <w:rFonts w:ascii="Times New Roman" w:hAnsi="Times New Roman" w:cs="Times New Roman"/>
          <w:sz w:val="20"/>
          <w:szCs w:val="20"/>
        </w:rPr>
        <w:t>everal CNN architectures have emerged as benchmarks</w:t>
      </w:r>
      <w:r w:rsidR="0027069F" w:rsidRPr="00E606B2">
        <w:rPr>
          <w:rFonts w:ascii="Times New Roman" w:hAnsi="Times New Roman" w:cs="Times New Roman"/>
          <w:sz w:val="20"/>
          <w:szCs w:val="20"/>
        </w:rPr>
        <w:t xml:space="preserve"> (https://paperswithcode.com/task/image-classification)</w:t>
      </w:r>
      <w:r w:rsidR="00055128" w:rsidRPr="00E606B2">
        <w:rPr>
          <w:rFonts w:ascii="Times New Roman" w:hAnsi="Times New Roman" w:cs="Times New Roman"/>
          <w:sz w:val="20"/>
          <w:szCs w:val="20"/>
        </w:rPr>
        <w:t xml:space="preserve"> in the field, each offering a unique balance of performance and efficiency. </w:t>
      </w:r>
    </w:p>
    <w:p w14:paraId="262491C9" w14:textId="210D3C4A" w:rsidR="00EF0127" w:rsidRPr="00E606B2" w:rsidRDefault="000D3C15" w:rsidP="000D3C15">
      <w:pPr>
        <w:rPr>
          <w:rFonts w:ascii="Times New Roman" w:hAnsi="Times New Roman" w:cs="Times New Roman"/>
          <w:sz w:val="20"/>
          <w:szCs w:val="20"/>
        </w:rPr>
      </w:pPr>
      <w:r w:rsidRPr="00E606B2">
        <w:rPr>
          <w:rFonts w:ascii="Times New Roman" w:hAnsi="Times New Roman" w:cs="Times New Roman"/>
          <w:sz w:val="20"/>
          <w:szCs w:val="20"/>
        </w:rPr>
        <w:t>ResNet50,</w:t>
      </w:r>
      <w:r w:rsidRPr="00E606B2">
        <w:rPr>
          <w:sz w:val="20"/>
          <w:szCs w:val="20"/>
        </w:rPr>
        <w:t xml:space="preserve"> </w:t>
      </w:r>
      <w:r w:rsidRPr="00E606B2">
        <w:rPr>
          <w:rFonts w:ascii="Times New Roman" w:hAnsi="Times New Roman" w:cs="Times New Roman"/>
          <w:sz w:val="20"/>
          <w:szCs w:val="20"/>
        </w:rPr>
        <w:t>one of the most influential deep learning architectures, was introduced by He et al. (2015), is a deep CNN with 50 layers. Its residual connections, which allow the network to learn identity mappings and mitigate the vanishing gradient problem</w:t>
      </w:r>
      <w:r w:rsidR="00EF0127" w:rsidRPr="00E606B2">
        <w:rPr>
          <w:rFonts w:ascii="Times New Roman" w:hAnsi="Times New Roman" w:cs="Times New Roman"/>
          <w:sz w:val="20"/>
          <w:szCs w:val="20"/>
        </w:rPr>
        <w:t>,</w:t>
      </w:r>
      <w:r w:rsidRPr="00E606B2">
        <w:rPr>
          <w:rFonts w:ascii="Times New Roman" w:hAnsi="Times New Roman" w:cs="Times New Roman"/>
          <w:sz w:val="20"/>
          <w:szCs w:val="20"/>
        </w:rPr>
        <w:t xml:space="preserve"> a major issue in earlier deep CNNs</w:t>
      </w:r>
      <w:r w:rsidR="001F3465">
        <w:rPr>
          <w:rFonts w:ascii="Times New Roman" w:hAnsi="Times New Roman" w:cs="Times New Roman"/>
          <w:sz w:val="20"/>
          <w:szCs w:val="20"/>
        </w:rPr>
        <w:t xml:space="preserve"> </w:t>
      </w:r>
      <w:r w:rsidR="00EF0127" w:rsidRPr="00E606B2">
        <w:rPr>
          <w:rFonts w:ascii="Times New Roman" w:hAnsi="Times New Roman" w:cs="Times New Roman"/>
          <w:sz w:val="20"/>
          <w:szCs w:val="20"/>
        </w:rPr>
        <w:t>(</w:t>
      </w:r>
      <w:r w:rsidRPr="00E606B2">
        <w:rPr>
          <w:rFonts w:ascii="Times New Roman" w:hAnsi="Times New Roman" w:cs="Times New Roman"/>
          <w:sz w:val="20"/>
          <w:szCs w:val="20"/>
        </w:rPr>
        <w:t>He et al.</w:t>
      </w:r>
      <w:r w:rsidR="00EF0127" w:rsidRPr="00E606B2">
        <w:rPr>
          <w:rFonts w:ascii="Times New Roman" w:hAnsi="Times New Roman" w:cs="Times New Roman"/>
          <w:sz w:val="20"/>
          <w:szCs w:val="20"/>
        </w:rPr>
        <w:t xml:space="preserve"> </w:t>
      </w:r>
      <w:r w:rsidRPr="00E606B2">
        <w:rPr>
          <w:rFonts w:ascii="Times New Roman" w:hAnsi="Times New Roman" w:cs="Times New Roman"/>
          <w:sz w:val="20"/>
          <w:szCs w:val="20"/>
        </w:rPr>
        <w:t>2015)</w:t>
      </w:r>
      <w:r w:rsidR="00EF0127" w:rsidRPr="00E606B2">
        <w:rPr>
          <w:rFonts w:ascii="Times New Roman" w:hAnsi="Times New Roman" w:cs="Times New Roman"/>
          <w:sz w:val="20"/>
          <w:szCs w:val="20"/>
        </w:rPr>
        <w:t xml:space="preserve">. </w:t>
      </w:r>
      <w:r w:rsidRPr="00E606B2">
        <w:rPr>
          <w:rFonts w:ascii="Times New Roman" w:hAnsi="Times New Roman" w:cs="Times New Roman"/>
          <w:sz w:val="20"/>
          <w:szCs w:val="20"/>
        </w:rPr>
        <w:t xml:space="preserve">These skip connections effectively allow gradients to flow backward through the network more easily, enabling the successful training of very deep models. </w:t>
      </w:r>
      <w:r w:rsidR="00EF0127" w:rsidRPr="00E606B2">
        <w:rPr>
          <w:rFonts w:ascii="Times New Roman" w:hAnsi="Times New Roman" w:cs="Times New Roman"/>
          <w:sz w:val="20"/>
          <w:szCs w:val="20"/>
        </w:rPr>
        <w:t>It</w:t>
      </w:r>
      <w:r w:rsidRPr="00E606B2">
        <w:rPr>
          <w:rFonts w:ascii="Times New Roman" w:hAnsi="Times New Roman" w:cs="Times New Roman"/>
          <w:sz w:val="20"/>
          <w:szCs w:val="20"/>
        </w:rPr>
        <w:t xml:space="preserve"> uses bottleneck blocks to reduce computational cost while maintaining representational power</w:t>
      </w:r>
      <w:r w:rsidR="00EF0127" w:rsidRPr="00E606B2">
        <w:rPr>
          <w:rFonts w:ascii="Times New Roman" w:hAnsi="Times New Roman" w:cs="Times New Roman"/>
          <w:sz w:val="20"/>
          <w:szCs w:val="20"/>
        </w:rPr>
        <w:t xml:space="preserve"> (He et al. 2015)</w:t>
      </w:r>
      <w:r w:rsidRPr="00E606B2">
        <w:rPr>
          <w:rFonts w:ascii="Times New Roman" w:hAnsi="Times New Roman" w:cs="Times New Roman"/>
          <w:sz w:val="20"/>
          <w:szCs w:val="20"/>
        </w:rPr>
        <w:t>.</w:t>
      </w:r>
    </w:p>
    <w:p w14:paraId="7DA380EF" w14:textId="5169D75C" w:rsidR="00C95BE0" w:rsidRPr="00E606B2" w:rsidRDefault="00C95BE0" w:rsidP="000D3C15">
      <w:pPr>
        <w:rPr>
          <w:rFonts w:ascii="Times New Roman" w:hAnsi="Times New Roman" w:cs="Times New Roman"/>
          <w:sz w:val="20"/>
          <w:szCs w:val="20"/>
        </w:rPr>
      </w:pPr>
      <w:r w:rsidRPr="00E606B2">
        <w:rPr>
          <w:rFonts w:ascii="Times New Roman" w:hAnsi="Times New Roman" w:cs="Times New Roman"/>
          <w:sz w:val="20"/>
          <w:szCs w:val="20"/>
        </w:rPr>
        <w:t>MobileNetV2, introduced by Sandler et al. (2018), was designed with efficiency in mind, specifically targeting mobile and embedded vision applications. It builds upon its predecessor by incorporating two key architectural innovations: inverted residual blocks and linear bottlenecks. Unlike traditional CNNs, which typically increase the number of filters through layers, MobileNetV2 first expands the number of channels, applies lightweight depth wise separable convolutions, and then projects the features back to a lower-dimensional space. This structure dramatically reduces the number of trainable parameters and floating-point operations (FLOPs), making the network highly efficient without significantly sacrificing accuracy. The inverted residual connections also improve gradient flow, allowing the network to train deeper representations with fewer computational resources than standard CNNs.</w:t>
      </w:r>
    </w:p>
    <w:p w14:paraId="4FA41EC5" w14:textId="60CBB1DC" w:rsidR="00EF0127" w:rsidRPr="00E606B2" w:rsidRDefault="00EF0127" w:rsidP="00EF0127">
      <w:pPr>
        <w:rPr>
          <w:rFonts w:ascii="Times New Roman" w:hAnsi="Times New Roman" w:cs="Times New Roman"/>
          <w:sz w:val="20"/>
          <w:szCs w:val="20"/>
        </w:rPr>
      </w:pPr>
      <w:proofErr w:type="spellStart"/>
      <w:r w:rsidRPr="00E606B2">
        <w:rPr>
          <w:rFonts w:ascii="Times New Roman" w:hAnsi="Times New Roman" w:cs="Times New Roman"/>
          <w:sz w:val="20"/>
          <w:szCs w:val="20"/>
        </w:rPr>
        <w:t>EfficientNet</w:t>
      </w:r>
      <w:proofErr w:type="spellEnd"/>
      <w:r w:rsidRPr="00E606B2">
        <w:rPr>
          <w:rFonts w:ascii="Times New Roman" w:hAnsi="Times New Roman" w:cs="Times New Roman"/>
          <w:sz w:val="20"/>
          <w:szCs w:val="20"/>
        </w:rPr>
        <w:t xml:space="preserve"> by Tan and Le (2019), introduced a novel compound scaling method that jointly optimizes the network's depth, width, and input resolution. EfficientNetB3 offers a good trade-off between accuracy and computational efficiency </w:t>
      </w:r>
      <w:r w:rsidRPr="001F3465">
        <w:rPr>
          <w:rFonts w:ascii="Times New Roman" w:hAnsi="Times New Roman" w:cs="Times New Roman"/>
          <w:sz w:val="20"/>
          <w:szCs w:val="20"/>
        </w:rPr>
        <w:t>(Tan and Le</w:t>
      </w:r>
      <w:r w:rsidR="00380C66">
        <w:rPr>
          <w:rFonts w:ascii="Times New Roman" w:hAnsi="Times New Roman" w:cs="Times New Roman"/>
          <w:sz w:val="20"/>
          <w:szCs w:val="20"/>
        </w:rPr>
        <w:t xml:space="preserve"> </w:t>
      </w:r>
      <w:r w:rsidRPr="001F3465">
        <w:rPr>
          <w:rFonts w:ascii="Times New Roman" w:hAnsi="Times New Roman" w:cs="Times New Roman"/>
          <w:sz w:val="20"/>
          <w:szCs w:val="20"/>
        </w:rPr>
        <w:t xml:space="preserve">2019). </w:t>
      </w:r>
      <w:r w:rsidRPr="00E606B2">
        <w:rPr>
          <w:rFonts w:ascii="Times New Roman" w:hAnsi="Times New Roman" w:cs="Times New Roman"/>
          <w:sz w:val="20"/>
          <w:szCs w:val="20"/>
        </w:rPr>
        <w:t xml:space="preserve">The architecture is built around </w:t>
      </w:r>
      <w:proofErr w:type="spellStart"/>
      <w:r w:rsidRPr="00E606B2">
        <w:rPr>
          <w:rFonts w:ascii="Times New Roman" w:hAnsi="Times New Roman" w:cs="Times New Roman"/>
          <w:sz w:val="20"/>
          <w:szCs w:val="20"/>
        </w:rPr>
        <w:t>MBConv</w:t>
      </w:r>
      <w:proofErr w:type="spellEnd"/>
      <w:r w:rsidRPr="00E606B2">
        <w:rPr>
          <w:rFonts w:ascii="Times New Roman" w:hAnsi="Times New Roman" w:cs="Times New Roman"/>
          <w:sz w:val="20"/>
          <w:szCs w:val="20"/>
        </w:rPr>
        <w:t xml:space="preserve"> blocks (Mobile Inverted Bottleneck Convolution), which combine the efficiency of MobileNetV2 with squeeze-and-excitation (SE) blocks that improve channel-wise feature recalibration. By systematically scaling all three dimensions of the network using fixed coefficients, EfficientNetB3 achieves state-of-the-art accuracy with significantly fewer parameters than comparable networks </w:t>
      </w:r>
      <w:r w:rsidRPr="001F3465">
        <w:rPr>
          <w:rFonts w:ascii="Times New Roman" w:hAnsi="Times New Roman" w:cs="Times New Roman"/>
          <w:sz w:val="20"/>
          <w:szCs w:val="20"/>
        </w:rPr>
        <w:t>(Tan and Le 2019).</w:t>
      </w:r>
    </w:p>
    <w:p w14:paraId="62DCACE7" w14:textId="1BD8476B" w:rsidR="009B3BB7" w:rsidRPr="00E606B2" w:rsidRDefault="00C95BE0" w:rsidP="00055128">
      <w:pPr>
        <w:rPr>
          <w:rFonts w:ascii="Times New Roman" w:hAnsi="Times New Roman" w:cs="Times New Roman"/>
          <w:sz w:val="20"/>
          <w:szCs w:val="20"/>
        </w:rPr>
      </w:pPr>
      <w:r w:rsidRPr="00E606B2">
        <w:rPr>
          <w:rFonts w:ascii="Times New Roman" w:hAnsi="Times New Roman" w:cs="Times New Roman"/>
          <w:sz w:val="20"/>
          <w:szCs w:val="20"/>
        </w:rPr>
        <w:t xml:space="preserve">The development of large-scale datasets such as ImageNet </w:t>
      </w:r>
      <w:r w:rsidR="005328FB">
        <w:rPr>
          <w:rFonts w:ascii="Times New Roman" w:hAnsi="Times New Roman" w:cs="Times New Roman"/>
          <w:sz w:val="20"/>
          <w:szCs w:val="20"/>
        </w:rPr>
        <w:t xml:space="preserve">(Deng et al. 2009) </w:t>
      </w:r>
      <w:r w:rsidRPr="00E606B2">
        <w:rPr>
          <w:rFonts w:ascii="Times New Roman" w:hAnsi="Times New Roman" w:cs="Times New Roman"/>
          <w:sz w:val="20"/>
          <w:szCs w:val="20"/>
        </w:rPr>
        <w:t xml:space="preserve">and CIFAR-10 </w:t>
      </w:r>
      <w:r w:rsidR="005328FB">
        <w:rPr>
          <w:rFonts w:ascii="Times New Roman" w:hAnsi="Times New Roman" w:cs="Times New Roman"/>
          <w:sz w:val="20"/>
          <w:szCs w:val="20"/>
        </w:rPr>
        <w:t>(</w:t>
      </w:r>
      <w:proofErr w:type="spellStart"/>
      <w:r w:rsidR="005328FB" w:rsidRPr="005328FB">
        <w:rPr>
          <w:rFonts w:ascii="Times New Roman" w:hAnsi="Times New Roman" w:cs="Times New Roman"/>
          <w:sz w:val="20"/>
          <w:szCs w:val="20"/>
        </w:rPr>
        <w:t>Krizhevsky</w:t>
      </w:r>
      <w:proofErr w:type="spellEnd"/>
      <w:r w:rsidR="005328FB">
        <w:rPr>
          <w:rFonts w:ascii="Times New Roman" w:hAnsi="Times New Roman" w:cs="Times New Roman"/>
          <w:sz w:val="20"/>
          <w:szCs w:val="20"/>
        </w:rPr>
        <w:t xml:space="preserve">, 2009) </w:t>
      </w:r>
      <w:r w:rsidRPr="00E606B2">
        <w:rPr>
          <w:rFonts w:ascii="Times New Roman" w:hAnsi="Times New Roman" w:cs="Times New Roman"/>
          <w:sz w:val="20"/>
          <w:szCs w:val="20"/>
        </w:rPr>
        <w:t xml:space="preserve">has enabled the training of high-capacity CNNs that generalize well across diverse image domains. </w:t>
      </w:r>
      <w:r w:rsidR="00701778" w:rsidRPr="00E606B2">
        <w:rPr>
          <w:rFonts w:ascii="Times New Roman" w:hAnsi="Times New Roman" w:cs="Times New Roman"/>
          <w:sz w:val="20"/>
          <w:szCs w:val="20"/>
        </w:rPr>
        <w:t xml:space="preserve">Researchers have been able to effectively utilize </w:t>
      </w:r>
      <w:r w:rsidR="009B3BB7" w:rsidRPr="00E606B2">
        <w:rPr>
          <w:rFonts w:ascii="Times New Roman" w:hAnsi="Times New Roman" w:cs="Times New Roman"/>
          <w:sz w:val="20"/>
          <w:szCs w:val="20"/>
        </w:rPr>
        <w:t xml:space="preserve">these pretrained models </w:t>
      </w:r>
      <w:r w:rsidR="00701778" w:rsidRPr="00E606B2">
        <w:rPr>
          <w:rFonts w:ascii="Times New Roman" w:hAnsi="Times New Roman" w:cs="Times New Roman"/>
          <w:sz w:val="20"/>
          <w:szCs w:val="20"/>
        </w:rPr>
        <w:t xml:space="preserve">to address classification tasks with limited training data </w:t>
      </w:r>
      <w:r w:rsidR="009B3BB7" w:rsidRPr="00E606B2">
        <w:rPr>
          <w:rFonts w:ascii="Times New Roman" w:hAnsi="Times New Roman" w:cs="Times New Roman"/>
          <w:sz w:val="20"/>
          <w:szCs w:val="20"/>
        </w:rPr>
        <w:t xml:space="preserve">through </w:t>
      </w:r>
      <w:r w:rsidR="00701778" w:rsidRPr="00E606B2">
        <w:rPr>
          <w:rFonts w:ascii="Times New Roman" w:hAnsi="Times New Roman" w:cs="Times New Roman"/>
          <w:sz w:val="20"/>
          <w:szCs w:val="20"/>
        </w:rPr>
        <w:t xml:space="preserve">the process of </w:t>
      </w:r>
      <w:r w:rsidR="009B3BB7" w:rsidRPr="00E606B2">
        <w:rPr>
          <w:rFonts w:ascii="Times New Roman" w:hAnsi="Times New Roman" w:cs="Times New Roman"/>
          <w:sz w:val="20"/>
          <w:szCs w:val="20"/>
        </w:rPr>
        <w:t>transfer learning</w:t>
      </w:r>
      <w:r w:rsidR="00701778" w:rsidRPr="00E606B2">
        <w:rPr>
          <w:rFonts w:ascii="Times New Roman" w:hAnsi="Times New Roman" w:cs="Times New Roman"/>
          <w:sz w:val="20"/>
          <w:szCs w:val="20"/>
        </w:rPr>
        <w:t>.</w:t>
      </w:r>
      <w:r w:rsidR="00701778" w:rsidRPr="00E606B2">
        <w:rPr>
          <w:sz w:val="20"/>
          <w:szCs w:val="20"/>
        </w:rPr>
        <w:t xml:space="preserve"> </w:t>
      </w:r>
      <w:r w:rsidR="00701778" w:rsidRPr="00E606B2">
        <w:rPr>
          <w:rFonts w:ascii="Times New Roman" w:hAnsi="Times New Roman" w:cs="Times New Roman"/>
          <w:sz w:val="20"/>
          <w:szCs w:val="20"/>
        </w:rPr>
        <w:t xml:space="preserve">Transfer learning is a technique where a model trained on a large, general-purpose dataset is fine-tuned on a smaller, domain-specific dataset. It </w:t>
      </w:r>
      <w:r w:rsidR="009B3BB7" w:rsidRPr="00E606B2">
        <w:rPr>
          <w:rFonts w:ascii="Times New Roman" w:hAnsi="Times New Roman" w:cs="Times New Roman"/>
          <w:sz w:val="20"/>
          <w:szCs w:val="20"/>
        </w:rPr>
        <w:t>allows models to reuse learned visual features and adapt to new classification problems efficiently.</w:t>
      </w:r>
    </w:p>
    <w:p w14:paraId="192008BF" w14:textId="59510920" w:rsidR="00E606B2" w:rsidRPr="00BE7D38" w:rsidRDefault="00E606B2" w:rsidP="00E606B2">
      <w:pPr>
        <w:rPr>
          <w:rFonts w:ascii="Times New Roman" w:hAnsi="Times New Roman" w:cs="Times New Roman"/>
          <w:sz w:val="20"/>
          <w:szCs w:val="20"/>
        </w:rPr>
      </w:pPr>
      <w:r w:rsidRPr="00BE7D38">
        <w:rPr>
          <w:rFonts w:ascii="Times New Roman" w:hAnsi="Times New Roman" w:cs="Times New Roman"/>
          <w:sz w:val="20"/>
          <w:szCs w:val="20"/>
        </w:rPr>
        <w:t xml:space="preserve">To enhance the robustness and generalization of deep learning models, </w:t>
      </w:r>
      <w:r w:rsidRPr="00BE7D38">
        <w:rPr>
          <w:rStyle w:val="Strong"/>
          <w:rFonts w:ascii="Times New Roman" w:hAnsi="Times New Roman" w:cs="Times New Roman"/>
          <w:sz w:val="20"/>
          <w:szCs w:val="20"/>
        </w:rPr>
        <w:t>image augmentation techniques</w:t>
      </w:r>
      <w:r w:rsidRPr="00BE7D38">
        <w:rPr>
          <w:rFonts w:ascii="Times New Roman" w:hAnsi="Times New Roman" w:cs="Times New Roman"/>
          <w:sz w:val="20"/>
          <w:szCs w:val="20"/>
        </w:rPr>
        <w:t xml:space="preserve"> have become a fundamental part of the training pipeline in image classification tasks. These methods involve applying a range of label-preserving transformations—such as rotation, flipping, scaling, cropping, brightness adjustment, and noise injection—to generate diverse variants of existing training images. This synthetic diversity effectively enlarges the dataset, helping models learn invariant features and reducing overfitting, </w:t>
      </w:r>
      <w:r w:rsidRPr="00BE7D38">
        <w:rPr>
          <w:rFonts w:ascii="Times New Roman" w:hAnsi="Times New Roman" w:cs="Times New Roman"/>
          <w:sz w:val="20"/>
          <w:szCs w:val="20"/>
        </w:rPr>
        <w:lastRenderedPageBreak/>
        <w:t>especially when working with limited or imbalanced data</w:t>
      </w:r>
      <w:r w:rsidR="00BE7D38" w:rsidRPr="00BE7D38">
        <w:rPr>
          <w:rFonts w:ascii="Times New Roman" w:hAnsi="Times New Roman" w:cs="Times New Roman"/>
          <w:sz w:val="20"/>
          <w:szCs w:val="20"/>
        </w:rPr>
        <w:t xml:space="preserve"> (</w:t>
      </w:r>
      <w:r w:rsidR="00BE7D38" w:rsidRPr="00BE7D38">
        <w:rPr>
          <w:rFonts w:ascii="Times New Roman" w:hAnsi="Times New Roman" w:cs="Times New Roman"/>
          <w:sz w:val="20"/>
          <w:szCs w:val="20"/>
        </w:rPr>
        <w:t xml:space="preserve">Shorten &amp; </w:t>
      </w:r>
      <w:proofErr w:type="spellStart"/>
      <w:r w:rsidR="00BE7D38" w:rsidRPr="00BE7D38">
        <w:rPr>
          <w:rFonts w:ascii="Times New Roman" w:hAnsi="Times New Roman" w:cs="Times New Roman"/>
          <w:sz w:val="20"/>
          <w:szCs w:val="20"/>
        </w:rPr>
        <w:t>Khoshgoftaar</w:t>
      </w:r>
      <w:proofErr w:type="spellEnd"/>
      <w:r w:rsidR="00BE7D38" w:rsidRPr="00BE7D38">
        <w:rPr>
          <w:rFonts w:ascii="Times New Roman" w:hAnsi="Times New Roman" w:cs="Times New Roman"/>
          <w:sz w:val="20"/>
          <w:szCs w:val="20"/>
        </w:rPr>
        <w:t xml:space="preserve">, 2019; </w:t>
      </w:r>
      <w:proofErr w:type="spellStart"/>
      <w:r w:rsidR="00BE7D38" w:rsidRPr="00BE7D38">
        <w:rPr>
          <w:rFonts w:ascii="Times New Roman" w:hAnsi="Times New Roman" w:cs="Times New Roman"/>
          <w:sz w:val="20"/>
          <w:szCs w:val="20"/>
        </w:rPr>
        <w:t>Krizhevsky</w:t>
      </w:r>
      <w:proofErr w:type="spellEnd"/>
      <w:r w:rsidR="00BE7D38" w:rsidRPr="00BE7D38">
        <w:rPr>
          <w:rFonts w:ascii="Times New Roman" w:hAnsi="Times New Roman" w:cs="Times New Roman"/>
          <w:sz w:val="20"/>
          <w:szCs w:val="20"/>
        </w:rPr>
        <w:t xml:space="preserve"> et al., 2012)</w:t>
      </w:r>
      <w:r w:rsidRPr="00BE7D38">
        <w:rPr>
          <w:rFonts w:ascii="Times New Roman" w:hAnsi="Times New Roman" w:cs="Times New Roman"/>
          <w:sz w:val="20"/>
          <w:szCs w:val="20"/>
        </w:rPr>
        <w:t xml:space="preserve">. </w:t>
      </w:r>
    </w:p>
    <w:p w14:paraId="2B5BAA53" w14:textId="65EA5B7D" w:rsidR="00F03742" w:rsidRPr="00E606B2" w:rsidRDefault="00F03742" w:rsidP="00E606B2">
      <w:pPr>
        <w:rPr>
          <w:rFonts w:ascii="Times New Roman" w:hAnsi="Times New Roman" w:cs="Times New Roman"/>
          <w:sz w:val="20"/>
          <w:szCs w:val="20"/>
        </w:rPr>
      </w:pPr>
      <w:r w:rsidRPr="00E606B2">
        <w:rPr>
          <w:rFonts w:ascii="Times New Roman" w:hAnsi="Times New Roman" w:cs="Times New Roman"/>
          <w:sz w:val="20"/>
          <w:szCs w:val="20"/>
        </w:rPr>
        <w:t>Several works have explored deep learning for fine-grained image classification, including animal species recognition. Datasets like ImageNet</w:t>
      </w:r>
      <w:r w:rsidR="005F7AB5">
        <w:rPr>
          <w:rFonts w:ascii="Times New Roman" w:hAnsi="Times New Roman" w:cs="Times New Roman"/>
          <w:sz w:val="20"/>
          <w:szCs w:val="20"/>
        </w:rPr>
        <w:t xml:space="preserve"> </w:t>
      </w:r>
      <w:r w:rsidRPr="00E606B2">
        <w:rPr>
          <w:rFonts w:ascii="Times New Roman" w:hAnsi="Times New Roman" w:cs="Times New Roman"/>
          <w:sz w:val="20"/>
          <w:szCs w:val="20"/>
        </w:rPr>
        <w:t xml:space="preserve">and CIFAR-10 contain some animal images </w:t>
      </w:r>
      <w:r w:rsidR="005F7AB5">
        <w:rPr>
          <w:rFonts w:ascii="Times New Roman" w:hAnsi="Times New Roman" w:cs="Times New Roman"/>
          <w:sz w:val="20"/>
          <w:szCs w:val="20"/>
        </w:rPr>
        <w:t>and</w:t>
      </w:r>
      <w:r w:rsidRPr="00E606B2">
        <w:rPr>
          <w:rFonts w:ascii="Times New Roman" w:hAnsi="Times New Roman" w:cs="Times New Roman"/>
          <w:sz w:val="20"/>
          <w:szCs w:val="20"/>
        </w:rPr>
        <w:t xml:space="preserve"> have been used to benchmark classification models on wildlife categories </w:t>
      </w:r>
      <w:r w:rsidR="00380C66" w:rsidRPr="00BC57C7">
        <w:rPr>
          <w:rFonts w:ascii="Times New Roman" w:hAnsi="Times New Roman" w:cs="Times New Roman"/>
          <w:sz w:val="20"/>
          <w:szCs w:val="20"/>
        </w:rPr>
        <w:t>(Wang and Su. 2019).</w:t>
      </w:r>
      <w:r w:rsidRPr="00E606B2">
        <w:rPr>
          <w:rFonts w:ascii="Times New Roman" w:hAnsi="Times New Roman" w:cs="Times New Roman"/>
          <w:sz w:val="20"/>
          <w:szCs w:val="20"/>
        </w:rPr>
        <w:t xml:space="preserve"> However, few works have focused specifically on multi-class animal classification with as many categories as in the </w:t>
      </w:r>
      <w:r>
        <w:rPr>
          <w:rFonts w:ascii="Times New Roman" w:hAnsi="Times New Roman" w:cs="Times New Roman"/>
          <w:sz w:val="20"/>
          <w:szCs w:val="20"/>
        </w:rPr>
        <w:t>AID</w:t>
      </w:r>
      <w:r w:rsidRPr="00E606B2">
        <w:rPr>
          <w:rFonts w:ascii="Times New Roman" w:hAnsi="Times New Roman" w:cs="Times New Roman"/>
          <w:sz w:val="20"/>
          <w:szCs w:val="20"/>
        </w:rPr>
        <w:t xml:space="preserve"> used in this study. </w:t>
      </w:r>
      <w:r w:rsidR="005F7AB5">
        <w:rPr>
          <w:rFonts w:ascii="Times New Roman" w:hAnsi="Times New Roman" w:cs="Times New Roman"/>
          <w:sz w:val="20"/>
          <w:szCs w:val="20"/>
        </w:rPr>
        <w:t>Even l</w:t>
      </w:r>
      <w:r w:rsidRPr="00E606B2">
        <w:rPr>
          <w:rFonts w:ascii="Times New Roman" w:hAnsi="Times New Roman" w:cs="Times New Roman"/>
          <w:sz w:val="20"/>
          <w:szCs w:val="20"/>
        </w:rPr>
        <w:t>ooking at the Animal Image Classification Dataset (</w:t>
      </w:r>
      <w:r w:rsidR="005F7AB5">
        <w:rPr>
          <w:rFonts w:ascii="Times New Roman" w:hAnsi="Times New Roman" w:cs="Times New Roman"/>
          <w:sz w:val="20"/>
          <w:szCs w:val="20"/>
        </w:rPr>
        <w:t>AICD. 2025</w:t>
      </w:r>
      <w:r w:rsidRPr="00E606B2">
        <w:rPr>
          <w:rFonts w:ascii="Times New Roman" w:hAnsi="Times New Roman" w:cs="Times New Roman"/>
          <w:sz w:val="20"/>
          <w:szCs w:val="20"/>
        </w:rPr>
        <w:t>) and other Animal Kingdom datasets (</w:t>
      </w:r>
      <w:r w:rsidR="00BA47AB">
        <w:rPr>
          <w:rFonts w:ascii="Times New Roman" w:hAnsi="Times New Roman" w:cs="Times New Roman"/>
          <w:sz w:val="20"/>
          <w:szCs w:val="20"/>
        </w:rPr>
        <w:t xml:space="preserve">AKD, 2025) </w:t>
      </w:r>
      <w:r w:rsidRPr="00E606B2">
        <w:rPr>
          <w:rFonts w:ascii="Times New Roman" w:hAnsi="Times New Roman" w:cs="Times New Roman"/>
          <w:sz w:val="20"/>
          <w:szCs w:val="20"/>
        </w:rPr>
        <w:t xml:space="preserve">show that it is a domain that is hardly explored. </w:t>
      </w:r>
    </w:p>
    <w:p w14:paraId="71A704A4" w14:textId="5DD055DC" w:rsidR="00962C8D" w:rsidRDefault="00701778" w:rsidP="00962C8D">
      <w:pPr>
        <w:rPr>
          <w:rFonts w:ascii="Times New Roman" w:hAnsi="Times New Roman" w:cs="Times New Roman"/>
          <w:sz w:val="20"/>
          <w:szCs w:val="20"/>
        </w:rPr>
      </w:pPr>
      <w:r w:rsidRPr="00E606B2">
        <w:rPr>
          <w:rFonts w:ascii="Times New Roman" w:hAnsi="Times New Roman" w:cs="Times New Roman"/>
          <w:sz w:val="20"/>
          <w:szCs w:val="20"/>
        </w:rPr>
        <w:t xml:space="preserve">This work builds upon these foundations by conducting a comparative analysis of three state-of-the-art CNN models in the context of </w:t>
      </w:r>
      <w:r w:rsidR="00206A97">
        <w:rPr>
          <w:rFonts w:ascii="Times New Roman" w:hAnsi="Times New Roman" w:cs="Times New Roman"/>
          <w:sz w:val="20"/>
          <w:szCs w:val="20"/>
        </w:rPr>
        <w:t xml:space="preserve">wild </w:t>
      </w:r>
      <w:r w:rsidRPr="00E606B2">
        <w:rPr>
          <w:rFonts w:ascii="Times New Roman" w:hAnsi="Times New Roman" w:cs="Times New Roman"/>
          <w:sz w:val="20"/>
          <w:szCs w:val="20"/>
        </w:rPr>
        <w:t>animal classification</w:t>
      </w:r>
      <w:r w:rsidR="001B035A">
        <w:rPr>
          <w:rFonts w:ascii="Times New Roman" w:hAnsi="Times New Roman" w:cs="Times New Roman"/>
          <w:sz w:val="20"/>
          <w:szCs w:val="20"/>
        </w:rPr>
        <w:t>. It applies</w:t>
      </w:r>
      <w:r w:rsidR="00962C8D" w:rsidRPr="00E606B2">
        <w:rPr>
          <w:rFonts w:ascii="Times New Roman" w:hAnsi="Times New Roman" w:cs="Times New Roman"/>
          <w:sz w:val="20"/>
          <w:szCs w:val="20"/>
        </w:rPr>
        <w:t xml:space="preserve"> </w:t>
      </w:r>
      <w:r w:rsidR="00F03742">
        <w:rPr>
          <w:rFonts w:ascii="Times New Roman" w:hAnsi="Times New Roman" w:cs="Times New Roman"/>
          <w:sz w:val="20"/>
          <w:szCs w:val="20"/>
        </w:rPr>
        <w:t xml:space="preserve">image augmentation </w:t>
      </w:r>
      <w:r w:rsidR="00743C62">
        <w:rPr>
          <w:rFonts w:ascii="Times New Roman" w:hAnsi="Times New Roman" w:cs="Times New Roman"/>
          <w:sz w:val="20"/>
          <w:szCs w:val="20"/>
        </w:rPr>
        <w:t xml:space="preserve">techniques </w:t>
      </w:r>
      <w:r w:rsidR="00F03742">
        <w:rPr>
          <w:rFonts w:ascii="Times New Roman" w:hAnsi="Times New Roman" w:cs="Times New Roman"/>
          <w:sz w:val="20"/>
          <w:szCs w:val="20"/>
        </w:rPr>
        <w:t xml:space="preserve">and </w:t>
      </w:r>
      <w:r w:rsidR="00962C8D" w:rsidRPr="00E606B2">
        <w:rPr>
          <w:rFonts w:ascii="Times New Roman" w:hAnsi="Times New Roman" w:cs="Times New Roman"/>
          <w:sz w:val="20"/>
          <w:szCs w:val="20"/>
        </w:rPr>
        <w:t xml:space="preserve">transfer learning by fine-tuning these pretrained models on the </w:t>
      </w:r>
      <w:r w:rsidR="00F03742">
        <w:rPr>
          <w:rFonts w:ascii="Times New Roman" w:hAnsi="Times New Roman" w:cs="Times New Roman"/>
          <w:sz w:val="20"/>
          <w:szCs w:val="20"/>
        </w:rPr>
        <w:t>AID</w:t>
      </w:r>
      <w:r w:rsidR="00962C8D" w:rsidRPr="00E606B2">
        <w:rPr>
          <w:rFonts w:ascii="Times New Roman" w:hAnsi="Times New Roman" w:cs="Times New Roman"/>
          <w:sz w:val="20"/>
          <w:szCs w:val="20"/>
        </w:rPr>
        <w:t xml:space="preserve"> to evaluate their classification performance. Metrics such as accuracy, precision, recall, and parameter count are used to compare the models. The objective is to assess the trade-offs between model complexity, computational efficiency, and predictive accuracy, thereby informing the choice of architecture for image classification tasks involving fine-grained, multi-class datasets.</w:t>
      </w:r>
    </w:p>
    <w:p w14:paraId="46A23F03" w14:textId="23B755AB" w:rsidR="00E11058" w:rsidRPr="00E606B2" w:rsidRDefault="00E11058" w:rsidP="00E800D6">
      <w:pPr>
        <w:rPr>
          <w:rFonts w:ascii="Times New Roman" w:hAnsi="Times New Roman" w:cs="Times New Roman"/>
          <w:b/>
          <w:bCs/>
          <w:sz w:val="20"/>
          <w:szCs w:val="20"/>
        </w:rPr>
      </w:pPr>
      <w:r w:rsidRPr="00E606B2">
        <w:rPr>
          <w:rFonts w:ascii="Times New Roman" w:hAnsi="Times New Roman" w:cs="Times New Roman"/>
          <w:b/>
          <w:bCs/>
          <w:sz w:val="20"/>
          <w:szCs w:val="20"/>
        </w:rPr>
        <w:t>2. Methodology</w:t>
      </w:r>
    </w:p>
    <w:p w14:paraId="59582537" w14:textId="359BF9D0" w:rsidR="00E11058" w:rsidRPr="00E606B2" w:rsidRDefault="00E11058" w:rsidP="00E800D6">
      <w:pPr>
        <w:rPr>
          <w:rFonts w:ascii="Times New Roman" w:hAnsi="Times New Roman" w:cs="Times New Roman"/>
          <w:sz w:val="20"/>
          <w:szCs w:val="20"/>
        </w:rPr>
      </w:pPr>
      <w:r w:rsidRPr="00E606B2">
        <w:rPr>
          <w:rFonts w:ascii="Times New Roman" w:hAnsi="Times New Roman" w:cs="Times New Roman"/>
          <w:sz w:val="20"/>
          <w:szCs w:val="20"/>
        </w:rPr>
        <w:t>This study follows a structured approach</w:t>
      </w:r>
      <w:r w:rsidR="00352111">
        <w:rPr>
          <w:rFonts w:ascii="Times New Roman" w:hAnsi="Times New Roman" w:cs="Times New Roman"/>
          <w:sz w:val="20"/>
          <w:szCs w:val="20"/>
        </w:rPr>
        <w:t xml:space="preserve"> for </w:t>
      </w:r>
      <w:r w:rsidR="00352111" w:rsidRPr="00352111">
        <w:rPr>
          <w:rFonts w:ascii="Times New Roman" w:hAnsi="Times New Roman" w:cs="Times New Roman"/>
          <w:sz w:val="20"/>
          <w:szCs w:val="20"/>
        </w:rPr>
        <w:t>Transfer learning &amp; fine-tuning</w:t>
      </w:r>
      <w:r w:rsidR="00352111">
        <w:rPr>
          <w:rFonts w:ascii="Times New Roman" w:hAnsi="Times New Roman" w:cs="Times New Roman"/>
          <w:sz w:val="20"/>
          <w:szCs w:val="20"/>
        </w:rPr>
        <w:t xml:space="preserve"> as proposed in</w:t>
      </w:r>
      <w:r w:rsidRPr="00E606B2">
        <w:rPr>
          <w:rFonts w:ascii="Times New Roman" w:hAnsi="Times New Roman" w:cs="Times New Roman"/>
          <w:sz w:val="20"/>
          <w:szCs w:val="20"/>
        </w:rPr>
        <w:t xml:space="preserve"> </w:t>
      </w:r>
      <w:r w:rsidR="00C422F0">
        <w:rPr>
          <w:rFonts w:ascii="Times New Roman" w:hAnsi="Times New Roman" w:cs="Times New Roman"/>
          <w:sz w:val="20"/>
          <w:szCs w:val="20"/>
        </w:rPr>
        <w:t xml:space="preserve">by </w:t>
      </w:r>
      <w:r w:rsidR="00C422F0" w:rsidRPr="00C422F0">
        <w:rPr>
          <w:rFonts w:ascii="Times New Roman" w:hAnsi="Times New Roman" w:cs="Times New Roman"/>
          <w:sz w:val="20"/>
          <w:szCs w:val="20"/>
        </w:rPr>
        <w:t>Chollet</w:t>
      </w:r>
      <w:r w:rsidR="00C422F0">
        <w:rPr>
          <w:rFonts w:ascii="Times New Roman" w:hAnsi="Times New Roman" w:cs="Times New Roman"/>
          <w:sz w:val="20"/>
          <w:szCs w:val="20"/>
        </w:rPr>
        <w:t xml:space="preserve"> (2020, 2023)</w:t>
      </w:r>
      <w:r w:rsidR="00352111">
        <w:rPr>
          <w:rFonts w:ascii="Times New Roman" w:hAnsi="Times New Roman" w:cs="Times New Roman"/>
          <w:sz w:val="20"/>
          <w:szCs w:val="20"/>
        </w:rPr>
        <w:t xml:space="preserve">. </w:t>
      </w:r>
      <w:r w:rsidRPr="00E606B2">
        <w:rPr>
          <w:rFonts w:ascii="Times New Roman" w:hAnsi="Times New Roman" w:cs="Times New Roman"/>
          <w:sz w:val="20"/>
          <w:szCs w:val="20"/>
        </w:rPr>
        <w:t>The methodology encompasses dataset preparation, model selection, transfer learning, training configuration, and evaluation using key performance metrics.</w:t>
      </w:r>
    </w:p>
    <w:p w14:paraId="259881A1" w14:textId="77777777" w:rsidR="00E11058" w:rsidRPr="00E606B2" w:rsidRDefault="00E11058" w:rsidP="00E800D6">
      <w:pPr>
        <w:rPr>
          <w:rFonts w:ascii="Times New Roman" w:hAnsi="Times New Roman" w:cs="Times New Roman"/>
          <w:b/>
          <w:bCs/>
          <w:sz w:val="20"/>
          <w:szCs w:val="20"/>
        </w:rPr>
      </w:pPr>
      <w:r w:rsidRPr="00E606B2">
        <w:rPr>
          <w:rFonts w:ascii="Times New Roman" w:hAnsi="Times New Roman" w:cs="Times New Roman"/>
          <w:b/>
          <w:bCs/>
          <w:sz w:val="20"/>
          <w:szCs w:val="20"/>
        </w:rPr>
        <w:t>2.1 Dataset Preparation</w:t>
      </w:r>
    </w:p>
    <w:p w14:paraId="66B1BE60" w14:textId="76C68C46" w:rsidR="00E11058" w:rsidRPr="00E606B2" w:rsidRDefault="00E11058" w:rsidP="00E800D6">
      <w:pPr>
        <w:rPr>
          <w:rFonts w:ascii="Times New Roman" w:hAnsi="Times New Roman" w:cs="Times New Roman"/>
          <w:sz w:val="20"/>
          <w:szCs w:val="20"/>
        </w:rPr>
      </w:pPr>
      <w:r w:rsidRPr="00E606B2">
        <w:rPr>
          <w:rFonts w:ascii="Times New Roman" w:hAnsi="Times New Roman" w:cs="Times New Roman"/>
          <w:sz w:val="20"/>
          <w:szCs w:val="20"/>
        </w:rPr>
        <w:t xml:space="preserve">The Animal Image Dataset from Kaggle contains approximately 5,400 images across 90 animal categories, with roughly 60 images per class. The dataset was first cleaned by resizing all images to match the input size required by each model (224×224 for MobileNetV2 and ResNet50; 300×300 for EfficientNetB3). The data was then split into training (70%), validation (15%), and test (15%) sets. Images were normalized to a pixel value range of [0, 1], and appropriate preprocessing functions were applied for each model’s expected input format. Data augmentation techniques such as flips, rotations, </w:t>
      </w:r>
      <w:r w:rsidR="00352111">
        <w:rPr>
          <w:rFonts w:ascii="Times New Roman" w:hAnsi="Times New Roman" w:cs="Times New Roman"/>
          <w:sz w:val="20"/>
          <w:szCs w:val="20"/>
        </w:rPr>
        <w:t xml:space="preserve">shifts </w:t>
      </w:r>
      <w:r w:rsidRPr="00E606B2">
        <w:rPr>
          <w:rFonts w:ascii="Times New Roman" w:hAnsi="Times New Roman" w:cs="Times New Roman"/>
          <w:sz w:val="20"/>
          <w:szCs w:val="20"/>
        </w:rPr>
        <w:t>and zooms were used on the training set to reduce overfitting and enhance model generalization</w:t>
      </w:r>
      <w:r w:rsidR="00352111">
        <w:rPr>
          <w:rFonts w:ascii="Times New Roman" w:hAnsi="Times New Roman" w:cs="Times New Roman"/>
          <w:sz w:val="20"/>
          <w:szCs w:val="20"/>
        </w:rPr>
        <w:t xml:space="preserve"> on a second run</w:t>
      </w:r>
      <w:r w:rsidRPr="00E606B2">
        <w:rPr>
          <w:rFonts w:ascii="Times New Roman" w:hAnsi="Times New Roman" w:cs="Times New Roman"/>
          <w:sz w:val="20"/>
          <w:szCs w:val="20"/>
        </w:rPr>
        <w:t>.</w:t>
      </w:r>
    </w:p>
    <w:p w14:paraId="422EF94F" w14:textId="77777777" w:rsidR="00E11058" w:rsidRPr="00E606B2" w:rsidRDefault="00E11058" w:rsidP="00E800D6">
      <w:pPr>
        <w:rPr>
          <w:rFonts w:ascii="Times New Roman" w:hAnsi="Times New Roman" w:cs="Times New Roman"/>
          <w:b/>
          <w:bCs/>
          <w:sz w:val="20"/>
          <w:szCs w:val="20"/>
        </w:rPr>
      </w:pPr>
      <w:r w:rsidRPr="00E606B2">
        <w:rPr>
          <w:rFonts w:ascii="Times New Roman" w:hAnsi="Times New Roman" w:cs="Times New Roman"/>
          <w:b/>
          <w:bCs/>
          <w:sz w:val="20"/>
          <w:szCs w:val="20"/>
        </w:rPr>
        <w:t>2.2 Model Selection and Transfer Learning</w:t>
      </w:r>
    </w:p>
    <w:p w14:paraId="0556E0C0" w14:textId="3E9A5027" w:rsidR="00D80502" w:rsidRPr="00E606B2" w:rsidRDefault="00E11058" w:rsidP="00E800D6">
      <w:pPr>
        <w:rPr>
          <w:rFonts w:ascii="Times New Roman" w:hAnsi="Times New Roman" w:cs="Times New Roman"/>
          <w:sz w:val="20"/>
          <w:szCs w:val="20"/>
        </w:rPr>
      </w:pPr>
      <w:r w:rsidRPr="00E606B2">
        <w:rPr>
          <w:rFonts w:ascii="Times New Roman" w:hAnsi="Times New Roman" w:cs="Times New Roman"/>
          <w:sz w:val="20"/>
          <w:szCs w:val="20"/>
        </w:rPr>
        <w:t xml:space="preserve">Three pretrained CNN models from </w:t>
      </w:r>
      <w:proofErr w:type="spellStart"/>
      <w:r w:rsidRPr="00E606B2">
        <w:rPr>
          <w:rFonts w:ascii="Times New Roman" w:hAnsi="Times New Roman" w:cs="Times New Roman"/>
          <w:sz w:val="20"/>
          <w:szCs w:val="20"/>
        </w:rPr>
        <w:t>Keras</w:t>
      </w:r>
      <w:proofErr w:type="spellEnd"/>
      <w:r w:rsidR="00C93601">
        <w:rPr>
          <w:rFonts w:ascii="Times New Roman" w:hAnsi="Times New Roman" w:cs="Times New Roman"/>
          <w:sz w:val="20"/>
          <w:szCs w:val="20"/>
        </w:rPr>
        <w:t xml:space="preserve"> namely; </w:t>
      </w:r>
      <w:r w:rsidRPr="00E606B2">
        <w:rPr>
          <w:rFonts w:ascii="Times New Roman" w:hAnsi="Times New Roman" w:cs="Times New Roman"/>
          <w:sz w:val="20"/>
          <w:szCs w:val="20"/>
        </w:rPr>
        <w:t>MobileNetV2, EfficientNetB3, and ResNet5</w:t>
      </w:r>
      <w:r w:rsidR="00C93601">
        <w:rPr>
          <w:rFonts w:ascii="Times New Roman" w:hAnsi="Times New Roman" w:cs="Times New Roman"/>
          <w:sz w:val="20"/>
          <w:szCs w:val="20"/>
        </w:rPr>
        <w:t xml:space="preserve">0, </w:t>
      </w:r>
      <w:r w:rsidRPr="00E606B2">
        <w:rPr>
          <w:rFonts w:ascii="Times New Roman" w:hAnsi="Times New Roman" w:cs="Times New Roman"/>
          <w:sz w:val="20"/>
          <w:szCs w:val="20"/>
        </w:rPr>
        <w:t xml:space="preserve">were used as base architectures with ImageNet weights. The original top classification layers were removed and replaced with a new fully connected head consisting of a Global Average Pooling layer, and a final </w:t>
      </w:r>
      <w:proofErr w:type="spellStart"/>
      <w:r w:rsidRPr="00E606B2">
        <w:rPr>
          <w:rFonts w:ascii="Times New Roman" w:hAnsi="Times New Roman" w:cs="Times New Roman"/>
          <w:sz w:val="20"/>
          <w:szCs w:val="20"/>
        </w:rPr>
        <w:t>Softmax</w:t>
      </w:r>
      <w:proofErr w:type="spellEnd"/>
      <w:r w:rsidRPr="00E606B2">
        <w:rPr>
          <w:rFonts w:ascii="Times New Roman" w:hAnsi="Times New Roman" w:cs="Times New Roman"/>
          <w:sz w:val="20"/>
          <w:szCs w:val="20"/>
        </w:rPr>
        <w:t xml:space="preserve"> output layer of size 90 (matching the number of classes). During training, the base model layers were initially frozen to train only the new classification head. Fine-tuning was then performed by unfreezing the top layers of the base model to adapt the learned features to the new domain.</w:t>
      </w:r>
    </w:p>
    <w:p w14:paraId="0A1243BF" w14:textId="77777777" w:rsidR="00E11058" w:rsidRPr="00E606B2" w:rsidRDefault="00E11058" w:rsidP="00E800D6">
      <w:pPr>
        <w:rPr>
          <w:rFonts w:ascii="Times New Roman" w:hAnsi="Times New Roman" w:cs="Times New Roman"/>
          <w:b/>
          <w:bCs/>
          <w:sz w:val="20"/>
          <w:szCs w:val="20"/>
        </w:rPr>
      </w:pPr>
      <w:r w:rsidRPr="00E606B2">
        <w:rPr>
          <w:rFonts w:ascii="Times New Roman" w:hAnsi="Times New Roman" w:cs="Times New Roman"/>
          <w:b/>
          <w:bCs/>
          <w:sz w:val="20"/>
          <w:szCs w:val="20"/>
        </w:rPr>
        <w:t>2.3 Training and Evaluation</w:t>
      </w:r>
    </w:p>
    <w:p w14:paraId="79BDAF2E" w14:textId="7593E31B" w:rsidR="00E11058" w:rsidRDefault="00E11058" w:rsidP="00E800D6">
      <w:pPr>
        <w:rPr>
          <w:noProof/>
        </w:rPr>
      </w:pPr>
      <w:r w:rsidRPr="00E606B2">
        <w:rPr>
          <w:rFonts w:ascii="Times New Roman" w:hAnsi="Times New Roman" w:cs="Times New Roman"/>
          <w:sz w:val="20"/>
          <w:szCs w:val="20"/>
        </w:rPr>
        <w:t xml:space="preserve">All models were trained using the Adam optimizer with a learning rate of e-4 and categorical cross-entropy loss. Training was performed for a maximum of </w:t>
      </w:r>
      <w:r w:rsidR="00B225D2">
        <w:rPr>
          <w:rFonts w:ascii="Times New Roman" w:hAnsi="Times New Roman" w:cs="Times New Roman"/>
          <w:sz w:val="20"/>
          <w:szCs w:val="20"/>
        </w:rPr>
        <w:t>1</w:t>
      </w:r>
      <w:r w:rsidRPr="00E606B2">
        <w:rPr>
          <w:rFonts w:ascii="Times New Roman" w:hAnsi="Times New Roman" w:cs="Times New Roman"/>
          <w:sz w:val="20"/>
          <w:szCs w:val="20"/>
        </w:rPr>
        <w:t>0 epochs with early stopping based on validation loss to prevent overfitting. A batch size of 32 was used across all models for consistency. Model performance was evaluated using accuracy, precision, recall, F1-score</w:t>
      </w:r>
      <w:r w:rsidR="00A426A9">
        <w:rPr>
          <w:rFonts w:ascii="Times New Roman" w:hAnsi="Times New Roman" w:cs="Times New Roman"/>
          <w:sz w:val="20"/>
          <w:szCs w:val="20"/>
        </w:rPr>
        <w:t xml:space="preserve"> and </w:t>
      </w:r>
      <w:r w:rsidRPr="00E606B2">
        <w:rPr>
          <w:rFonts w:ascii="Times New Roman" w:hAnsi="Times New Roman" w:cs="Times New Roman"/>
          <w:sz w:val="20"/>
          <w:szCs w:val="20"/>
        </w:rPr>
        <w:t xml:space="preserve">confusion matrices. The number of trainable parameters was also recorded as a measure of model complexity. All experiments were conducted using TensorFlow </w:t>
      </w:r>
      <w:r w:rsidR="005B6A61">
        <w:rPr>
          <w:rFonts w:ascii="Times New Roman" w:hAnsi="Times New Roman" w:cs="Times New Roman"/>
          <w:sz w:val="20"/>
          <w:szCs w:val="20"/>
        </w:rPr>
        <w:t xml:space="preserve">using </w:t>
      </w:r>
      <w:r w:rsidR="00B225D2">
        <w:rPr>
          <w:rFonts w:ascii="Times New Roman" w:hAnsi="Times New Roman" w:cs="Times New Roman"/>
          <w:sz w:val="20"/>
          <w:szCs w:val="20"/>
        </w:rPr>
        <w:t xml:space="preserve">Google </w:t>
      </w:r>
      <w:proofErr w:type="spellStart"/>
      <w:r w:rsidR="008E1957">
        <w:rPr>
          <w:rFonts w:ascii="Times New Roman" w:hAnsi="Times New Roman" w:cs="Times New Roman"/>
          <w:sz w:val="20"/>
          <w:szCs w:val="20"/>
        </w:rPr>
        <w:t>Colab</w:t>
      </w:r>
      <w:proofErr w:type="spellEnd"/>
      <w:r w:rsidR="005B6A61">
        <w:rPr>
          <w:rFonts w:ascii="Times New Roman" w:hAnsi="Times New Roman" w:cs="Times New Roman"/>
          <w:sz w:val="20"/>
          <w:szCs w:val="20"/>
        </w:rPr>
        <w:t xml:space="preserve"> +</w:t>
      </w:r>
      <w:r w:rsidR="008E1957">
        <w:rPr>
          <w:rFonts w:ascii="Times New Roman" w:hAnsi="Times New Roman" w:cs="Times New Roman"/>
          <w:sz w:val="20"/>
          <w:szCs w:val="20"/>
        </w:rPr>
        <w:t xml:space="preserve"> T</w:t>
      </w:r>
      <w:r w:rsidR="005B6A61">
        <w:rPr>
          <w:rFonts w:ascii="Times New Roman" w:hAnsi="Times New Roman" w:cs="Times New Roman"/>
          <w:sz w:val="20"/>
          <w:szCs w:val="20"/>
        </w:rPr>
        <w:t>4 G</w:t>
      </w:r>
      <w:r w:rsidRPr="00E606B2">
        <w:rPr>
          <w:rFonts w:ascii="Times New Roman" w:hAnsi="Times New Roman" w:cs="Times New Roman"/>
          <w:sz w:val="20"/>
          <w:szCs w:val="20"/>
        </w:rPr>
        <w:t>PU system</w:t>
      </w:r>
      <w:r w:rsidR="005B6A61">
        <w:rPr>
          <w:rFonts w:ascii="Times New Roman" w:hAnsi="Times New Roman" w:cs="Times New Roman"/>
          <w:sz w:val="20"/>
          <w:szCs w:val="20"/>
        </w:rPr>
        <w:t xml:space="preserve"> (12.7 GB RAM, 15 GB GPU, 112.5 GB Disk).</w:t>
      </w:r>
      <w:r w:rsidR="005B6A61" w:rsidRPr="005B6A61">
        <w:rPr>
          <w:noProof/>
        </w:rPr>
        <w:t xml:space="preserve"> </w:t>
      </w:r>
    </w:p>
    <w:p w14:paraId="67AC73D4" w14:textId="77777777" w:rsidR="00E11058" w:rsidRPr="00E606B2" w:rsidRDefault="00E11058" w:rsidP="00E800D6">
      <w:pPr>
        <w:rPr>
          <w:rFonts w:ascii="Times New Roman" w:hAnsi="Times New Roman" w:cs="Times New Roman"/>
          <w:b/>
          <w:bCs/>
          <w:sz w:val="20"/>
          <w:szCs w:val="20"/>
        </w:rPr>
      </w:pPr>
      <w:r w:rsidRPr="00E606B2">
        <w:rPr>
          <w:rFonts w:ascii="Times New Roman" w:hAnsi="Times New Roman" w:cs="Times New Roman"/>
          <w:b/>
          <w:bCs/>
          <w:sz w:val="20"/>
          <w:szCs w:val="20"/>
        </w:rPr>
        <w:t>3. Results</w:t>
      </w:r>
    </w:p>
    <w:p w14:paraId="5DE47FDA" w14:textId="09BB068A" w:rsidR="00E11058" w:rsidRDefault="00206A97" w:rsidP="00E800D6">
      <w:pPr>
        <w:rPr>
          <w:rFonts w:ascii="Times New Roman" w:hAnsi="Times New Roman" w:cs="Times New Roman"/>
          <w:sz w:val="20"/>
          <w:szCs w:val="20"/>
        </w:rPr>
      </w:pPr>
      <w:r>
        <w:rPr>
          <w:rFonts w:ascii="Times New Roman" w:hAnsi="Times New Roman" w:cs="Times New Roman"/>
          <w:sz w:val="20"/>
          <w:szCs w:val="20"/>
        </w:rPr>
        <w:t xml:space="preserve">Results from the three models, </w:t>
      </w:r>
      <w:r w:rsidRPr="00E606B2">
        <w:rPr>
          <w:rFonts w:ascii="Times New Roman" w:hAnsi="Times New Roman" w:cs="Times New Roman"/>
          <w:sz w:val="20"/>
          <w:szCs w:val="20"/>
        </w:rPr>
        <w:t>MobileNetV2, EfficientNetB3, and ResNet50</w:t>
      </w:r>
      <w:r>
        <w:rPr>
          <w:rFonts w:ascii="Times New Roman" w:hAnsi="Times New Roman" w:cs="Times New Roman"/>
          <w:sz w:val="20"/>
          <w:szCs w:val="20"/>
        </w:rPr>
        <w:t xml:space="preserve">, and two datasets, only normalization and normalization + augmentation are presented in this section. </w:t>
      </w:r>
      <w:r w:rsidR="00E11058" w:rsidRPr="00E606B2">
        <w:rPr>
          <w:rFonts w:ascii="Times New Roman" w:hAnsi="Times New Roman" w:cs="Times New Roman"/>
          <w:sz w:val="20"/>
          <w:szCs w:val="20"/>
        </w:rPr>
        <w:t xml:space="preserve">All results are derived from the held-out test </w:t>
      </w:r>
      <w:r>
        <w:rPr>
          <w:rFonts w:ascii="Times New Roman" w:hAnsi="Times New Roman" w:cs="Times New Roman"/>
          <w:sz w:val="20"/>
          <w:szCs w:val="20"/>
        </w:rPr>
        <w:t>data</w:t>
      </w:r>
      <w:r w:rsidR="00E11058" w:rsidRPr="00E606B2">
        <w:rPr>
          <w:rFonts w:ascii="Times New Roman" w:hAnsi="Times New Roman" w:cs="Times New Roman"/>
          <w:sz w:val="20"/>
          <w:szCs w:val="20"/>
        </w:rPr>
        <w:t>set</w:t>
      </w:r>
      <w:r>
        <w:rPr>
          <w:rFonts w:ascii="Times New Roman" w:hAnsi="Times New Roman" w:cs="Times New Roman"/>
          <w:sz w:val="20"/>
          <w:szCs w:val="20"/>
        </w:rPr>
        <w:t xml:space="preserve"> (15% of total)</w:t>
      </w:r>
      <w:r w:rsidR="00E11058" w:rsidRPr="00E606B2">
        <w:rPr>
          <w:rFonts w:ascii="Times New Roman" w:hAnsi="Times New Roman" w:cs="Times New Roman"/>
          <w:sz w:val="20"/>
          <w:szCs w:val="20"/>
        </w:rPr>
        <w:t>.</w:t>
      </w:r>
    </w:p>
    <w:p w14:paraId="4B94633E" w14:textId="47C8B1D6" w:rsidR="00C069B5" w:rsidRDefault="00C069B5" w:rsidP="00A03523">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AEF01C3" wp14:editId="5E234EA2">
            <wp:extent cx="4345229" cy="5877138"/>
            <wp:effectExtent l="0" t="0" r="0" b="0"/>
            <wp:docPr id="40187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9367" cy="5882734"/>
                    </a:xfrm>
                    <a:prstGeom prst="rect">
                      <a:avLst/>
                    </a:prstGeom>
                    <a:noFill/>
                    <a:ln>
                      <a:noFill/>
                    </a:ln>
                  </pic:spPr>
                </pic:pic>
              </a:graphicData>
            </a:graphic>
          </wp:inline>
        </w:drawing>
      </w:r>
    </w:p>
    <w:p w14:paraId="3CD2AF93" w14:textId="2638BD6C" w:rsidR="00A03523" w:rsidRPr="00E606B2" w:rsidRDefault="00A03523" w:rsidP="00A03523">
      <w:pPr>
        <w:jc w:val="center"/>
        <w:rPr>
          <w:rFonts w:ascii="Times New Roman" w:hAnsi="Times New Roman" w:cs="Times New Roman"/>
          <w:sz w:val="20"/>
          <w:szCs w:val="20"/>
        </w:rPr>
      </w:pPr>
      <w:r>
        <w:rPr>
          <w:rFonts w:ascii="Times New Roman" w:hAnsi="Times New Roman" w:cs="Times New Roman"/>
          <w:sz w:val="20"/>
          <w:szCs w:val="20"/>
        </w:rPr>
        <w:t xml:space="preserve">Figure 1. Best five predictions for </w:t>
      </w:r>
      <w:r w:rsidRPr="00A03523">
        <w:rPr>
          <w:rFonts w:ascii="Times New Roman" w:hAnsi="Times New Roman" w:cs="Times New Roman"/>
          <w:sz w:val="20"/>
          <w:szCs w:val="20"/>
        </w:rPr>
        <w:t>MobileNetV2</w:t>
      </w:r>
      <w:r>
        <w:rPr>
          <w:rFonts w:ascii="Times New Roman" w:hAnsi="Times New Roman" w:cs="Times New Roman"/>
          <w:sz w:val="20"/>
          <w:szCs w:val="20"/>
        </w:rPr>
        <w:t xml:space="preserve"> (a), </w:t>
      </w:r>
      <w:r w:rsidRPr="00A03523">
        <w:rPr>
          <w:rFonts w:ascii="Times New Roman" w:hAnsi="Times New Roman" w:cs="Times New Roman"/>
          <w:sz w:val="20"/>
          <w:szCs w:val="20"/>
        </w:rPr>
        <w:t>EfficientNetB3</w:t>
      </w:r>
      <w:r>
        <w:rPr>
          <w:rFonts w:ascii="Times New Roman" w:hAnsi="Times New Roman" w:cs="Times New Roman"/>
          <w:sz w:val="20"/>
          <w:szCs w:val="20"/>
        </w:rPr>
        <w:t xml:space="preserve"> </w:t>
      </w:r>
      <w:r>
        <w:rPr>
          <w:rFonts w:ascii="Times New Roman" w:hAnsi="Times New Roman" w:cs="Times New Roman"/>
          <w:sz w:val="20"/>
          <w:szCs w:val="20"/>
        </w:rPr>
        <w:t>(</w:t>
      </w:r>
      <w:r>
        <w:rPr>
          <w:rFonts w:ascii="Times New Roman" w:hAnsi="Times New Roman" w:cs="Times New Roman"/>
          <w:sz w:val="20"/>
          <w:szCs w:val="20"/>
        </w:rPr>
        <w:t>b</w:t>
      </w:r>
      <w:r>
        <w:rPr>
          <w:rFonts w:ascii="Times New Roman" w:hAnsi="Times New Roman" w:cs="Times New Roman"/>
          <w:sz w:val="20"/>
          <w:szCs w:val="20"/>
        </w:rPr>
        <w:t>)</w:t>
      </w:r>
      <w:r>
        <w:rPr>
          <w:rFonts w:ascii="Times New Roman" w:hAnsi="Times New Roman" w:cs="Times New Roman"/>
          <w:sz w:val="20"/>
          <w:szCs w:val="20"/>
        </w:rPr>
        <w:t xml:space="preserve">, </w:t>
      </w:r>
      <w:r w:rsidRPr="00A03523">
        <w:rPr>
          <w:rFonts w:ascii="Times New Roman" w:hAnsi="Times New Roman" w:cs="Times New Roman"/>
          <w:sz w:val="20"/>
          <w:szCs w:val="20"/>
        </w:rPr>
        <w:t>ResNet50</w:t>
      </w:r>
      <w:r>
        <w:rPr>
          <w:rFonts w:ascii="Times New Roman" w:hAnsi="Times New Roman" w:cs="Times New Roman"/>
          <w:sz w:val="20"/>
          <w:szCs w:val="20"/>
        </w:rPr>
        <w:t xml:space="preserve"> </w:t>
      </w:r>
      <w:r>
        <w:rPr>
          <w:rFonts w:ascii="Times New Roman" w:hAnsi="Times New Roman" w:cs="Times New Roman"/>
          <w:sz w:val="20"/>
          <w:szCs w:val="20"/>
        </w:rPr>
        <w:t>(</w:t>
      </w:r>
      <w:r>
        <w:rPr>
          <w:rFonts w:ascii="Times New Roman" w:hAnsi="Times New Roman" w:cs="Times New Roman"/>
          <w:sz w:val="20"/>
          <w:szCs w:val="20"/>
        </w:rPr>
        <w:t>c</w:t>
      </w:r>
      <w:r>
        <w:rPr>
          <w:rFonts w:ascii="Times New Roman" w:hAnsi="Times New Roman" w:cs="Times New Roman"/>
          <w:sz w:val="20"/>
          <w:szCs w:val="20"/>
        </w:rPr>
        <w:t>)</w:t>
      </w:r>
      <w:r>
        <w:rPr>
          <w:rFonts w:ascii="Times New Roman" w:hAnsi="Times New Roman" w:cs="Times New Roman"/>
          <w:sz w:val="20"/>
          <w:szCs w:val="20"/>
        </w:rPr>
        <w:t xml:space="preserve"> and Worst</w:t>
      </w:r>
      <w:r>
        <w:rPr>
          <w:rFonts w:ascii="Times New Roman" w:hAnsi="Times New Roman" w:cs="Times New Roman"/>
          <w:sz w:val="20"/>
          <w:szCs w:val="20"/>
        </w:rPr>
        <w:t xml:space="preserve"> five predictions for </w:t>
      </w:r>
      <w:r w:rsidRPr="00A03523">
        <w:rPr>
          <w:rFonts w:ascii="Times New Roman" w:hAnsi="Times New Roman" w:cs="Times New Roman"/>
          <w:sz w:val="20"/>
          <w:szCs w:val="20"/>
        </w:rPr>
        <w:t>MobileNetV2</w:t>
      </w:r>
      <w:r>
        <w:rPr>
          <w:rFonts w:ascii="Times New Roman" w:hAnsi="Times New Roman" w:cs="Times New Roman"/>
          <w:sz w:val="20"/>
          <w:szCs w:val="20"/>
        </w:rPr>
        <w:t xml:space="preserve"> (</w:t>
      </w:r>
      <w:r>
        <w:rPr>
          <w:rFonts w:ascii="Times New Roman" w:hAnsi="Times New Roman" w:cs="Times New Roman"/>
          <w:sz w:val="20"/>
          <w:szCs w:val="20"/>
        </w:rPr>
        <w:t>d</w:t>
      </w:r>
      <w:r>
        <w:rPr>
          <w:rFonts w:ascii="Times New Roman" w:hAnsi="Times New Roman" w:cs="Times New Roman"/>
          <w:sz w:val="20"/>
          <w:szCs w:val="20"/>
        </w:rPr>
        <w:t xml:space="preserve">), </w:t>
      </w:r>
      <w:r w:rsidRPr="00A03523">
        <w:rPr>
          <w:rFonts w:ascii="Times New Roman" w:hAnsi="Times New Roman" w:cs="Times New Roman"/>
          <w:sz w:val="20"/>
          <w:szCs w:val="20"/>
        </w:rPr>
        <w:t>EfficientNetB3</w:t>
      </w:r>
      <w:r>
        <w:rPr>
          <w:rFonts w:ascii="Times New Roman" w:hAnsi="Times New Roman" w:cs="Times New Roman"/>
          <w:sz w:val="20"/>
          <w:szCs w:val="20"/>
        </w:rPr>
        <w:t xml:space="preserve"> (</w:t>
      </w:r>
      <w:r>
        <w:rPr>
          <w:rFonts w:ascii="Times New Roman" w:hAnsi="Times New Roman" w:cs="Times New Roman"/>
          <w:sz w:val="20"/>
          <w:szCs w:val="20"/>
        </w:rPr>
        <w:t>e</w:t>
      </w:r>
      <w:r>
        <w:rPr>
          <w:rFonts w:ascii="Times New Roman" w:hAnsi="Times New Roman" w:cs="Times New Roman"/>
          <w:sz w:val="20"/>
          <w:szCs w:val="20"/>
        </w:rPr>
        <w:t xml:space="preserve">), </w:t>
      </w:r>
      <w:r w:rsidRPr="00A03523">
        <w:rPr>
          <w:rFonts w:ascii="Times New Roman" w:hAnsi="Times New Roman" w:cs="Times New Roman"/>
          <w:sz w:val="20"/>
          <w:szCs w:val="20"/>
        </w:rPr>
        <w:t>ResNet50</w:t>
      </w:r>
      <w:r>
        <w:rPr>
          <w:rFonts w:ascii="Times New Roman" w:hAnsi="Times New Roman" w:cs="Times New Roman"/>
          <w:sz w:val="20"/>
          <w:szCs w:val="20"/>
        </w:rPr>
        <w:t xml:space="preserve"> (</w:t>
      </w:r>
      <w:r>
        <w:rPr>
          <w:rFonts w:ascii="Times New Roman" w:hAnsi="Times New Roman" w:cs="Times New Roman"/>
          <w:sz w:val="20"/>
          <w:szCs w:val="20"/>
        </w:rPr>
        <w:t>f</w:t>
      </w:r>
      <w:r>
        <w:rPr>
          <w:rFonts w:ascii="Times New Roman" w:hAnsi="Times New Roman" w:cs="Times New Roman"/>
          <w:sz w:val="20"/>
          <w:szCs w:val="20"/>
        </w:rPr>
        <w:t>)</w:t>
      </w:r>
    </w:p>
    <w:p w14:paraId="09378691" w14:textId="77777777" w:rsidR="00C069B5" w:rsidRDefault="00C069B5" w:rsidP="007340F6">
      <w:pPr>
        <w:jc w:val="center"/>
        <w:rPr>
          <w:rFonts w:ascii="Times New Roman" w:hAnsi="Times New Roman" w:cs="Times New Roman"/>
          <w:sz w:val="20"/>
          <w:szCs w:val="20"/>
        </w:rPr>
      </w:pPr>
      <w:r w:rsidRPr="00E606B2">
        <w:rPr>
          <w:rFonts w:ascii="Times New Roman" w:hAnsi="Times New Roman" w:cs="Times New Roman"/>
          <w:sz w:val="20"/>
          <w:szCs w:val="20"/>
        </w:rPr>
        <w:t>Table 1: Classification Metrics on Test Set</w:t>
      </w:r>
    </w:p>
    <w:tbl>
      <w:tblPr>
        <w:tblStyle w:val="TableGrid"/>
        <w:tblW w:w="8926" w:type="dxa"/>
        <w:jc w:val="center"/>
        <w:tblLook w:val="04A0" w:firstRow="1" w:lastRow="0" w:firstColumn="1" w:lastColumn="0" w:noHBand="0" w:noVBand="1"/>
      </w:tblPr>
      <w:tblGrid>
        <w:gridCol w:w="1325"/>
        <w:gridCol w:w="1317"/>
        <w:gridCol w:w="946"/>
        <w:gridCol w:w="926"/>
        <w:gridCol w:w="731"/>
        <w:gridCol w:w="987"/>
        <w:gridCol w:w="1128"/>
        <w:gridCol w:w="1566"/>
      </w:tblGrid>
      <w:tr w:rsidR="00C069B5" w:rsidRPr="007748EB" w14:paraId="02972ADB" w14:textId="77777777" w:rsidTr="0094643F">
        <w:trPr>
          <w:jc w:val="center"/>
        </w:trPr>
        <w:tc>
          <w:tcPr>
            <w:tcW w:w="1325" w:type="dxa"/>
            <w:vAlign w:val="center"/>
          </w:tcPr>
          <w:p w14:paraId="32323062"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Model</w:t>
            </w:r>
          </w:p>
        </w:tc>
        <w:tc>
          <w:tcPr>
            <w:tcW w:w="1317" w:type="dxa"/>
          </w:tcPr>
          <w:p w14:paraId="4A76F2EC"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A</w:t>
            </w:r>
            <w:r w:rsidRPr="00E02248">
              <w:rPr>
                <w:rFonts w:ascii="Times New Roman" w:hAnsi="Times New Roman" w:cs="Times New Roman"/>
                <w:b/>
                <w:bCs/>
                <w:sz w:val="18"/>
                <w:szCs w:val="18"/>
                <w:lang w:val="de-DE"/>
              </w:rPr>
              <w:t>ugmentation</w:t>
            </w:r>
          </w:p>
        </w:tc>
        <w:tc>
          <w:tcPr>
            <w:tcW w:w="946" w:type="dxa"/>
            <w:vAlign w:val="center"/>
          </w:tcPr>
          <w:p w14:paraId="505220F9"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Accuracy (%)</w:t>
            </w:r>
          </w:p>
        </w:tc>
        <w:tc>
          <w:tcPr>
            <w:tcW w:w="926" w:type="dxa"/>
            <w:vAlign w:val="center"/>
          </w:tcPr>
          <w:p w14:paraId="79C7D71B"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Precision (%)</w:t>
            </w:r>
          </w:p>
        </w:tc>
        <w:tc>
          <w:tcPr>
            <w:tcW w:w="731" w:type="dxa"/>
            <w:vAlign w:val="center"/>
          </w:tcPr>
          <w:p w14:paraId="0294212C"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Recall (%)</w:t>
            </w:r>
          </w:p>
        </w:tc>
        <w:tc>
          <w:tcPr>
            <w:tcW w:w="987" w:type="dxa"/>
            <w:vAlign w:val="center"/>
          </w:tcPr>
          <w:p w14:paraId="07C939EE"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F1-Score (%)</w:t>
            </w:r>
          </w:p>
        </w:tc>
        <w:tc>
          <w:tcPr>
            <w:tcW w:w="1128" w:type="dxa"/>
          </w:tcPr>
          <w:p w14:paraId="4DC001A1"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Parameters (M)</w:t>
            </w:r>
          </w:p>
        </w:tc>
        <w:tc>
          <w:tcPr>
            <w:tcW w:w="1566" w:type="dxa"/>
            <w:vAlign w:val="center"/>
          </w:tcPr>
          <w:p w14:paraId="5A0B67BA" w14:textId="77777777" w:rsidR="00C069B5" w:rsidRPr="00E02248" w:rsidRDefault="00C069B5" w:rsidP="0094643F">
            <w:pPr>
              <w:jc w:val="center"/>
              <w:rPr>
                <w:rFonts w:ascii="Times New Roman" w:hAnsi="Times New Roman" w:cs="Times New Roman"/>
                <w:b/>
                <w:bCs/>
                <w:sz w:val="18"/>
                <w:szCs w:val="18"/>
              </w:rPr>
            </w:pPr>
            <w:r w:rsidRPr="00E02248">
              <w:rPr>
                <w:rFonts w:ascii="Times New Roman" w:hAnsi="Times New Roman" w:cs="Times New Roman"/>
                <w:b/>
                <w:bCs/>
                <w:sz w:val="18"/>
                <w:szCs w:val="18"/>
              </w:rPr>
              <w:t>Misclassifications</w:t>
            </w:r>
          </w:p>
        </w:tc>
      </w:tr>
      <w:tr w:rsidR="00C069B5" w:rsidRPr="007748EB" w14:paraId="0A09C280" w14:textId="77777777" w:rsidTr="0094643F">
        <w:trPr>
          <w:jc w:val="center"/>
        </w:trPr>
        <w:tc>
          <w:tcPr>
            <w:tcW w:w="1325" w:type="dxa"/>
            <w:vAlign w:val="center"/>
          </w:tcPr>
          <w:p w14:paraId="7C53D6B1" w14:textId="77777777" w:rsidR="00C069B5" w:rsidRPr="007748EB" w:rsidRDefault="00C069B5" w:rsidP="0094643F">
            <w:pPr>
              <w:rPr>
                <w:rFonts w:ascii="Times New Roman" w:hAnsi="Times New Roman" w:cs="Times New Roman"/>
                <w:sz w:val="18"/>
                <w:szCs w:val="18"/>
              </w:rPr>
            </w:pPr>
            <w:bookmarkStart w:id="0" w:name="_Hlk197852340"/>
            <w:r w:rsidRPr="007748EB">
              <w:rPr>
                <w:rFonts w:ascii="Times New Roman" w:hAnsi="Times New Roman" w:cs="Times New Roman"/>
                <w:sz w:val="18"/>
                <w:szCs w:val="18"/>
              </w:rPr>
              <w:t>MobileNetV2</w:t>
            </w:r>
          </w:p>
        </w:tc>
        <w:tc>
          <w:tcPr>
            <w:tcW w:w="1317" w:type="dxa"/>
          </w:tcPr>
          <w:p w14:paraId="37603AEA"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lang w:val="de-DE"/>
              </w:rPr>
              <w:t>No</w:t>
            </w:r>
          </w:p>
        </w:tc>
        <w:tc>
          <w:tcPr>
            <w:tcW w:w="946" w:type="dxa"/>
            <w:vAlign w:val="center"/>
          </w:tcPr>
          <w:p w14:paraId="01C10219"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88</w:t>
            </w:r>
          </w:p>
        </w:tc>
        <w:tc>
          <w:tcPr>
            <w:tcW w:w="926" w:type="dxa"/>
            <w:vAlign w:val="center"/>
          </w:tcPr>
          <w:p w14:paraId="647A1973"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89</w:t>
            </w:r>
          </w:p>
        </w:tc>
        <w:tc>
          <w:tcPr>
            <w:tcW w:w="731" w:type="dxa"/>
            <w:vAlign w:val="center"/>
          </w:tcPr>
          <w:p w14:paraId="3B2F3C9A"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88</w:t>
            </w:r>
          </w:p>
        </w:tc>
        <w:tc>
          <w:tcPr>
            <w:tcW w:w="987" w:type="dxa"/>
            <w:vAlign w:val="center"/>
          </w:tcPr>
          <w:p w14:paraId="1E34B90A"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88</w:t>
            </w:r>
          </w:p>
        </w:tc>
        <w:tc>
          <w:tcPr>
            <w:tcW w:w="1128" w:type="dxa"/>
          </w:tcPr>
          <w:p w14:paraId="67AB66FC" w14:textId="77777777" w:rsidR="00C069B5" w:rsidRPr="00BC36B8" w:rsidRDefault="00C069B5" w:rsidP="0094643F">
            <w:pPr>
              <w:rPr>
                <w:rFonts w:ascii="Times New Roman" w:hAnsi="Times New Roman" w:cs="Times New Roman"/>
                <w:sz w:val="18"/>
                <w:szCs w:val="18"/>
              </w:rPr>
            </w:pPr>
            <w:r w:rsidRPr="00BC36B8">
              <w:rPr>
                <w:rFonts w:ascii="Times New Roman" w:hAnsi="Times New Roman" w:cs="Times New Roman"/>
                <w:sz w:val="18"/>
                <w:szCs w:val="18"/>
              </w:rPr>
              <w:t>~6.6</w:t>
            </w:r>
          </w:p>
        </w:tc>
        <w:tc>
          <w:tcPr>
            <w:tcW w:w="1566" w:type="dxa"/>
            <w:vAlign w:val="center"/>
          </w:tcPr>
          <w:p w14:paraId="359AADC9" w14:textId="77777777" w:rsidR="00C069B5" w:rsidRPr="00BC36B8" w:rsidRDefault="00C069B5" w:rsidP="0094643F">
            <w:pPr>
              <w:rPr>
                <w:rFonts w:ascii="Times New Roman" w:hAnsi="Times New Roman" w:cs="Times New Roman"/>
                <w:sz w:val="18"/>
                <w:szCs w:val="18"/>
              </w:rPr>
            </w:pPr>
            <w:r w:rsidRPr="00D07CA5">
              <w:rPr>
                <w:rFonts w:ascii="Times New Roman" w:hAnsi="Times New Roman" w:cs="Times New Roman"/>
                <w:sz w:val="18"/>
                <w:szCs w:val="18"/>
              </w:rPr>
              <w:t>98</w:t>
            </w:r>
          </w:p>
        </w:tc>
      </w:tr>
      <w:tr w:rsidR="00C069B5" w:rsidRPr="007748EB" w14:paraId="17F5AFA4" w14:textId="77777777" w:rsidTr="0094643F">
        <w:trPr>
          <w:jc w:val="center"/>
        </w:trPr>
        <w:tc>
          <w:tcPr>
            <w:tcW w:w="1325" w:type="dxa"/>
            <w:vAlign w:val="center"/>
          </w:tcPr>
          <w:p w14:paraId="3377711B"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EfficientNetB3</w:t>
            </w:r>
          </w:p>
        </w:tc>
        <w:tc>
          <w:tcPr>
            <w:tcW w:w="1317" w:type="dxa"/>
          </w:tcPr>
          <w:p w14:paraId="083AF307"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lang w:val="de-DE"/>
              </w:rPr>
              <w:t>No</w:t>
            </w:r>
          </w:p>
        </w:tc>
        <w:tc>
          <w:tcPr>
            <w:tcW w:w="946" w:type="dxa"/>
            <w:vAlign w:val="center"/>
          </w:tcPr>
          <w:p w14:paraId="5889FB54"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926" w:type="dxa"/>
            <w:vAlign w:val="center"/>
          </w:tcPr>
          <w:p w14:paraId="407BB0AA"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731" w:type="dxa"/>
            <w:vAlign w:val="center"/>
          </w:tcPr>
          <w:p w14:paraId="643539DB"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987" w:type="dxa"/>
            <w:vAlign w:val="center"/>
          </w:tcPr>
          <w:p w14:paraId="68F96710"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1128" w:type="dxa"/>
          </w:tcPr>
          <w:p w14:paraId="42F3CF37" w14:textId="77777777" w:rsidR="00C069B5" w:rsidRPr="00BC36B8" w:rsidRDefault="00C069B5" w:rsidP="0094643F">
            <w:pPr>
              <w:rPr>
                <w:rFonts w:ascii="Times New Roman" w:hAnsi="Times New Roman" w:cs="Times New Roman"/>
                <w:sz w:val="18"/>
                <w:szCs w:val="18"/>
              </w:rPr>
            </w:pPr>
            <w:r w:rsidRPr="00BC36B8">
              <w:rPr>
                <w:rFonts w:ascii="Times New Roman" w:hAnsi="Times New Roman" w:cs="Times New Roman"/>
                <w:sz w:val="18"/>
                <w:szCs w:val="18"/>
              </w:rPr>
              <w:t>~11.1</w:t>
            </w:r>
          </w:p>
        </w:tc>
        <w:tc>
          <w:tcPr>
            <w:tcW w:w="1566" w:type="dxa"/>
            <w:vAlign w:val="center"/>
          </w:tcPr>
          <w:p w14:paraId="1E615B3B" w14:textId="77777777" w:rsidR="00C069B5" w:rsidRPr="00BC36B8" w:rsidRDefault="00C069B5" w:rsidP="0094643F">
            <w:pPr>
              <w:rPr>
                <w:rFonts w:ascii="Times New Roman" w:hAnsi="Times New Roman" w:cs="Times New Roman"/>
                <w:sz w:val="18"/>
                <w:szCs w:val="18"/>
              </w:rPr>
            </w:pPr>
            <w:r w:rsidRPr="00D07CA5">
              <w:rPr>
                <w:rFonts w:ascii="Times New Roman" w:hAnsi="Times New Roman" w:cs="Times New Roman"/>
                <w:sz w:val="18"/>
                <w:szCs w:val="18"/>
              </w:rPr>
              <w:t>40</w:t>
            </w:r>
          </w:p>
        </w:tc>
      </w:tr>
      <w:tr w:rsidR="00C069B5" w:rsidRPr="007748EB" w14:paraId="402D7551" w14:textId="77777777" w:rsidTr="0094643F">
        <w:trPr>
          <w:jc w:val="center"/>
        </w:trPr>
        <w:tc>
          <w:tcPr>
            <w:tcW w:w="1325" w:type="dxa"/>
            <w:vAlign w:val="center"/>
          </w:tcPr>
          <w:p w14:paraId="475FEBD0"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ResNet50</w:t>
            </w:r>
          </w:p>
        </w:tc>
        <w:tc>
          <w:tcPr>
            <w:tcW w:w="1317" w:type="dxa"/>
          </w:tcPr>
          <w:p w14:paraId="45E65E1C"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lang w:val="de-DE"/>
              </w:rPr>
              <w:t>No</w:t>
            </w:r>
          </w:p>
        </w:tc>
        <w:tc>
          <w:tcPr>
            <w:tcW w:w="946" w:type="dxa"/>
            <w:vAlign w:val="center"/>
          </w:tcPr>
          <w:p w14:paraId="31B51FF4"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90</w:t>
            </w:r>
          </w:p>
        </w:tc>
        <w:tc>
          <w:tcPr>
            <w:tcW w:w="926" w:type="dxa"/>
            <w:vAlign w:val="center"/>
          </w:tcPr>
          <w:p w14:paraId="0C97ADEF"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91</w:t>
            </w:r>
          </w:p>
        </w:tc>
        <w:tc>
          <w:tcPr>
            <w:tcW w:w="731" w:type="dxa"/>
            <w:vAlign w:val="center"/>
          </w:tcPr>
          <w:p w14:paraId="31F85895"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90</w:t>
            </w:r>
          </w:p>
        </w:tc>
        <w:tc>
          <w:tcPr>
            <w:tcW w:w="987" w:type="dxa"/>
            <w:vAlign w:val="center"/>
          </w:tcPr>
          <w:p w14:paraId="1F6B0CCB"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w:t>
            </w:r>
            <w:r>
              <w:rPr>
                <w:rFonts w:ascii="Times New Roman" w:hAnsi="Times New Roman" w:cs="Times New Roman"/>
                <w:sz w:val="18"/>
                <w:szCs w:val="18"/>
              </w:rPr>
              <w:t>0</w:t>
            </w:r>
          </w:p>
        </w:tc>
        <w:tc>
          <w:tcPr>
            <w:tcW w:w="1128" w:type="dxa"/>
          </w:tcPr>
          <w:p w14:paraId="68D69838" w14:textId="77777777" w:rsidR="00C069B5" w:rsidRPr="00BC36B8" w:rsidRDefault="00C069B5" w:rsidP="0094643F">
            <w:pPr>
              <w:rPr>
                <w:rFonts w:ascii="Times New Roman" w:hAnsi="Times New Roman" w:cs="Times New Roman"/>
                <w:sz w:val="18"/>
                <w:szCs w:val="18"/>
              </w:rPr>
            </w:pPr>
            <w:r w:rsidRPr="00BC36B8">
              <w:rPr>
                <w:rFonts w:ascii="Times New Roman" w:hAnsi="Times New Roman" w:cs="Times New Roman"/>
                <w:sz w:val="18"/>
                <w:szCs w:val="18"/>
              </w:rPr>
              <w:t>~24.1</w:t>
            </w:r>
          </w:p>
        </w:tc>
        <w:tc>
          <w:tcPr>
            <w:tcW w:w="1566" w:type="dxa"/>
            <w:vAlign w:val="center"/>
          </w:tcPr>
          <w:p w14:paraId="0B9A7955" w14:textId="77777777" w:rsidR="00C069B5" w:rsidRPr="00BC36B8" w:rsidRDefault="00C069B5" w:rsidP="0094643F">
            <w:pPr>
              <w:rPr>
                <w:rFonts w:ascii="Times New Roman" w:hAnsi="Times New Roman" w:cs="Times New Roman"/>
                <w:sz w:val="18"/>
                <w:szCs w:val="18"/>
              </w:rPr>
            </w:pPr>
            <w:r w:rsidRPr="00D07CA5">
              <w:rPr>
                <w:rFonts w:ascii="Times New Roman" w:hAnsi="Times New Roman" w:cs="Times New Roman"/>
                <w:sz w:val="18"/>
                <w:szCs w:val="18"/>
              </w:rPr>
              <w:t>79</w:t>
            </w:r>
          </w:p>
        </w:tc>
      </w:tr>
      <w:bookmarkEnd w:id="0"/>
      <w:tr w:rsidR="00C069B5" w:rsidRPr="007748EB" w14:paraId="7080FB5F" w14:textId="77777777" w:rsidTr="0094643F">
        <w:trPr>
          <w:jc w:val="center"/>
        </w:trPr>
        <w:tc>
          <w:tcPr>
            <w:tcW w:w="1325" w:type="dxa"/>
            <w:vAlign w:val="center"/>
          </w:tcPr>
          <w:p w14:paraId="2AFA6A30"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MobileNetV2</w:t>
            </w:r>
          </w:p>
        </w:tc>
        <w:tc>
          <w:tcPr>
            <w:tcW w:w="1317" w:type="dxa"/>
          </w:tcPr>
          <w:p w14:paraId="63C86B08"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lang w:val="de-DE"/>
              </w:rPr>
              <w:t>Yes</w:t>
            </w:r>
          </w:p>
        </w:tc>
        <w:tc>
          <w:tcPr>
            <w:tcW w:w="946" w:type="dxa"/>
            <w:vAlign w:val="center"/>
          </w:tcPr>
          <w:p w14:paraId="1ABF0992"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88</w:t>
            </w:r>
          </w:p>
        </w:tc>
        <w:tc>
          <w:tcPr>
            <w:tcW w:w="926" w:type="dxa"/>
            <w:vAlign w:val="center"/>
          </w:tcPr>
          <w:p w14:paraId="2DDEDC97"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89</w:t>
            </w:r>
          </w:p>
        </w:tc>
        <w:tc>
          <w:tcPr>
            <w:tcW w:w="731" w:type="dxa"/>
            <w:vAlign w:val="center"/>
          </w:tcPr>
          <w:p w14:paraId="59C14952"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88</w:t>
            </w:r>
          </w:p>
        </w:tc>
        <w:tc>
          <w:tcPr>
            <w:tcW w:w="987" w:type="dxa"/>
            <w:vAlign w:val="center"/>
          </w:tcPr>
          <w:p w14:paraId="6726BF08"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88</w:t>
            </w:r>
          </w:p>
        </w:tc>
        <w:tc>
          <w:tcPr>
            <w:tcW w:w="1128" w:type="dxa"/>
          </w:tcPr>
          <w:p w14:paraId="547B737E" w14:textId="77777777" w:rsidR="00C069B5" w:rsidRPr="00BC36B8" w:rsidRDefault="00C069B5" w:rsidP="0094643F">
            <w:pPr>
              <w:rPr>
                <w:rFonts w:ascii="Times New Roman" w:hAnsi="Times New Roman" w:cs="Times New Roman"/>
                <w:sz w:val="18"/>
                <w:szCs w:val="18"/>
              </w:rPr>
            </w:pPr>
            <w:r w:rsidRPr="00BC36B8">
              <w:rPr>
                <w:rFonts w:ascii="Times New Roman" w:hAnsi="Times New Roman" w:cs="Times New Roman"/>
                <w:sz w:val="18"/>
                <w:szCs w:val="18"/>
              </w:rPr>
              <w:t>~6.6</w:t>
            </w:r>
          </w:p>
        </w:tc>
        <w:tc>
          <w:tcPr>
            <w:tcW w:w="1566" w:type="dxa"/>
            <w:vAlign w:val="center"/>
          </w:tcPr>
          <w:p w14:paraId="1F0A7D98" w14:textId="77777777" w:rsidR="00C069B5" w:rsidRPr="00BC36B8" w:rsidRDefault="00C069B5" w:rsidP="0094643F">
            <w:pPr>
              <w:rPr>
                <w:rFonts w:ascii="Times New Roman" w:hAnsi="Times New Roman" w:cs="Times New Roman"/>
                <w:sz w:val="18"/>
                <w:szCs w:val="18"/>
              </w:rPr>
            </w:pPr>
            <w:r w:rsidRPr="00D07CA5">
              <w:rPr>
                <w:rFonts w:ascii="Times New Roman" w:hAnsi="Times New Roman" w:cs="Times New Roman"/>
                <w:sz w:val="18"/>
                <w:szCs w:val="18"/>
              </w:rPr>
              <w:t>96</w:t>
            </w:r>
          </w:p>
        </w:tc>
      </w:tr>
      <w:tr w:rsidR="00C069B5" w:rsidRPr="007748EB" w14:paraId="2DDAB27C" w14:textId="77777777" w:rsidTr="0094643F">
        <w:trPr>
          <w:jc w:val="center"/>
        </w:trPr>
        <w:tc>
          <w:tcPr>
            <w:tcW w:w="1325" w:type="dxa"/>
            <w:vAlign w:val="center"/>
          </w:tcPr>
          <w:p w14:paraId="1F384C79"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EfficientNetB3</w:t>
            </w:r>
          </w:p>
        </w:tc>
        <w:tc>
          <w:tcPr>
            <w:tcW w:w="1317" w:type="dxa"/>
          </w:tcPr>
          <w:p w14:paraId="4DDA733B"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lang w:val="de-DE"/>
              </w:rPr>
              <w:t>Yes</w:t>
            </w:r>
          </w:p>
        </w:tc>
        <w:tc>
          <w:tcPr>
            <w:tcW w:w="946" w:type="dxa"/>
            <w:vAlign w:val="center"/>
          </w:tcPr>
          <w:p w14:paraId="50837DE4"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926" w:type="dxa"/>
            <w:vAlign w:val="center"/>
          </w:tcPr>
          <w:p w14:paraId="5F817D67"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731" w:type="dxa"/>
            <w:vAlign w:val="center"/>
          </w:tcPr>
          <w:p w14:paraId="05B4AFA3"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987" w:type="dxa"/>
            <w:vAlign w:val="center"/>
          </w:tcPr>
          <w:p w14:paraId="7FC2C42C"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95</w:t>
            </w:r>
          </w:p>
        </w:tc>
        <w:tc>
          <w:tcPr>
            <w:tcW w:w="1128" w:type="dxa"/>
          </w:tcPr>
          <w:p w14:paraId="6DECC285" w14:textId="77777777" w:rsidR="00C069B5" w:rsidRPr="00BC36B8" w:rsidRDefault="00C069B5" w:rsidP="0094643F">
            <w:pPr>
              <w:rPr>
                <w:rFonts w:ascii="Times New Roman" w:hAnsi="Times New Roman" w:cs="Times New Roman"/>
                <w:sz w:val="18"/>
                <w:szCs w:val="18"/>
              </w:rPr>
            </w:pPr>
            <w:r w:rsidRPr="00BC36B8">
              <w:rPr>
                <w:rFonts w:ascii="Times New Roman" w:hAnsi="Times New Roman" w:cs="Times New Roman"/>
                <w:sz w:val="18"/>
                <w:szCs w:val="18"/>
              </w:rPr>
              <w:t>~11.1</w:t>
            </w:r>
          </w:p>
        </w:tc>
        <w:tc>
          <w:tcPr>
            <w:tcW w:w="1566" w:type="dxa"/>
            <w:vAlign w:val="center"/>
          </w:tcPr>
          <w:p w14:paraId="2EEF4FF2" w14:textId="77777777" w:rsidR="00C069B5" w:rsidRPr="00BC36B8" w:rsidRDefault="00C069B5" w:rsidP="0094643F">
            <w:pPr>
              <w:rPr>
                <w:rFonts w:ascii="Times New Roman" w:hAnsi="Times New Roman" w:cs="Times New Roman"/>
                <w:sz w:val="18"/>
                <w:szCs w:val="18"/>
              </w:rPr>
            </w:pPr>
            <w:r w:rsidRPr="00D07CA5">
              <w:rPr>
                <w:rFonts w:ascii="Times New Roman" w:hAnsi="Times New Roman" w:cs="Times New Roman"/>
                <w:sz w:val="18"/>
                <w:szCs w:val="18"/>
              </w:rPr>
              <w:t>41</w:t>
            </w:r>
          </w:p>
        </w:tc>
      </w:tr>
      <w:tr w:rsidR="00C069B5" w:rsidRPr="007748EB" w14:paraId="69152AEC" w14:textId="77777777" w:rsidTr="0094643F">
        <w:trPr>
          <w:jc w:val="center"/>
        </w:trPr>
        <w:tc>
          <w:tcPr>
            <w:tcW w:w="1325" w:type="dxa"/>
            <w:vAlign w:val="center"/>
          </w:tcPr>
          <w:p w14:paraId="39FE0209"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ResNet50</w:t>
            </w:r>
          </w:p>
        </w:tc>
        <w:tc>
          <w:tcPr>
            <w:tcW w:w="1317" w:type="dxa"/>
          </w:tcPr>
          <w:p w14:paraId="60A0D594" w14:textId="77777777" w:rsidR="00C069B5" w:rsidRPr="007748EB" w:rsidRDefault="00C069B5" w:rsidP="0094643F">
            <w:pPr>
              <w:rPr>
                <w:rFonts w:ascii="Times New Roman" w:hAnsi="Times New Roman" w:cs="Times New Roman"/>
                <w:sz w:val="18"/>
                <w:szCs w:val="18"/>
                <w:lang w:val="de-DE"/>
              </w:rPr>
            </w:pPr>
            <w:r w:rsidRPr="007748EB">
              <w:rPr>
                <w:rFonts w:ascii="Times New Roman" w:hAnsi="Times New Roman" w:cs="Times New Roman"/>
                <w:sz w:val="18"/>
                <w:szCs w:val="18"/>
                <w:lang w:val="de-DE"/>
              </w:rPr>
              <w:t>Yes</w:t>
            </w:r>
          </w:p>
        </w:tc>
        <w:tc>
          <w:tcPr>
            <w:tcW w:w="946" w:type="dxa"/>
            <w:vAlign w:val="center"/>
          </w:tcPr>
          <w:p w14:paraId="152E8574"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90</w:t>
            </w:r>
          </w:p>
        </w:tc>
        <w:tc>
          <w:tcPr>
            <w:tcW w:w="926" w:type="dxa"/>
            <w:vAlign w:val="center"/>
          </w:tcPr>
          <w:p w14:paraId="34C28231"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91</w:t>
            </w:r>
          </w:p>
        </w:tc>
        <w:tc>
          <w:tcPr>
            <w:tcW w:w="731" w:type="dxa"/>
            <w:vAlign w:val="center"/>
          </w:tcPr>
          <w:p w14:paraId="25095D7B"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90</w:t>
            </w:r>
          </w:p>
        </w:tc>
        <w:tc>
          <w:tcPr>
            <w:tcW w:w="987" w:type="dxa"/>
            <w:vAlign w:val="center"/>
          </w:tcPr>
          <w:p w14:paraId="7353FCB1" w14:textId="77777777" w:rsidR="00C069B5" w:rsidRPr="007748EB" w:rsidRDefault="00C069B5" w:rsidP="0094643F">
            <w:pPr>
              <w:rPr>
                <w:rFonts w:ascii="Times New Roman" w:hAnsi="Times New Roman" w:cs="Times New Roman"/>
                <w:sz w:val="18"/>
                <w:szCs w:val="18"/>
              </w:rPr>
            </w:pPr>
            <w:r w:rsidRPr="007748EB">
              <w:rPr>
                <w:rFonts w:ascii="Times New Roman" w:hAnsi="Times New Roman" w:cs="Times New Roman"/>
                <w:sz w:val="18"/>
                <w:szCs w:val="18"/>
              </w:rPr>
              <w:t>9</w:t>
            </w:r>
            <w:r>
              <w:rPr>
                <w:rFonts w:ascii="Times New Roman" w:hAnsi="Times New Roman" w:cs="Times New Roman"/>
                <w:sz w:val="18"/>
                <w:szCs w:val="18"/>
              </w:rPr>
              <w:t>0</w:t>
            </w:r>
          </w:p>
        </w:tc>
        <w:tc>
          <w:tcPr>
            <w:tcW w:w="1128" w:type="dxa"/>
          </w:tcPr>
          <w:p w14:paraId="7811F74D" w14:textId="77777777" w:rsidR="00C069B5" w:rsidRPr="00BC36B8" w:rsidRDefault="00C069B5" w:rsidP="0094643F">
            <w:pPr>
              <w:rPr>
                <w:rFonts w:ascii="Times New Roman" w:hAnsi="Times New Roman" w:cs="Times New Roman"/>
                <w:sz w:val="18"/>
                <w:szCs w:val="18"/>
              </w:rPr>
            </w:pPr>
            <w:r w:rsidRPr="00BC36B8">
              <w:rPr>
                <w:rFonts w:ascii="Times New Roman" w:hAnsi="Times New Roman" w:cs="Times New Roman"/>
                <w:sz w:val="18"/>
                <w:szCs w:val="18"/>
              </w:rPr>
              <w:t>~24.1</w:t>
            </w:r>
          </w:p>
        </w:tc>
        <w:tc>
          <w:tcPr>
            <w:tcW w:w="1566" w:type="dxa"/>
            <w:vAlign w:val="center"/>
          </w:tcPr>
          <w:p w14:paraId="64493F7B" w14:textId="77777777" w:rsidR="00C069B5" w:rsidRPr="00BC36B8" w:rsidRDefault="00C069B5" w:rsidP="0094643F">
            <w:pPr>
              <w:rPr>
                <w:rFonts w:ascii="Times New Roman" w:hAnsi="Times New Roman" w:cs="Times New Roman"/>
                <w:sz w:val="18"/>
                <w:szCs w:val="18"/>
              </w:rPr>
            </w:pPr>
            <w:r w:rsidRPr="00D07CA5">
              <w:rPr>
                <w:rFonts w:ascii="Times New Roman" w:hAnsi="Times New Roman" w:cs="Times New Roman"/>
                <w:sz w:val="18"/>
                <w:szCs w:val="18"/>
              </w:rPr>
              <w:t>84</w:t>
            </w:r>
          </w:p>
        </w:tc>
      </w:tr>
    </w:tbl>
    <w:p w14:paraId="43B51572" w14:textId="6C1C8662" w:rsidR="00C069B5" w:rsidRPr="00E606B2" w:rsidRDefault="00C069B5" w:rsidP="00C069B5">
      <w:pPr>
        <w:jc w:val="center"/>
        <w:rPr>
          <w:rFonts w:ascii="Times New Roman" w:hAnsi="Times New Roman" w:cs="Times New Roman"/>
          <w:sz w:val="20"/>
          <w:szCs w:val="20"/>
        </w:rPr>
      </w:pPr>
    </w:p>
    <w:p w14:paraId="2209C75B" w14:textId="77777777" w:rsidR="00E11058" w:rsidRPr="00E606B2" w:rsidRDefault="00E11058" w:rsidP="00E800D6">
      <w:pPr>
        <w:rPr>
          <w:rFonts w:ascii="Times New Roman" w:hAnsi="Times New Roman" w:cs="Times New Roman"/>
          <w:b/>
          <w:bCs/>
          <w:sz w:val="20"/>
          <w:szCs w:val="20"/>
        </w:rPr>
      </w:pPr>
      <w:r w:rsidRPr="00E606B2">
        <w:rPr>
          <w:rFonts w:ascii="Times New Roman" w:hAnsi="Times New Roman" w:cs="Times New Roman"/>
          <w:b/>
          <w:bCs/>
          <w:sz w:val="20"/>
          <w:szCs w:val="20"/>
        </w:rPr>
        <w:t>3.1 Classification Performance</w:t>
      </w:r>
    </w:p>
    <w:p w14:paraId="17610C05" w14:textId="050BE2D8" w:rsidR="00840465" w:rsidRDefault="00E11058" w:rsidP="00840465">
      <w:pPr>
        <w:rPr>
          <w:rFonts w:ascii="Times New Roman" w:hAnsi="Times New Roman" w:cs="Times New Roman"/>
          <w:sz w:val="20"/>
          <w:szCs w:val="20"/>
        </w:rPr>
      </w:pPr>
      <w:r w:rsidRPr="00E606B2">
        <w:rPr>
          <w:rFonts w:ascii="Times New Roman" w:hAnsi="Times New Roman" w:cs="Times New Roman"/>
          <w:sz w:val="20"/>
          <w:szCs w:val="20"/>
        </w:rPr>
        <w:t>Table 1 summarizes the classification accuracy, precision, recall, F1-score</w:t>
      </w:r>
      <w:r w:rsidR="00A426A9">
        <w:rPr>
          <w:rFonts w:ascii="Times New Roman" w:hAnsi="Times New Roman" w:cs="Times New Roman"/>
          <w:sz w:val="20"/>
          <w:szCs w:val="20"/>
        </w:rPr>
        <w:t xml:space="preserve">, model parameters and overall </w:t>
      </w:r>
      <w:proofErr w:type="spellStart"/>
      <w:r w:rsidR="00A426A9">
        <w:rPr>
          <w:rFonts w:ascii="Times New Roman" w:hAnsi="Times New Roman" w:cs="Times New Roman"/>
          <w:sz w:val="20"/>
          <w:szCs w:val="20"/>
        </w:rPr>
        <w:t>misclassificationss</w:t>
      </w:r>
      <w:proofErr w:type="spellEnd"/>
      <w:r w:rsidRPr="00E606B2">
        <w:rPr>
          <w:rFonts w:ascii="Times New Roman" w:hAnsi="Times New Roman" w:cs="Times New Roman"/>
          <w:sz w:val="20"/>
          <w:szCs w:val="20"/>
        </w:rPr>
        <w:t xml:space="preserve"> for each model</w:t>
      </w:r>
      <w:r w:rsidR="007748EB">
        <w:rPr>
          <w:rFonts w:ascii="Times New Roman" w:hAnsi="Times New Roman" w:cs="Times New Roman"/>
          <w:sz w:val="20"/>
          <w:szCs w:val="20"/>
        </w:rPr>
        <w:t xml:space="preserve"> and dataset with and without augmentation</w:t>
      </w:r>
      <w:r w:rsidRPr="00E606B2">
        <w:rPr>
          <w:rFonts w:ascii="Times New Roman" w:hAnsi="Times New Roman" w:cs="Times New Roman"/>
          <w:sz w:val="20"/>
          <w:szCs w:val="20"/>
        </w:rPr>
        <w:t>. EfficientNetB3 achieved the highest overall accuracy</w:t>
      </w:r>
      <w:r w:rsidR="00943906">
        <w:rPr>
          <w:rFonts w:ascii="Times New Roman" w:hAnsi="Times New Roman" w:cs="Times New Roman"/>
          <w:sz w:val="20"/>
          <w:szCs w:val="20"/>
        </w:rPr>
        <w:t xml:space="preserve"> (95%)</w:t>
      </w:r>
      <w:r w:rsidRPr="00E606B2">
        <w:rPr>
          <w:rFonts w:ascii="Times New Roman" w:hAnsi="Times New Roman" w:cs="Times New Roman"/>
          <w:sz w:val="20"/>
          <w:szCs w:val="20"/>
        </w:rPr>
        <w:t xml:space="preserve">, while MobileNetV2 </w:t>
      </w:r>
      <w:r w:rsidR="00943906">
        <w:rPr>
          <w:rFonts w:ascii="Times New Roman" w:hAnsi="Times New Roman" w:cs="Times New Roman"/>
          <w:sz w:val="20"/>
          <w:szCs w:val="20"/>
        </w:rPr>
        <w:t xml:space="preserve">and </w:t>
      </w:r>
      <w:r w:rsidR="00943906" w:rsidRPr="00E606B2">
        <w:rPr>
          <w:rFonts w:ascii="Times New Roman" w:hAnsi="Times New Roman" w:cs="Times New Roman"/>
          <w:sz w:val="20"/>
          <w:szCs w:val="20"/>
        </w:rPr>
        <w:t xml:space="preserve">ResNet50 </w:t>
      </w:r>
      <w:r w:rsidR="00943906">
        <w:rPr>
          <w:rFonts w:ascii="Times New Roman" w:hAnsi="Times New Roman" w:cs="Times New Roman"/>
          <w:sz w:val="20"/>
          <w:szCs w:val="20"/>
        </w:rPr>
        <w:t xml:space="preserve">had almost similar performance despite </w:t>
      </w:r>
      <w:r w:rsidR="00943906" w:rsidRPr="00E606B2">
        <w:rPr>
          <w:rFonts w:ascii="Times New Roman" w:hAnsi="Times New Roman" w:cs="Times New Roman"/>
          <w:sz w:val="20"/>
          <w:szCs w:val="20"/>
        </w:rPr>
        <w:lastRenderedPageBreak/>
        <w:t>having</w:t>
      </w:r>
      <w:r w:rsidR="00943906">
        <w:rPr>
          <w:rFonts w:ascii="Times New Roman" w:hAnsi="Times New Roman" w:cs="Times New Roman"/>
          <w:sz w:val="20"/>
          <w:szCs w:val="20"/>
        </w:rPr>
        <w:t xml:space="preserve"> about 3.5 times </w:t>
      </w:r>
      <w:r w:rsidRPr="00E606B2">
        <w:rPr>
          <w:rFonts w:ascii="Times New Roman" w:hAnsi="Times New Roman" w:cs="Times New Roman"/>
          <w:sz w:val="20"/>
          <w:szCs w:val="20"/>
        </w:rPr>
        <w:t xml:space="preserve">fewer parameters. </w:t>
      </w:r>
      <w:r w:rsidR="00943906">
        <w:rPr>
          <w:rFonts w:ascii="Times New Roman" w:hAnsi="Times New Roman" w:cs="Times New Roman"/>
          <w:sz w:val="20"/>
          <w:szCs w:val="20"/>
        </w:rPr>
        <w:t xml:space="preserve">Image augmentation did not lead to any improvements in overall accuracy for all three models. </w:t>
      </w:r>
      <w:r w:rsidR="00840465">
        <w:rPr>
          <w:rFonts w:ascii="Times New Roman" w:hAnsi="Times New Roman" w:cs="Times New Roman"/>
          <w:sz w:val="20"/>
          <w:szCs w:val="20"/>
        </w:rPr>
        <w:t>Since the data augmentations did not provide any improvements in model performance, only the results are not presented further.</w:t>
      </w:r>
    </w:p>
    <w:p w14:paraId="5041CF98" w14:textId="20DE9E06" w:rsidR="00413838" w:rsidRDefault="00413838" w:rsidP="00840465">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3EA6E91" wp14:editId="58E6CD36">
            <wp:extent cx="5731510" cy="6277610"/>
            <wp:effectExtent l="0" t="0" r="2540" b="8890"/>
            <wp:docPr id="211813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277610"/>
                    </a:xfrm>
                    <a:prstGeom prst="rect">
                      <a:avLst/>
                    </a:prstGeom>
                    <a:noFill/>
                    <a:ln>
                      <a:noFill/>
                    </a:ln>
                  </pic:spPr>
                </pic:pic>
              </a:graphicData>
            </a:graphic>
          </wp:inline>
        </w:drawing>
      </w:r>
    </w:p>
    <w:p w14:paraId="49806186" w14:textId="66EE188F" w:rsidR="00840465" w:rsidRPr="00E606B2" w:rsidRDefault="00840465" w:rsidP="00EA118B">
      <w:pPr>
        <w:jc w:val="center"/>
        <w:rPr>
          <w:rFonts w:ascii="Times New Roman" w:hAnsi="Times New Roman" w:cs="Times New Roman"/>
          <w:sz w:val="20"/>
          <w:szCs w:val="20"/>
        </w:rPr>
      </w:pPr>
      <w:r>
        <w:rPr>
          <w:rFonts w:ascii="Times New Roman" w:hAnsi="Times New Roman" w:cs="Times New Roman"/>
          <w:sz w:val="20"/>
          <w:szCs w:val="20"/>
        </w:rPr>
        <w:t xml:space="preserve">Figure 2. Some wrong predictions for </w:t>
      </w:r>
      <w:r w:rsidRPr="00A03523">
        <w:rPr>
          <w:rFonts w:ascii="Times New Roman" w:hAnsi="Times New Roman" w:cs="Times New Roman"/>
          <w:sz w:val="20"/>
          <w:szCs w:val="20"/>
        </w:rPr>
        <w:t>MobileNetV2</w:t>
      </w:r>
      <w:r>
        <w:rPr>
          <w:rFonts w:ascii="Times New Roman" w:hAnsi="Times New Roman" w:cs="Times New Roman"/>
          <w:sz w:val="20"/>
          <w:szCs w:val="20"/>
        </w:rPr>
        <w:t xml:space="preserve"> (a), </w:t>
      </w:r>
      <w:r w:rsidRPr="00A03523">
        <w:rPr>
          <w:rFonts w:ascii="Times New Roman" w:hAnsi="Times New Roman" w:cs="Times New Roman"/>
          <w:sz w:val="20"/>
          <w:szCs w:val="20"/>
        </w:rPr>
        <w:t>EfficientNetB3</w:t>
      </w:r>
      <w:r>
        <w:rPr>
          <w:rFonts w:ascii="Times New Roman" w:hAnsi="Times New Roman" w:cs="Times New Roman"/>
          <w:sz w:val="20"/>
          <w:szCs w:val="20"/>
        </w:rPr>
        <w:t xml:space="preserve"> (b), </w:t>
      </w:r>
      <w:r w:rsidRPr="00A03523">
        <w:rPr>
          <w:rFonts w:ascii="Times New Roman" w:hAnsi="Times New Roman" w:cs="Times New Roman"/>
          <w:sz w:val="20"/>
          <w:szCs w:val="20"/>
        </w:rPr>
        <w:t>ResNet50</w:t>
      </w:r>
      <w:r>
        <w:rPr>
          <w:rFonts w:ascii="Times New Roman" w:hAnsi="Times New Roman" w:cs="Times New Roman"/>
          <w:sz w:val="20"/>
          <w:szCs w:val="20"/>
        </w:rPr>
        <w:t xml:space="preserve"> (c)</w:t>
      </w:r>
    </w:p>
    <w:p w14:paraId="4A752B57" w14:textId="77777777" w:rsidR="00840465" w:rsidRPr="00E606B2" w:rsidRDefault="00840465" w:rsidP="00840465">
      <w:pPr>
        <w:rPr>
          <w:rFonts w:ascii="Times New Roman" w:hAnsi="Times New Roman" w:cs="Times New Roman"/>
          <w:b/>
          <w:bCs/>
          <w:sz w:val="20"/>
          <w:szCs w:val="20"/>
        </w:rPr>
      </w:pPr>
      <w:r w:rsidRPr="00E606B2">
        <w:rPr>
          <w:rFonts w:ascii="Times New Roman" w:hAnsi="Times New Roman" w:cs="Times New Roman"/>
          <w:b/>
          <w:bCs/>
          <w:sz w:val="20"/>
          <w:szCs w:val="20"/>
        </w:rPr>
        <w:t>3.</w:t>
      </w:r>
      <w:r>
        <w:rPr>
          <w:rFonts w:ascii="Times New Roman" w:hAnsi="Times New Roman" w:cs="Times New Roman"/>
          <w:b/>
          <w:bCs/>
          <w:sz w:val="20"/>
          <w:szCs w:val="20"/>
        </w:rPr>
        <w:t>2</w:t>
      </w:r>
      <w:r w:rsidRPr="00E606B2">
        <w:rPr>
          <w:rFonts w:ascii="Times New Roman" w:hAnsi="Times New Roman" w:cs="Times New Roman"/>
          <w:b/>
          <w:bCs/>
          <w:sz w:val="20"/>
          <w:szCs w:val="20"/>
        </w:rPr>
        <w:t xml:space="preserve"> Confusion Matrix and Visual Analysis</w:t>
      </w:r>
    </w:p>
    <w:p w14:paraId="3120F29B" w14:textId="542A7E10" w:rsidR="0047499A" w:rsidRDefault="00840465" w:rsidP="0047499A">
      <w:pPr>
        <w:rPr>
          <w:rFonts w:ascii="Times New Roman" w:hAnsi="Times New Roman" w:cs="Times New Roman"/>
          <w:sz w:val="20"/>
          <w:szCs w:val="20"/>
        </w:rPr>
      </w:pPr>
      <w:r w:rsidRPr="00E606B2">
        <w:rPr>
          <w:rFonts w:ascii="Times New Roman" w:hAnsi="Times New Roman" w:cs="Times New Roman"/>
          <w:sz w:val="20"/>
          <w:szCs w:val="20"/>
        </w:rPr>
        <w:t>Confusion matrices</w:t>
      </w:r>
      <w:r w:rsidR="00EA118B">
        <w:rPr>
          <w:rFonts w:ascii="Times New Roman" w:hAnsi="Times New Roman" w:cs="Times New Roman"/>
          <w:sz w:val="20"/>
          <w:szCs w:val="20"/>
        </w:rPr>
        <w:t xml:space="preserve"> </w:t>
      </w:r>
      <w:r w:rsidRPr="00E606B2">
        <w:rPr>
          <w:rFonts w:ascii="Times New Roman" w:hAnsi="Times New Roman" w:cs="Times New Roman"/>
          <w:sz w:val="20"/>
          <w:szCs w:val="20"/>
        </w:rPr>
        <w:t>were generated to assess model performance</w:t>
      </w:r>
      <w:r>
        <w:rPr>
          <w:rFonts w:ascii="Times New Roman" w:hAnsi="Times New Roman" w:cs="Times New Roman"/>
          <w:sz w:val="20"/>
          <w:szCs w:val="20"/>
        </w:rPr>
        <w:t>. However, due to the large number of classes (</w:t>
      </w:r>
      <w:r w:rsidRPr="00E606B2">
        <w:rPr>
          <w:rFonts w:ascii="Times New Roman" w:hAnsi="Times New Roman" w:cs="Times New Roman"/>
          <w:sz w:val="20"/>
          <w:szCs w:val="20"/>
        </w:rPr>
        <w:t>90</w:t>
      </w:r>
      <w:r>
        <w:rPr>
          <w:rFonts w:ascii="Times New Roman" w:hAnsi="Times New Roman" w:cs="Times New Roman"/>
          <w:sz w:val="20"/>
          <w:szCs w:val="20"/>
        </w:rPr>
        <w:t>), confusion matrix could not be created to include all</w:t>
      </w:r>
      <w:r w:rsidRPr="00E606B2">
        <w:rPr>
          <w:rFonts w:ascii="Times New Roman" w:hAnsi="Times New Roman" w:cs="Times New Roman"/>
          <w:sz w:val="20"/>
          <w:szCs w:val="20"/>
        </w:rPr>
        <w:t xml:space="preserve"> classes. </w:t>
      </w:r>
      <w:r>
        <w:rPr>
          <w:rFonts w:ascii="Times New Roman" w:hAnsi="Times New Roman" w:cs="Times New Roman"/>
          <w:sz w:val="20"/>
          <w:szCs w:val="20"/>
        </w:rPr>
        <w:t>The best and worst five classes were calculated for each model based on their F1-scores</w:t>
      </w:r>
      <w:r w:rsidR="00EA118B">
        <w:rPr>
          <w:rFonts w:ascii="Times New Roman" w:hAnsi="Times New Roman" w:cs="Times New Roman"/>
          <w:sz w:val="20"/>
          <w:szCs w:val="20"/>
        </w:rPr>
        <w:t xml:space="preserve"> (</w:t>
      </w:r>
      <w:r w:rsidR="00EA118B" w:rsidRPr="00B90C9D">
        <w:rPr>
          <w:rFonts w:ascii="Times New Roman" w:hAnsi="Times New Roman" w:cs="Times New Roman"/>
          <w:color w:val="4472C4" w:themeColor="accent1"/>
          <w:sz w:val="20"/>
          <w:szCs w:val="20"/>
        </w:rPr>
        <w:t>Figure 1</w:t>
      </w:r>
      <w:r w:rsidR="00EA118B">
        <w:rPr>
          <w:rFonts w:ascii="Times New Roman" w:hAnsi="Times New Roman" w:cs="Times New Roman"/>
          <w:sz w:val="20"/>
          <w:szCs w:val="20"/>
        </w:rPr>
        <w:t>)</w:t>
      </w:r>
      <w:r>
        <w:rPr>
          <w:rFonts w:ascii="Times New Roman" w:hAnsi="Times New Roman" w:cs="Times New Roman"/>
          <w:sz w:val="20"/>
          <w:szCs w:val="20"/>
        </w:rPr>
        <w:t xml:space="preserve">. </w:t>
      </w:r>
      <w:r w:rsidR="0047499A" w:rsidRPr="00E606B2">
        <w:rPr>
          <w:rFonts w:ascii="Times New Roman" w:hAnsi="Times New Roman" w:cs="Times New Roman"/>
          <w:sz w:val="20"/>
          <w:szCs w:val="20"/>
        </w:rPr>
        <w:t xml:space="preserve">Sample misclassified images and model predictions are </w:t>
      </w:r>
      <w:r w:rsidR="0047499A">
        <w:rPr>
          <w:rFonts w:ascii="Times New Roman" w:hAnsi="Times New Roman" w:cs="Times New Roman"/>
          <w:sz w:val="20"/>
          <w:szCs w:val="20"/>
        </w:rPr>
        <w:t xml:space="preserve">also </w:t>
      </w:r>
      <w:r w:rsidR="0047499A" w:rsidRPr="00E606B2">
        <w:rPr>
          <w:rFonts w:ascii="Times New Roman" w:hAnsi="Times New Roman" w:cs="Times New Roman"/>
          <w:sz w:val="20"/>
          <w:szCs w:val="20"/>
        </w:rPr>
        <w:t xml:space="preserve">illustrated in </w:t>
      </w:r>
      <w:r w:rsidR="0047499A" w:rsidRPr="00B90C9D">
        <w:rPr>
          <w:rFonts w:ascii="Times New Roman" w:hAnsi="Times New Roman" w:cs="Times New Roman"/>
          <w:color w:val="4472C4" w:themeColor="accent1"/>
          <w:sz w:val="20"/>
          <w:szCs w:val="20"/>
        </w:rPr>
        <w:t xml:space="preserve">Figure </w:t>
      </w:r>
      <w:r w:rsidR="0047499A" w:rsidRPr="00B90C9D">
        <w:rPr>
          <w:rFonts w:ascii="Times New Roman" w:hAnsi="Times New Roman" w:cs="Times New Roman"/>
          <w:color w:val="4472C4" w:themeColor="accent1"/>
          <w:sz w:val="20"/>
          <w:szCs w:val="20"/>
        </w:rPr>
        <w:t>2</w:t>
      </w:r>
      <w:r w:rsidR="0047499A" w:rsidRPr="00E606B2">
        <w:rPr>
          <w:rFonts w:ascii="Times New Roman" w:hAnsi="Times New Roman" w:cs="Times New Roman"/>
          <w:sz w:val="20"/>
          <w:szCs w:val="20"/>
        </w:rPr>
        <w:t>.</w:t>
      </w:r>
    </w:p>
    <w:p w14:paraId="0C0C7A35" w14:textId="0246142E" w:rsidR="00840465" w:rsidRDefault="00840465" w:rsidP="00840465">
      <w:pPr>
        <w:rPr>
          <w:rFonts w:ascii="Times New Roman" w:hAnsi="Times New Roman" w:cs="Times New Roman"/>
          <w:sz w:val="20"/>
          <w:szCs w:val="20"/>
        </w:rPr>
      </w:pPr>
      <w:r w:rsidRPr="00E606B2">
        <w:rPr>
          <w:rFonts w:ascii="Times New Roman" w:hAnsi="Times New Roman" w:cs="Times New Roman"/>
          <w:sz w:val="20"/>
          <w:szCs w:val="20"/>
        </w:rPr>
        <w:t>While all models showed high accuracy on commonly represented classes, some misclassifications were observed among visually similar species</w:t>
      </w:r>
      <w:r w:rsidR="00F54DE9">
        <w:rPr>
          <w:rFonts w:ascii="Times New Roman" w:hAnsi="Times New Roman" w:cs="Times New Roman"/>
          <w:sz w:val="20"/>
          <w:szCs w:val="20"/>
        </w:rPr>
        <w:t>. For example: rats, mouse and squirrel; goats, deer, antelopes and cows; bats and birds were misclassified for each other</w:t>
      </w:r>
      <w:r w:rsidRPr="00E606B2">
        <w:rPr>
          <w:rFonts w:ascii="Times New Roman" w:hAnsi="Times New Roman" w:cs="Times New Roman"/>
          <w:sz w:val="20"/>
          <w:szCs w:val="20"/>
        </w:rPr>
        <w:t>. EfficientNetB3 demonstrated better separation across fine-grained categories, likely due to its deeper scaling and squeeze-excitation blocks</w:t>
      </w:r>
      <w:r w:rsidR="002221BA">
        <w:rPr>
          <w:rFonts w:ascii="Times New Roman" w:hAnsi="Times New Roman" w:cs="Times New Roman"/>
          <w:sz w:val="20"/>
          <w:szCs w:val="20"/>
        </w:rPr>
        <w:t xml:space="preserve"> </w:t>
      </w:r>
      <w:r w:rsidR="002221BA">
        <w:rPr>
          <w:rFonts w:ascii="Times New Roman" w:hAnsi="Times New Roman" w:cs="Times New Roman"/>
          <w:sz w:val="20"/>
          <w:szCs w:val="20"/>
        </w:rPr>
        <w:t>(</w:t>
      </w:r>
      <w:r w:rsidR="002221BA" w:rsidRPr="00E606B2">
        <w:rPr>
          <w:rFonts w:ascii="Times New Roman" w:hAnsi="Times New Roman" w:cs="Times New Roman"/>
          <w:sz w:val="20"/>
          <w:szCs w:val="20"/>
        </w:rPr>
        <w:t>Sandler et al. 2018)</w:t>
      </w:r>
      <w:r w:rsidR="002221BA">
        <w:rPr>
          <w:rFonts w:ascii="Times New Roman" w:hAnsi="Times New Roman" w:cs="Times New Roman"/>
          <w:sz w:val="20"/>
          <w:szCs w:val="20"/>
        </w:rPr>
        <w:t>.</w:t>
      </w:r>
      <w:r w:rsidRPr="00E606B2">
        <w:rPr>
          <w:rFonts w:ascii="Times New Roman" w:hAnsi="Times New Roman" w:cs="Times New Roman"/>
          <w:sz w:val="20"/>
          <w:szCs w:val="20"/>
        </w:rPr>
        <w:t xml:space="preserve"> </w:t>
      </w:r>
    </w:p>
    <w:p w14:paraId="1941E677" w14:textId="0116EC5E" w:rsidR="00E57531" w:rsidRPr="00E606B2" w:rsidRDefault="00E57531" w:rsidP="00E800D6">
      <w:pPr>
        <w:rPr>
          <w:rFonts w:ascii="Times New Roman" w:hAnsi="Times New Roman" w:cs="Times New Roman"/>
          <w:b/>
          <w:bCs/>
          <w:sz w:val="20"/>
          <w:szCs w:val="20"/>
        </w:rPr>
      </w:pPr>
      <w:r w:rsidRPr="00E606B2">
        <w:rPr>
          <w:rFonts w:ascii="Times New Roman" w:hAnsi="Times New Roman" w:cs="Times New Roman"/>
          <w:b/>
          <w:bCs/>
          <w:sz w:val="20"/>
          <w:szCs w:val="20"/>
        </w:rPr>
        <w:lastRenderedPageBreak/>
        <w:t>4. Discussion</w:t>
      </w:r>
    </w:p>
    <w:p w14:paraId="103325B2" w14:textId="22B21BA0" w:rsidR="00E57531" w:rsidRPr="00E606B2" w:rsidRDefault="00E57531" w:rsidP="00E800D6">
      <w:pPr>
        <w:rPr>
          <w:rFonts w:ascii="Times New Roman" w:hAnsi="Times New Roman" w:cs="Times New Roman"/>
          <w:sz w:val="20"/>
          <w:szCs w:val="20"/>
        </w:rPr>
      </w:pPr>
      <w:r w:rsidRPr="00E606B2">
        <w:rPr>
          <w:rFonts w:ascii="Times New Roman" w:hAnsi="Times New Roman" w:cs="Times New Roman"/>
          <w:sz w:val="20"/>
          <w:szCs w:val="20"/>
        </w:rPr>
        <w:t xml:space="preserve">The comparative evaluation of MobileNetV2, EfficientNetB3, and ResNet50 on the Animal Image Dataset highlights key trade-offs between accuracy, computational efficiency, and model complexity. EfficientNetB3 consistently delivered the best classification performance across all evaluated metrics, demonstrating its strength in balancing depth, width, and resolution via compound scaling. This model excelled particularly in distinguishing fine-grained animal classes, likely due to its inclusion of </w:t>
      </w:r>
      <w:proofErr w:type="spellStart"/>
      <w:r w:rsidRPr="00E606B2">
        <w:rPr>
          <w:rFonts w:ascii="Times New Roman" w:hAnsi="Times New Roman" w:cs="Times New Roman"/>
          <w:sz w:val="20"/>
          <w:szCs w:val="20"/>
        </w:rPr>
        <w:t>MBConv</w:t>
      </w:r>
      <w:proofErr w:type="spellEnd"/>
      <w:r w:rsidRPr="00E606B2">
        <w:rPr>
          <w:rFonts w:ascii="Times New Roman" w:hAnsi="Times New Roman" w:cs="Times New Roman"/>
          <w:sz w:val="20"/>
          <w:szCs w:val="20"/>
        </w:rPr>
        <w:t xml:space="preserve"> and squeeze-and-excitation blocks that enhance feature representation</w:t>
      </w:r>
      <w:r w:rsidR="00AB21A5">
        <w:rPr>
          <w:rFonts w:ascii="Times New Roman" w:hAnsi="Times New Roman" w:cs="Times New Roman"/>
          <w:sz w:val="20"/>
          <w:szCs w:val="20"/>
        </w:rPr>
        <w:t xml:space="preserve"> (</w:t>
      </w:r>
      <w:r w:rsidR="00AB21A5" w:rsidRPr="00E606B2">
        <w:rPr>
          <w:rFonts w:ascii="Times New Roman" w:hAnsi="Times New Roman" w:cs="Times New Roman"/>
          <w:sz w:val="20"/>
          <w:szCs w:val="20"/>
        </w:rPr>
        <w:t>Sandler et al. 2018)</w:t>
      </w:r>
      <w:r w:rsidR="00AB21A5">
        <w:rPr>
          <w:rFonts w:ascii="Times New Roman" w:hAnsi="Times New Roman" w:cs="Times New Roman"/>
          <w:sz w:val="20"/>
          <w:szCs w:val="20"/>
        </w:rPr>
        <w:t>.</w:t>
      </w:r>
    </w:p>
    <w:p w14:paraId="1539D590" w14:textId="13013812" w:rsidR="00E57531" w:rsidRPr="00E606B2" w:rsidRDefault="00E57531" w:rsidP="00E800D6">
      <w:pPr>
        <w:rPr>
          <w:rFonts w:ascii="Times New Roman" w:hAnsi="Times New Roman" w:cs="Times New Roman"/>
          <w:sz w:val="20"/>
          <w:szCs w:val="20"/>
        </w:rPr>
      </w:pPr>
      <w:r w:rsidRPr="00E606B2">
        <w:rPr>
          <w:rFonts w:ascii="Times New Roman" w:hAnsi="Times New Roman" w:cs="Times New Roman"/>
          <w:sz w:val="20"/>
          <w:szCs w:val="20"/>
        </w:rPr>
        <w:t xml:space="preserve">ResNet50, </w:t>
      </w:r>
      <w:r w:rsidR="0046718B">
        <w:rPr>
          <w:rFonts w:ascii="Times New Roman" w:hAnsi="Times New Roman" w:cs="Times New Roman"/>
          <w:sz w:val="20"/>
          <w:szCs w:val="20"/>
        </w:rPr>
        <w:t>was</w:t>
      </w:r>
      <w:r w:rsidRPr="00E606B2">
        <w:rPr>
          <w:rFonts w:ascii="Times New Roman" w:hAnsi="Times New Roman" w:cs="Times New Roman"/>
          <w:sz w:val="20"/>
          <w:szCs w:val="20"/>
        </w:rPr>
        <w:t xml:space="preserve"> behind EfficientNetB3 in overall accuracy, still provided strong results, particularly in recall. Its deep residual architecture allowed it to learn robust features, especially for complex and ambiguous classes</w:t>
      </w:r>
      <w:r w:rsidR="00A570AE">
        <w:rPr>
          <w:rFonts w:ascii="Times New Roman" w:hAnsi="Times New Roman" w:cs="Times New Roman"/>
          <w:sz w:val="20"/>
          <w:szCs w:val="20"/>
        </w:rPr>
        <w:t xml:space="preserve"> </w:t>
      </w:r>
      <w:r w:rsidR="005463A5">
        <w:rPr>
          <w:rFonts w:ascii="Times New Roman" w:hAnsi="Times New Roman" w:cs="Times New Roman"/>
          <w:sz w:val="20"/>
          <w:szCs w:val="20"/>
        </w:rPr>
        <w:t>(</w:t>
      </w:r>
      <w:r w:rsidR="005463A5" w:rsidRPr="00E606B2">
        <w:rPr>
          <w:rFonts w:ascii="Times New Roman" w:hAnsi="Times New Roman" w:cs="Times New Roman"/>
          <w:sz w:val="20"/>
          <w:szCs w:val="20"/>
        </w:rPr>
        <w:t>He et al. 2015</w:t>
      </w:r>
      <w:r w:rsidR="005463A5">
        <w:rPr>
          <w:rFonts w:ascii="Times New Roman" w:hAnsi="Times New Roman" w:cs="Times New Roman"/>
          <w:sz w:val="20"/>
          <w:szCs w:val="20"/>
        </w:rPr>
        <w:t>):</w:t>
      </w:r>
      <w:r w:rsidRPr="00E606B2">
        <w:rPr>
          <w:rFonts w:ascii="Times New Roman" w:hAnsi="Times New Roman" w:cs="Times New Roman"/>
          <w:sz w:val="20"/>
          <w:szCs w:val="20"/>
        </w:rPr>
        <w:t xml:space="preserve"> However, its relatively large parameter count</w:t>
      </w:r>
      <w:r w:rsidR="0046718B">
        <w:rPr>
          <w:rFonts w:ascii="Times New Roman" w:hAnsi="Times New Roman" w:cs="Times New Roman"/>
          <w:sz w:val="20"/>
          <w:szCs w:val="20"/>
        </w:rPr>
        <w:t xml:space="preserve"> could increase processing</w:t>
      </w:r>
      <w:r w:rsidR="00A426A9">
        <w:rPr>
          <w:rFonts w:ascii="Times New Roman" w:hAnsi="Times New Roman" w:cs="Times New Roman"/>
          <w:sz w:val="20"/>
          <w:szCs w:val="20"/>
        </w:rPr>
        <w:t xml:space="preserve"> </w:t>
      </w:r>
      <w:r w:rsidR="0046718B">
        <w:rPr>
          <w:rFonts w:ascii="Times New Roman" w:hAnsi="Times New Roman" w:cs="Times New Roman"/>
          <w:sz w:val="20"/>
          <w:szCs w:val="20"/>
        </w:rPr>
        <w:t xml:space="preserve">and </w:t>
      </w:r>
      <w:r w:rsidRPr="00E606B2">
        <w:rPr>
          <w:rFonts w:ascii="Times New Roman" w:hAnsi="Times New Roman" w:cs="Times New Roman"/>
          <w:sz w:val="20"/>
          <w:szCs w:val="20"/>
        </w:rPr>
        <w:t>limit its applicability in low-resource or real-time scenarios.</w:t>
      </w:r>
    </w:p>
    <w:p w14:paraId="66C2BC1E" w14:textId="6EB54853" w:rsidR="00E57531" w:rsidRPr="00E606B2" w:rsidRDefault="00E57531" w:rsidP="00E800D6">
      <w:pPr>
        <w:rPr>
          <w:rFonts w:ascii="Times New Roman" w:hAnsi="Times New Roman" w:cs="Times New Roman"/>
          <w:sz w:val="20"/>
          <w:szCs w:val="20"/>
        </w:rPr>
      </w:pPr>
      <w:r w:rsidRPr="00E606B2">
        <w:rPr>
          <w:rFonts w:ascii="Times New Roman" w:hAnsi="Times New Roman" w:cs="Times New Roman"/>
          <w:sz w:val="20"/>
          <w:szCs w:val="20"/>
        </w:rPr>
        <w:t>In contrast, MobileNetV2 offered the smallest model footprint, making it ideal for</w:t>
      </w:r>
      <w:r w:rsidR="0046718B">
        <w:rPr>
          <w:rFonts w:ascii="Times New Roman" w:hAnsi="Times New Roman" w:cs="Times New Roman"/>
          <w:sz w:val="20"/>
          <w:szCs w:val="20"/>
        </w:rPr>
        <w:t xml:space="preserve"> resource limited systems like mobile devices</w:t>
      </w:r>
      <w:r w:rsidRPr="00E606B2">
        <w:rPr>
          <w:rFonts w:ascii="Times New Roman" w:hAnsi="Times New Roman" w:cs="Times New Roman"/>
          <w:sz w:val="20"/>
          <w:szCs w:val="20"/>
        </w:rPr>
        <w:t xml:space="preserve">. </w:t>
      </w:r>
      <w:r w:rsidR="0046718B">
        <w:rPr>
          <w:rFonts w:ascii="Times New Roman" w:hAnsi="Times New Roman" w:cs="Times New Roman"/>
          <w:sz w:val="20"/>
          <w:szCs w:val="20"/>
        </w:rPr>
        <w:t>I</w:t>
      </w:r>
      <w:r w:rsidRPr="00E606B2">
        <w:rPr>
          <w:rFonts w:ascii="Times New Roman" w:hAnsi="Times New Roman" w:cs="Times New Roman"/>
          <w:sz w:val="20"/>
          <w:szCs w:val="20"/>
        </w:rPr>
        <w:t xml:space="preserve">ts accuracy was </w:t>
      </w:r>
      <w:r w:rsidR="0046718B">
        <w:rPr>
          <w:rFonts w:ascii="Times New Roman" w:hAnsi="Times New Roman" w:cs="Times New Roman"/>
          <w:sz w:val="20"/>
          <w:szCs w:val="20"/>
        </w:rPr>
        <w:t>not significantly</w:t>
      </w:r>
      <w:r w:rsidRPr="00E606B2">
        <w:rPr>
          <w:rFonts w:ascii="Times New Roman" w:hAnsi="Times New Roman" w:cs="Times New Roman"/>
          <w:sz w:val="20"/>
          <w:szCs w:val="20"/>
        </w:rPr>
        <w:t xml:space="preserve"> lower than </w:t>
      </w:r>
      <w:r w:rsidR="0046718B" w:rsidRPr="00E606B2">
        <w:rPr>
          <w:rFonts w:ascii="Times New Roman" w:hAnsi="Times New Roman" w:cs="Times New Roman"/>
          <w:sz w:val="20"/>
          <w:szCs w:val="20"/>
        </w:rPr>
        <w:t>ResNet50</w:t>
      </w:r>
      <w:r w:rsidRPr="00E606B2">
        <w:rPr>
          <w:rFonts w:ascii="Times New Roman" w:hAnsi="Times New Roman" w:cs="Times New Roman"/>
          <w:sz w:val="20"/>
          <w:szCs w:val="20"/>
        </w:rPr>
        <w:t xml:space="preserve">, </w:t>
      </w:r>
      <w:r w:rsidR="005463A5">
        <w:rPr>
          <w:rFonts w:ascii="Times New Roman" w:hAnsi="Times New Roman" w:cs="Times New Roman"/>
          <w:sz w:val="20"/>
          <w:szCs w:val="20"/>
        </w:rPr>
        <w:t>hence it</w:t>
      </w:r>
      <w:r w:rsidRPr="00E606B2">
        <w:rPr>
          <w:rFonts w:ascii="Times New Roman" w:hAnsi="Times New Roman" w:cs="Times New Roman"/>
          <w:sz w:val="20"/>
          <w:szCs w:val="20"/>
        </w:rPr>
        <w:t xml:space="preserve"> remains a viable option where latency or memory constraints are critical factors</w:t>
      </w:r>
      <w:r w:rsidR="005463A5">
        <w:rPr>
          <w:rFonts w:ascii="Times New Roman" w:hAnsi="Times New Roman" w:cs="Times New Roman"/>
          <w:sz w:val="20"/>
          <w:szCs w:val="20"/>
        </w:rPr>
        <w:t xml:space="preserve"> </w:t>
      </w:r>
      <w:r w:rsidR="005463A5" w:rsidRPr="001F3465">
        <w:rPr>
          <w:rFonts w:ascii="Times New Roman" w:hAnsi="Times New Roman" w:cs="Times New Roman"/>
          <w:sz w:val="20"/>
          <w:szCs w:val="20"/>
        </w:rPr>
        <w:t>(Tan and Le 2019).</w:t>
      </w:r>
      <w:r w:rsidRPr="00E606B2">
        <w:rPr>
          <w:rFonts w:ascii="Times New Roman" w:hAnsi="Times New Roman" w:cs="Times New Roman"/>
          <w:sz w:val="20"/>
          <w:szCs w:val="20"/>
        </w:rPr>
        <w:t xml:space="preserve"> These results underscore that model selection should be driven by task-specific constraints: accuracy for high-stakes classification, or speed and size for lightweight deployment.</w:t>
      </w:r>
    </w:p>
    <w:p w14:paraId="4E257603" w14:textId="77777777" w:rsidR="00E57531" w:rsidRPr="00E606B2" w:rsidRDefault="00E57531" w:rsidP="00E800D6">
      <w:pPr>
        <w:rPr>
          <w:rFonts w:ascii="Times New Roman" w:hAnsi="Times New Roman" w:cs="Times New Roman"/>
          <w:b/>
          <w:bCs/>
          <w:sz w:val="20"/>
          <w:szCs w:val="20"/>
        </w:rPr>
      </w:pPr>
      <w:r w:rsidRPr="00E606B2">
        <w:rPr>
          <w:rFonts w:ascii="Times New Roman" w:hAnsi="Times New Roman" w:cs="Times New Roman"/>
          <w:b/>
          <w:bCs/>
          <w:sz w:val="20"/>
          <w:szCs w:val="20"/>
        </w:rPr>
        <w:t>5. Conclusion</w:t>
      </w:r>
    </w:p>
    <w:p w14:paraId="5FFAE99E" w14:textId="3AE696D9" w:rsidR="009D17C8" w:rsidRPr="00E606B2" w:rsidRDefault="00E57531" w:rsidP="009D17C8">
      <w:pPr>
        <w:rPr>
          <w:rFonts w:ascii="Times New Roman" w:hAnsi="Times New Roman" w:cs="Times New Roman"/>
          <w:sz w:val="20"/>
          <w:szCs w:val="20"/>
        </w:rPr>
      </w:pPr>
      <w:r w:rsidRPr="00E606B2">
        <w:rPr>
          <w:rFonts w:ascii="Times New Roman" w:hAnsi="Times New Roman" w:cs="Times New Roman"/>
          <w:sz w:val="20"/>
          <w:szCs w:val="20"/>
        </w:rPr>
        <w:t xml:space="preserve">This study presented a transfer learning-based image classification project using three prominent CNN architectures on a multi-class animal dataset. By </w:t>
      </w:r>
      <w:r w:rsidR="009D17C8" w:rsidRPr="00E606B2">
        <w:rPr>
          <w:rFonts w:ascii="Times New Roman" w:hAnsi="Times New Roman" w:cs="Times New Roman"/>
          <w:sz w:val="20"/>
          <w:szCs w:val="20"/>
        </w:rPr>
        <w:t>analysing</w:t>
      </w:r>
      <w:r w:rsidRPr="00E606B2">
        <w:rPr>
          <w:rFonts w:ascii="Times New Roman" w:hAnsi="Times New Roman" w:cs="Times New Roman"/>
          <w:sz w:val="20"/>
          <w:szCs w:val="20"/>
        </w:rPr>
        <w:t xml:space="preserve"> their performance in terms of accuracy</w:t>
      </w:r>
      <w:r w:rsidR="00A95BAE">
        <w:rPr>
          <w:rFonts w:ascii="Times New Roman" w:hAnsi="Times New Roman" w:cs="Times New Roman"/>
          <w:sz w:val="20"/>
          <w:szCs w:val="20"/>
        </w:rPr>
        <w:t xml:space="preserve"> </w:t>
      </w:r>
      <w:r w:rsidRPr="00E606B2">
        <w:rPr>
          <w:rFonts w:ascii="Times New Roman" w:hAnsi="Times New Roman" w:cs="Times New Roman"/>
          <w:sz w:val="20"/>
          <w:szCs w:val="20"/>
        </w:rPr>
        <w:t xml:space="preserve">and model </w:t>
      </w:r>
      <w:r w:rsidR="00A95BAE">
        <w:rPr>
          <w:rFonts w:ascii="Times New Roman" w:hAnsi="Times New Roman" w:cs="Times New Roman"/>
          <w:sz w:val="20"/>
          <w:szCs w:val="20"/>
        </w:rPr>
        <w:t>parameters</w:t>
      </w:r>
      <w:r w:rsidRPr="00E606B2">
        <w:rPr>
          <w:rFonts w:ascii="Times New Roman" w:hAnsi="Times New Roman" w:cs="Times New Roman"/>
          <w:sz w:val="20"/>
          <w:szCs w:val="20"/>
        </w:rPr>
        <w:t xml:space="preserve">, </w:t>
      </w:r>
      <w:r w:rsidR="00A95BAE">
        <w:rPr>
          <w:rFonts w:ascii="Times New Roman" w:hAnsi="Times New Roman" w:cs="Times New Roman"/>
          <w:sz w:val="20"/>
          <w:szCs w:val="20"/>
        </w:rPr>
        <w:t>it</w:t>
      </w:r>
      <w:r w:rsidRPr="00E606B2">
        <w:rPr>
          <w:rFonts w:ascii="Times New Roman" w:hAnsi="Times New Roman" w:cs="Times New Roman"/>
          <w:sz w:val="20"/>
          <w:szCs w:val="20"/>
        </w:rPr>
        <w:t xml:space="preserve"> demonstrated how modern CNNs can be effectively applied to real-world classification tasks. The findings suggest that EfficientNetB3 offers the best balance of accuracy and efficiency, ResNet50 remains a strong baseline with deep representation power, and MobileNetV2 is best suited for fast, resource-constrained applications.</w:t>
      </w:r>
      <w:r w:rsidR="00767DD2">
        <w:rPr>
          <w:rFonts w:ascii="Times New Roman" w:hAnsi="Times New Roman" w:cs="Times New Roman"/>
          <w:sz w:val="20"/>
          <w:szCs w:val="20"/>
        </w:rPr>
        <w:t xml:space="preserve"> </w:t>
      </w:r>
      <w:r w:rsidR="009D17C8" w:rsidRPr="00E606B2">
        <w:rPr>
          <w:rFonts w:ascii="Times New Roman" w:hAnsi="Times New Roman" w:cs="Times New Roman"/>
          <w:sz w:val="20"/>
          <w:szCs w:val="20"/>
        </w:rPr>
        <w:t>In this project,</w:t>
      </w:r>
      <w:r w:rsidR="00A95BAE">
        <w:rPr>
          <w:rFonts w:ascii="Times New Roman" w:hAnsi="Times New Roman" w:cs="Times New Roman"/>
          <w:sz w:val="20"/>
          <w:szCs w:val="20"/>
        </w:rPr>
        <w:t xml:space="preserve"> image</w:t>
      </w:r>
      <w:r w:rsidR="009D17C8" w:rsidRPr="00E606B2">
        <w:rPr>
          <w:rFonts w:ascii="Times New Roman" w:hAnsi="Times New Roman" w:cs="Times New Roman"/>
          <w:sz w:val="20"/>
          <w:szCs w:val="20"/>
        </w:rPr>
        <w:t xml:space="preserve"> augmentation </w:t>
      </w:r>
      <w:r w:rsidR="00A95BAE">
        <w:rPr>
          <w:rFonts w:ascii="Times New Roman" w:hAnsi="Times New Roman" w:cs="Times New Roman"/>
          <w:sz w:val="20"/>
          <w:szCs w:val="20"/>
        </w:rPr>
        <w:t xml:space="preserve">did not </w:t>
      </w:r>
      <w:r w:rsidR="009D17C8" w:rsidRPr="00E606B2">
        <w:rPr>
          <w:rFonts w:ascii="Times New Roman" w:hAnsi="Times New Roman" w:cs="Times New Roman"/>
          <w:sz w:val="20"/>
          <w:szCs w:val="20"/>
        </w:rPr>
        <w:t>improv</w:t>
      </w:r>
      <w:r w:rsidR="00A95BAE">
        <w:rPr>
          <w:rFonts w:ascii="Times New Roman" w:hAnsi="Times New Roman" w:cs="Times New Roman"/>
          <w:sz w:val="20"/>
          <w:szCs w:val="20"/>
        </w:rPr>
        <w:t>e</w:t>
      </w:r>
      <w:r w:rsidR="00767DD2">
        <w:rPr>
          <w:rFonts w:ascii="Times New Roman" w:hAnsi="Times New Roman" w:cs="Times New Roman"/>
          <w:sz w:val="20"/>
          <w:szCs w:val="20"/>
        </w:rPr>
        <w:t xml:space="preserve"> overall accuracy</w:t>
      </w:r>
      <w:r w:rsidR="009D17C8" w:rsidRPr="00E606B2">
        <w:rPr>
          <w:rFonts w:ascii="Times New Roman" w:hAnsi="Times New Roman" w:cs="Times New Roman"/>
          <w:sz w:val="20"/>
          <w:szCs w:val="20"/>
        </w:rPr>
        <w:t xml:space="preserve"> on the Animal Image Dataset</w:t>
      </w:r>
      <w:r w:rsidR="00A95BAE">
        <w:rPr>
          <w:rFonts w:ascii="Times New Roman" w:hAnsi="Times New Roman" w:cs="Times New Roman"/>
          <w:sz w:val="20"/>
          <w:szCs w:val="20"/>
        </w:rPr>
        <w:t>. At the end of the day, i</w:t>
      </w:r>
      <w:r w:rsidR="009D17C8" w:rsidRPr="00E606B2">
        <w:rPr>
          <w:rFonts w:ascii="Times New Roman" w:hAnsi="Times New Roman" w:cs="Times New Roman"/>
          <w:sz w:val="20"/>
          <w:szCs w:val="20"/>
        </w:rPr>
        <w:t xml:space="preserve">t </w:t>
      </w:r>
      <w:r w:rsidR="00A95BAE">
        <w:rPr>
          <w:rFonts w:ascii="Times New Roman" w:hAnsi="Times New Roman" w:cs="Times New Roman"/>
          <w:sz w:val="20"/>
          <w:szCs w:val="20"/>
        </w:rPr>
        <w:t>did not ultimately</w:t>
      </w:r>
      <w:r w:rsidR="009D17C8" w:rsidRPr="00E606B2">
        <w:rPr>
          <w:rFonts w:ascii="Times New Roman" w:hAnsi="Times New Roman" w:cs="Times New Roman"/>
          <w:sz w:val="20"/>
          <w:szCs w:val="20"/>
        </w:rPr>
        <w:t xml:space="preserve"> contribut</w:t>
      </w:r>
      <w:r w:rsidR="00A95BAE">
        <w:rPr>
          <w:rFonts w:ascii="Times New Roman" w:hAnsi="Times New Roman" w:cs="Times New Roman"/>
          <w:sz w:val="20"/>
          <w:szCs w:val="20"/>
        </w:rPr>
        <w:t>e</w:t>
      </w:r>
      <w:r w:rsidR="009D17C8" w:rsidRPr="00E606B2">
        <w:rPr>
          <w:rFonts w:ascii="Times New Roman" w:hAnsi="Times New Roman" w:cs="Times New Roman"/>
          <w:sz w:val="20"/>
          <w:szCs w:val="20"/>
        </w:rPr>
        <w:t xml:space="preserve"> to more reliable and generalizable classification</w:t>
      </w:r>
      <w:r w:rsidR="00A95BAE">
        <w:rPr>
          <w:rFonts w:ascii="Times New Roman" w:hAnsi="Times New Roman" w:cs="Times New Roman"/>
          <w:sz w:val="20"/>
          <w:szCs w:val="20"/>
        </w:rPr>
        <w:t xml:space="preserve"> as expected</w:t>
      </w:r>
      <w:r w:rsidR="009D17C8" w:rsidRPr="00E606B2">
        <w:rPr>
          <w:rFonts w:ascii="Times New Roman" w:hAnsi="Times New Roman" w:cs="Times New Roman"/>
          <w:sz w:val="20"/>
          <w:szCs w:val="20"/>
        </w:rPr>
        <w:t>.</w:t>
      </w:r>
    </w:p>
    <w:p w14:paraId="7505C771" w14:textId="716EAFC3" w:rsidR="00E57531" w:rsidRPr="00E606B2" w:rsidRDefault="00E57531" w:rsidP="00E800D6">
      <w:pPr>
        <w:rPr>
          <w:rFonts w:ascii="Times New Roman" w:hAnsi="Times New Roman" w:cs="Times New Roman"/>
          <w:sz w:val="20"/>
          <w:szCs w:val="20"/>
        </w:rPr>
      </w:pPr>
      <w:r w:rsidRPr="00E606B2">
        <w:rPr>
          <w:rFonts w:ascii="Times New Roman" w:hAnsi="Times New Roman" w:cs="Times New Roman"/>
          <w:sz w:val="20"/>
          <w:szCs w:val="20"/>
        </w:rPr>
        <w:t xml:space="preserve">Future work could explore </w:t>
      </w:r>
      <w:r w:rsidR="00A95BAE">
        <w:rPr>
          <w:rFonts w:ascii="Times New Roman" w:hAnsi="Times New Roman" w:cs="Times New Roman"/>
          <w:sz w:val="20"/>
          <w:szCs w:val="20"/>
        </w:rPr>
        <w:t>other CNN architectures to see which one could produce accuracies better than 95% if that is required</w:t>
      </w:r>
      <w:r w:rsidRPr="00E606B2">
        <w:rPr>
          <w:rFonts w:ascii="Times New Roman" w:hAnsi="Times New Roman" w:cs="Times New Roman"/>
          <w:sz w:val="20"/>
          <w:szCs w:val="20"/>
        </w:rPr>
        <w:t>. Additionally, expanding the dataset or applying these models to other fine-grained classification problems could yield further insights into generalization capabilities.</w:t>
      </w:r>
    </w:p>
    <w:p w14:paraId="5533A1CE" w14:textId="4C1BB11C" w:rsidR="00404907" w:rsidRPr="00E606B2" w:rsidRDefault="00404907" w:rsidP="00E800D6">
      <w:pPr>
        <w:rPr>
          <w:rFonts w:ascii="Times New Roman" w:hAnsi="Times New Roman" w:cs="Times New Roman"/>
          <w:b/>
          <w:bCs/>
          <w:sz w:val="20"/>
          <w:szCs w:val="20"/>
        </w:rPr>
      </w:pPr>
      <w:r w:rsidRPr="00E606B2">
        <w:rPr>
          <w:rFonts w:ascii="Times New Roman" w:hAnsi="Times New Roman" w:cs="Times New Roman"/>
          <w:b/>
          <w:bCs/>
          <w:sz w:val="20"/>
          <w:szCs w:val="20"/>
        </w:rPr>
        <w:t>References</w:t>
      </w:r>
    </w:p>
    <w:p w14:paraId="7257158F" w14:textId="77777777" w:rsidR="00AB21A5" w:rsidRDefault="00AB21A5" w:rsidP="00E800D6">
      <w:pPr>
        <w:rPr>
          <w:rFonts w:ascii="Times New Roman" w:hAnsi="Times New Roman" w:cs="Times New Roman"/>
          <w:sz w:val="20"/>
          <w:szCs w:val="20"/>
        </w:rPr>
      </w:pPr>
      <w:r>
        <w:rPr>
          <w:rFonts w:ascii="Times New Roman" w:hAnsi="Times New Roman" w:cs="Times New Roman"/>
          <w:sz w:val="20"/>
          <w:szCs w:val="20"/>
        </w:rPr>
        <w:t>AICD. (2025).</w:t>
      </w:r>
      <w:r w:rsidRPr="005F7AB5">
        <w:rPr>
          <w:rFonts w:ascii="Times New Roman" w:hAnsi="Times New Roman" w:cs="Times New Roman"/>
          <w:i/>
          <w:iCs/>
          <w:sz w:val="20"/>
          <w:szCs w:val="20"/>
        </w:rPr>
        <w:t xml:space="preserve"> </w:t>
      </w:r>
      <w:r w:rsidRPr="005F7AB5">
        <w:rPr>
          <w:rFonts w:ascii="Times New Roman" w:hAnsi="Times New Roman" w:cs="Times New Roman"/>
          <w:i/>
          <w:iCs/>
          <w:sz w:val="20"/>
          <w:szCs w:val="20"/>
        </w:rPr>
        <w:t>Animal Image Classification Dataset</w:t>
      </w:r>
      <w:r w:rsidRPr="005F7AB5">
        <w:rPr>
          <w:rFonts w:ascii="Times New Roman" w:hAnsi="Times New Roman" w:cs="Times New Roman"/>
          <w:i/>
          <w:iCs/>
          <w:sz w:val="20"/>
          <w:szCs w:val="20"/>
        </w:rPr>
        <w:t>.</w:t>
      </w:r>
      <w:r>
        <w:rPr>
          <w:rFonts w:ascii="Times New Roman" w:hAnsi="Times New Roman" w:cs="Times New Roman"/>
          <w:sz w:val="20"/>
          <w:szCs w:val="20"/>
        </w:rPr>
        <w:t xml:space="preserve"> </w:t>
      </w:r>
      <w:hyperlink r:id="rId7" w:history="1">
        <w:r w:rsidRPr="003E7C6B">
          <w:rPr>
            <w:rStyle w:val="Hyperlink"/>
            <w:rFonts w:ascii="Times New Roman" w:hAnsi="Times New Roman" w:cs="Times New Roman"/>
            <w:sz w:val="20"/>
            <w:szCs w:val="20"/>
          </w:rPr>
          <w:t>https://paperswithcode.com/dataset/animal-image-classification-dataset</w:t>
        </w:r>
      </w:hyperlink>
      <w:r>
        <w:rPr>
          <w:rFonts w:ascii="Times New Roman" w:hAnsi="Times New Roman" w:cs="Times New Roman"/>
          <w:sz w:val="20"/>
          <w:szCs w:val="20"/>
        </w:rPr>
        <w:t xml:space="preserve"> </w:t>
      </w:r>
      <w:r w:rsidRPr="00DD134F">
        <w:rPr>
          <w:rFonts w:ascii="Times New Roman" w:hAnsi="Times New Roman" w:cs="Times New Roman"/>
          <w:sz w:val="20"/>
          <w:szCs w:val="20"/>
        </w:rPr>
        <w:t xml:space="preserve">(Last Accessed: </w:t>
      </w:r>
      <w:r>
        <w:rPr>
          <w:rFonts w:ascii="Times New Roman" w:hAnsi="Times New Roman" w:cs="Times New Roman"/>
          <w:sz w:val="20"/>
          <w:szCs w:val="20"/>
        </w:rPr>
        <w:t>05</w:t>
      </w:r>
      <w:r w:rsidRPr="00DD134F">
        <w:rPr>
          <w:rFonts w:ascii="Times New Roman" w:hAnsi="Times New Roman" w:cs="Times New Roman"/>
          <w:sz w:val="20"/>
          <w:szCs w:val="20"/>
        </w:rPr>
        <w:t>/</w:t>
      </w:r>
      <w:r>
        <w:rPr>
          <w:rFonts w:ascii="Times New Roman" w:hAnsi="Times New Roman" w:cs="Times New Roman"/>
          <w:sz w:val="20"/>
          <w:szCs w:val="20"/>
        </w:rPr>
        <w:t>11</w:t>
      </w:r>
      <w:r w:rsidRPr="00DD134F">
        <w:rPr>
          <w:rFonts w:ascii="Times New Roman" w:hAnsi="Times New Roman" w:cs="Times New Roman"/>
          <w:sz w:val="20"/>
          <w:szCs w:val="20"/>
        </w:rPr>
        <w:t>/202</w:t>
      </w:r>
      <w:r>
        <w:rPr>
          <w:rFonts w:ascii="Times New Roman" w:hAnsi="Times New Roman" w:cs="Times New Roman"/>
          <w:sz w:val="20"/>
          <w:szCs w:val="20"/>
        </w:rPr>
        <w:t>5</w:t>
      </w:r>
      <w:r w:rsidRPr="00DD134F">
        <w:rPr>
          <w:rFonts w:ascii="Times New Roman" w:hAnsi="Times New Roman" w:cs="Times New Roman"/>
          <w:sz w:val="20"/>
          <w:szCs w:val="20"/>
        </w:rPr>
        <w:t>)</w:t>
      </w:r>
      <w:r>
        <w:rPr>
          <w:rFonts w:ascii="Times New Roman" w:hAnsi="Times New Roman" w:cs="Times New Roman"/>
          <w:sz w:val="20"/>
          <w:szCs w:val="20"/>
        </w:rPr>
        <w:t>.</w:t>
      </w:r>
    </w:p>
    <w:p w14:paraId="11E31200" w14:textId="77777777" w:rsidR="00AB21A5" w:rsidRDefault="00AB21A5" w:rsidP="00BA47AB">
      <w:pPr>
        <w:rPr>
          <w:rFonts w:ascii="Times New Roman" w:hAnsi="Times New Roman" w:cs="Times New Roman"/>
          <w:sz w:val="20"/>
          <w:szCs w:val="20"/>
        </w:rPr>
      </w:pPr>
      <w:r>
        <w:rPr>
          <w:rFonts w:ascii="Times New Roman" w:hAnsi="Times New Roman" w:cs="Times New Roman"/>
          <w:sz w:val="20"/>
          <w:szCs w:val="20"/>
        </w:rPr>
        <w:t xml:space="preserve">AKD. (2025). </w:t>
      </w:r>
      <w:r w:rsidRPr="00BA47AB">
        <w:rPr>
          <w:rFonts w:ascii="Times New Roman" w:hAnsi="Times New Roman" w:cs="Times New Roman"/>
          <w:i/>
          <w:iCs/>
          <w:sz w:val="20"/>
          <w:szCs w:val="20"/>
        </w:rPr>
        <w:t>Animal Kingdom Datasets.</w:t>
      </w:r>
      <w:r>
        <w:rPr>
          <w:rFonts w:ascii="Times New Roman" w:hAnsi="Times New Roman" w:cs="Times New Roman"/>
          <w:sz w:val="20"/>
          <w:szCs w:val="20"/>
        </w:rPr>
        <w:t xml:space="preserve"> </w:t>
      </w:r>
      <w:hyperlink r:id="rId8" w:history="1">
        <w:r w:rsidRPr="00E606B2">
          <w:rPr>
            <w:rStyle w:val="Hyperlink"/>
            <w:rFonts w:ascii="Times New Roman" w:hAnsi="Times New Roman" w:cs="Times New Roman"/>
            <w:sz w:val="20"/>
            <w:szCs w:val="20"/>
          </w:rPr>
          <w:t>https://paperswithcode.com/datasets?q=Animal+Kingdom&amp;v=lst&amp;o=match</w:t>
        </w:r>
      </w:hyperlink>
      <w:r>
        <w:rPr>
          <w:rFonts w:ascii="Times New Roman" w:hAnsi="Times New Roman" w:cs="Times New Roman"/>
          <w:sz w:val="20"/>
          <w:szCs w:val="20"/>
        </w:rPr>
        <w:t xml:space="preserve"> </w:t>
      </w:r>
      <w:r w:rsidRPr="00DD134F">
        <w:rPr>
          <w:rFonts w:ascii="Times New Roman" w:hAnsi="Times New Roman" w:cs="Times New Roman"/>
          <w:sz w:val="20"/>
          <w:szCs w:val="20"/>
        </w:rPr>
        <w:t xml:space="preserve">(Last Accessed: </w:t>
      </w:r>
      <w:r>
        <w:rPr>
          <w:rFonts w:ascii="Times New Roman" w:hAnsi="Times New Roman" w:cs="Times New Roman"/>
          <w:sz w:val="20"/>
          <w:szCs w:val="20"/>
        </w:rPr>
        <w:t>05</w:t>
      </w:r>
      <w:r w:rsidRPr="00DD134F">
        <w:rPr>
          <w:rFonts w:ascii="Times New Roman" w:hAnsi="Times New Roman" w:cs="Times New Roman"/>
          <w:sz w:val="20"/>
          <w:szCs w:val="20"/>
        </w:rPr>
        <w:t>/</w:t>
      </w:r>
      <w:r>
        <w:rPr>
          <w:rFonts w:ascii="Times New Roman" w:hAnsi="Times New Roman" w:cs="Times New Roman"/>
          <w:sz w:val="20"/>
          <w:szCs w:val="20"/>
        </w:rPr>
        <w:t>11</w:t>
      </w:r>
      <w:r w:rsidRPr="00DD134F">
        <w:rPr>
          <w:rFonts w:ascii="Times New Roman" w:hAnsi="Times New Roman" w:cs="Times New Roman"/>
          <w:sz w:val="20"/>
          <w:szCs w:val="20"/>
        </w:rPr>
        <w:t>/202</w:t>
      </w:r>
      <w:r>
        <w:rPr>
          <w:rFonts w:ascii="Times New Roman" w:hAnsi="Times New Roman" w:cs="Times New Roman"/>
          <w:sz w:val="20"/>
          <w:szCs w:val="20"/>
        </w:rPr>
        <w:t>5</w:t>
      </w:r>
      <w:r w:rsidRPr="00DD134F">
        <w:rPr>
          <w:rFonts w:ascii="Times New Roman" w:hAnsi="Times New Roman" w:cs="Times New Roman"/>
          <w:sz w:val="20"/>
          <w:szCs w:val="20"/>
        </w:rPr>
        <w:t>)</w:t>
      </w:r>
      <w:r>
        <w:rPr>
          <w:rFonts w:ascii="Times New Roman" w:hAnsi="Times New Roman" w:cs="Times New Roman"/>
          <w:sz w:val="20"/>
          <w:szCs w:val="20"/>
        </w:rPr>
        <w:t>.</w:t>
      </w:r>
    </w:p>
    <w:p w14:paraId="4F365800" w14:textId="77777777" w:rsidR="00AB21A5" w:rsidRDefault="00AB21A5" w:rsidP="00DD134F">
      <w:pPr>
        <w:rPr>
          <w:rFonts w:ascii="Times New Roman" w:hAnsi="Times New Roman" w:cs="Times New Roman"/>
          <w:sz w:val="20"/>
          <w:szCs w:val="20"/>
        </w:rPr>
      </w:pPr>
      <w:r w:rsidRPr="00DD134F">
        <w:rPr>
          <w:rFonts w:ascii="Times New Roman" w:hAnsi="Times New Roman" w:cs="Times New Roman"/>
          <w:sz w:val="20"/>
          <w:szCs w:val="20"/>
        </w:rPr>
        <w:t>Banerje</w:t>
      </w:r>
      <w:r>
        <w:rPr>
          <w:rFonts w:ascii="Times New Roman" w:hAnsi="Times New Roman" w:cs="Times New Roman"/>
          <w:sz w:val="20"/>
          <w:szCs w:val="20"/>
        </w:rPr>
        <w:t>e,</w:t>
      </w:r>
      <w:r w:rsidRPr="00DD134F">
        <w:rPr>
          <w:rFonts w:ascii="Times New Roman" w:hAnsi="Times New Roman" w:cs="Times New Roman"/>
          <w:sz w:val="20"/>
          <w:szCs w:val="20"/>
        </w:rPr>
        <w:t xml:space="preserve"> S</w:t>
      </w:r>
      <w:r>
        <w:rPr>
          <w:rFonts w:ascii="Times New Roman" w:hAnsi="Times New Roman" w:cs="Times New Roman"/>
          <w:sz w:val="20"/>
          <w:szCs w:val="20"/>
        </w:rPr>
        <w:t xml:space="preserve">. (2022). </w:t>
      </w:r>
      <w:r w:rsidRPr="00DD134F">
        <w:rPr>
          <w:rFonts w:ascii="Times New Roman" w:hAnsi="Times New Roman" w:cs="Times New Roman"/>
          <w:i/>
          <w:iCs/>
          <w:sz w:val="20"/>
          <w:szCs w:val="20"/>
        </w:rPr>
        <w:t>Animal Image Dataset (90 Different Animals).</w:t>
      </w:r>
      <w:r>
        <w:rPr>
          <w:rFonts w:ascii="Times New Roman" w:hAnsi="Times New Roman" w:cs="Times New Roman"/>
          <w:sz w:val="20"/>
          <w:szCs w:val="20"/>
        </w:rPr>
        <w:t xml:space="preserve"> </w:t>
      </w:r>
      <w:hyperlink r:id="rId9" w:history="1">
        <w:r w:rsidRPr="00200362">
          <w:rPr>
            <w:rStyle w:val="Hyperlink"/>
            <w:rFonts w:ascii="Times New Roman" w:hAnsi="Times New Roman" w:cs="Times New Roman"/>
            <w:sz w:val="20"/>
            <w:szCs w:val="20"/>
          </w:rPr>
          <w:t>https://www.kaggle.com/datasets/iamsouravbanerjee/animal-image-dataset-90-different-animals/data</w:t>
        </w:r>
      </w:hyperlink>
      <w:r>
        <w:t xml:space="preserve"> </w:t>
      </w:r>
      <w:r w:rsidRPr="00DD134F">
        <w:rPr>
          <w:rFonts w:ascii="Times New Roman" w:hAnsi="Times New Roman" w:cs="Times New Roman"/>
          <w:sz w:val="20"/>
          <w:szCs w:val="20"/>
        </w:rPr>
        <w:t xml:space="preserve">(Last Accessed: </w:t>
      </w:r>
      <w:r>
        <w:rPr>
          <w:rFonts w:ascii="Times New Roman" w:hAnsi="Times New Roman" w:cs="Times New Roman"/>
          <w:sz w:val="20"/>
          <w:szCs w:val="20"/>
        </w:rPr>
        <w:t>05</w:t>
      </w:r>
      <w:r w:rsidRPr="00DD134F">
        <w:rPr>
          <w:rFonts w:ascii="Times New Roman" w:hAnsi="Times New Roman" w:cs="Times New Roman"/>
          <w:sz w:val="20"/>
          <w:szCs w:val="20"/>
        </w:rPr>
        <w:t>/</w:t>
      </w:r>
      <w:r>
        <w:rPr>
          <w:rFonts w:ascii="Times New Roman" w:hAnsi="Times New Roman" w:cs="Times New Roman"/>
          <w:sz w:val="20"/>
          <w:szCs w:val="20"/>
        </w:rPr>
        <w:t>11</w:t>
      </w:r>
      <w:r w:rsidRPr="00DD134F">
        <w:rPr>
          <w:rFonts w:ascii="Times New Roman" w:hAnsi="Times New Roman" w:cs="Times New Roman"/>
          <w:sz w:val="20"/>
          <w:szCs w:val="20"/>
        </w:rPr>
        <w:t>/202</w:t>
      </w:r>
      <w:r>
        <w:rPr>
          <w:rFonts w:ascii="Times New Roman" w:hAnsi="Times New Roman" w:cs="Times New Roman"/>
          <w:sz w:val="20"/>
          <w:szCs w:val="20"/>
        </w:rPr>
        <w:t>5</w:t>
      </w:r>
      <w:r w:rsidRPr="00DD134F">
        <w:rPr>
          <w:rFonts w:ascii="Times New Roman" w:hAnsi="Times New Roman" w:cs="Times New Roman"/>
          <w:sz w:val="20"/>
          <w:szCs w:val="20"/>
        </w:rPr>
        <w:t>)</w:t>
      </w:r>
      <w:r>
        <w:rPr>
          <w:rFonts w:ascii="Times New Roman" w:hAnsi="Times New Roman" w:cs="Times New Roman"/>
          <w:sz w:val="20"/>
          <w:szCs w:val="20"/>
        </w:rPr>
        <w:t>.</w:t>
      </w:r>
    </w:p>
    <w:p w14:paraId="72DAD535" w14:textId="77777777" w:rsidR="00AB21A5" w:rsidRDefault="00AB21A5" w:rsidP="00E800D6">
      <w:pPr>
        <w:rPr>
          <w:rFonts w:ascii="Times New Roman" w:hAnsi="Times New Roman" w:cs="Times New Roman"/>
          <w:sz w:val="20"/>
          <w:szCs w:val="20"/>
        </w:rPr>
      </w:pPr>
      <w:r w:rsidRPr="00C422F0">
        <w:rPr>
          <w:rFonts w:ascii="Times New Roman" w:hAnsi="Times New Roman" w:cs="Times New Roman"/>
          <w:sz w:val="20"/>
          <w:szCs w:val="20"/>
        </w:rPr>
        <w:t>Chollet</w:t>
      </w:r>
      <w:r>
        <w:rPr>
          <w:rFonts w:ascii="Times New Roman" w:hAnsi="Times New Roman" w:cs="Times New Roman"/>
          <w:sz w:val="20"/>
          <w:szCs w:val="20"/>
        </w:rPr>
        <w:t xml:space="preserve">, F. (2020, 2023). </w:t>
      </w:r>
      <w:r w:rsidRPr="00C422F0">
        <w:rPr>
          <w:rFonts w:ascii="Times New Roman" w:hAnsi="Times New Roman" w:cs="Times New Roman"/>
          <w:i/>
          <w:iCs/>
          <w:sz w:val="20"/>
          <w:szCs w:val="20"/>
        </w:rPr>
        <w:t xml:space="preserve">Complete guide to transfer learning &amp; fine-tuning in </w:t>
      </w:r>
      <w:proofErr w:type="spellStart"/>
      <w:r w:rsidRPr="00C422F0">
        <w:rPr>
          <w:rFonts w:ascii="Times New Roman" w:hAnsi="Times New Roman" w:cs="Times New Roman"/>
          <w:i/>
          <w:iCs/>
          <w:sz w:val="20"/>
          <w:szCs w:val="20"/>
        </w:rPr>
        <w:t>Keras</w:t>
      </w:r>
      <w:proofErr w:type="spellEnd"/>
      <w:r w:rsidRPr="00C422F0">
        <w:rPr>
          <w:rFonts w:ascii="Times New Roman" w:hAnsi="Times New Roman" w:cs="Times New Roman"/>
          <w:i/>
          <w:iCs/>
          <w:sz w:val="20"/>
          <w:szCs w:val="20"/>
        </w:rPr>
        <w:t>.</w:t>
      </w:r>
      <w:r w:rsidRPr="00C422F0">
        <w:rPr>
          <w:rFonts w:ascii="Times New Roman" w:hAnsi="Times New Roman" w:cs="Times New Roman"/>
          <w:sz w:val="20"/>
          <w:szCs w:val="20"/>
        </w:rPr>
        <w:t xml:space="preserve"> </w:t>
      </w:r>
      <w:r w:rsidRPr="00C422F0">
        <w:rPr>
          <w:rFonts w:ascii="Times New Roman" w:hAnsi="Times New Roman" w:cs="Times New Roman"/>
          <w:sz w:val="20"/>
          <w:szCs w:val="20"/>
        </w:rPr>
        <w:t>Transfer learning &amp; fine-tuning</w:t>
      </w:r>
      <w:r>
        <w:rPr>
          <w:rFonts w:ascii="Times New Roman" w:hAnsi="Times New Roman" w:cs="Times New Roman"/>
          <w:sz w:val="20"/>
          <w:szCs w:val="20"/>
        </w:rPr>
        <w:t xml:space="preserve">. </w:t>
      </w:r>
      <w:hyperlink r:id="rId10" w:history="1">
        <w:r w:rsidRPr="003E7C6B">
          <w:rPr>
            <w:rStyle w:val="Hyperlink"/>
            <w:rFonts w:ascii="Times New Roman" w:hAnsi="Times New Roman" w:cs="Times New Roman"/>
            <w:sz w:val="20"/>
            <w:szCs w:val="20"/>
          </w:rPr>
          <w:t>https://keras.io/guides/transfer_learning/</w:t>
        </w:r>
      </w:hyperlink>
      <w:r>
        <w:rPr>
          <w:rFonts w:ascii="Times New Roman" w:hAnsi="Times New Roman" w:cs="Times New Roman"/>
          <w:sz w:val="20"/>
          <w:szCs w:val="20"/>
        </w:rPr>
        <w:t xml:space="preserve"> </w:t>
      </w:r>
      <w:r w:rsidRPr="00DD134F">
        <w:rPr>
          <w:rFonts w:ascii="Times New Roman" w:hAnsi="Times New Roman" w:cs="Times New Roman"/>
          <w:sz w:val="20"/>
          <w:szCs w:val="20"/>
        </w:rPr>
        <w:t xml:space="preserve">(Last Accessed: </w:t>
      </w:r>
      <w:r>
        <w:rPr>
          <w:rFonts w:ascii="Times New Roman" w:hAnsi="Times New Roman" w:cs="Times New Roman"/>
          <w:sz w:val="20"/>
          <w:szCs w:val="20"/>
        </w:rPr>
        <w:t>05</w:t>
      </w:r>
      <w:r w:rsidRPr="00DD134F">
        <w:rPr>
          <w:rFonts w:ascii="Times New Roman" w:hAnsi="Times New Roman" w:cs="Times New Roman"/>
          <w:sz w:val="20"/>
          <w:szCs w:val="20"/>
        </w:rPr>
        <w:t>/</w:t>
      </w:r>
      <w:r>
        <w:rPr>
          <w:rFonts w:ascii="Times New Roman" w:hAnsi="Times New Roman" w:cs="Times New Roman"/>
          <w:sz w:val="20"/>
          <w:szCs w:val="20"/>
        </w:rPr>
        <w:t>11</w:t>
      </w:r>
      <w:r w:rsidRPr="00DD134F">
        <w:rPr>
          <w:rFonts w:ascii="Times New Roman" w:hAnsi="Times New Roman" w:cs="Times New Roman"/>
          <w:sz w:val="20"/>
          <w:szCs w:val="20"/>
        </w:rPr>
        <w:t>/202</w:t>
      </w:r>
      <w:r>
        <w:rPr>
          <w:rFonts w:ascii="Times New Roman" w:hAnsi="Times New Roman" w:cs="Times New Roman"/>
          <w:sz w:val="20"/>
          <w:szCs w:val="20"/>
        </w:rPr>
        <w:t>5</w:t>
      </w:r>
      <w:r w:rsidRPr="00DD134F">
        <w:rPr>
          <w:rFonts w:ascii="Times New Roman" w:hAnsi="Times New Roman" w:cs="Times New Roman"/>
          <w:sz w:val="20"/>
          <w:szCs w:val="20"/>
        </w:rPr>
        <w:t>)</w:t>
      </w:r>
      <w:r>
        <w:rPr>
          <w:rFonts w:ascii="Times New Roman" w:hAnsi="Times New Roman" w:cs="Times New Roman"/>
          <w:sz w:val="20"/>
          <w:szCs w:val="20"/>
        </w:rPr>
        <w:t>.</w:t>
      </w:r>
      <w:r w:rsidRPr="00E606B2">
        <w:rPr>
          <w:rFonts w:ascii="Times New Roman" w:hAnsi="Times New Roman" w:cs="Times New Roman"/>
          <w:vanish/>
          <w:sz w:val="20"/>
          <w:szCs w:val="20"/>
        </w:rPr>
        <w:t xml:space="preserve"> Bottom of Form</w:t>
      </w:r>
    </w:p>
    <w:p w14:paraId="503250F5" w14:textId="77777777" w:rsidR="00AB21A5" w:rsidRDefault="00AB21A5" w:rsidP="00DD134F">
      <w:pPr>
        <w:rPr>
          <w:rFonts w:ascii="Times New Roman" w:hAnsi="Times New Roman" w:cs="Times New Roman"/>
          <w:sz w:val="20"/>
          <w:szCs w:val="20"/>
        </w:rPr>
      </w:pPr>
      <w:r w:rsidRPr="002B2283">
        <w:rPr>
          <w:rFonts w:ascii="Times New Roman" w:hAnsi="Times New Roman" w:cs="Times New Roman"/>
          <w:sz w:val="20"/>
          <w:szCs w:val="20"/>
        </w:rPr>
        <w:t>Computer Vision</w:t>
      </w:r>
      <w:r>
        <w:rPr>
          <w:rFonts w:ascii="Times New Roman" w:hAnsi="Times New Roman" w:cs="Times New Roman"/>
          <w:sz w:val="20"/>
          <w:szCs w:val="20"/>
        </w:rPr>
        <w:t>, SOTA</w:t>
      </w:r>
      <w:r>
        <w:rPr>
          <w:rFonts w:ascii="Times New Roman" w:hAnsi="Times New Roman" w:cs="Times New Roman"/>
          <w:sz w:val="20"/>
          <w:szCs w:val="20"/>
        </w:rPr>
        <w:t xml:space="preserve">. </w:t>
      </w:r>
      <w:hyperlink r:id="rId11" w:history="1">
        <w:r w:rsidRPr="003E7C6B">
          <w:rPr>
            <w:rStyle w:val="Hyperlink"/>
            <w:rFonts w:ascii="Times New Roman" w:hAnsi="Times New Roman" w:cs="Times New Roman"/>
            <w:sz w:val="20"/>
            <w:szCs w:val="20"/>
          </w:rPr>
          <w:t>https://paperswithcode.com/area/computer-vision</w:t>
        </w:r>
      </w:hyperlink>
      <w:r>
        <w:rPr>
          <w:rFonts w:ascii="Times New Roman" w:hAnsi="Times New Roman" w:cs="Times New Roman"/>
          <w:color w:val="4472C4" w:themeColor="accent1"/>
          <w:sz w:val="20"/>
          <w:szCs w:val="20"/>
        </w:rPr>
        <w:t xml:space="preserve"> </w:t>
      </w:r>
      <w:r w:rsidRPr="00DD134F">
        <w:rPr>
          <w:rFonts w:ascii="Times New Roman" w:hAnsi="Times New Roman" w:cs="Times New Roman"/>
          <w:sz w:val="20"/>
          <w:szCs w:val="20"/>
        </w:rPr>
        <w:t xml:space="preserve">(Last Accessed: </w:t>
      </w:r>
      <w:r>
        <w:rPr>
          <w:rFonts w:ascii="Times New Roman" w:hAnsi="Times New Roman" w:cs="Times New Roman"/>
          <w:sz w:val="20"/>
          <w:szCs w:val="20"/>
        </w:rPr>
        <w:t>05</w:t>
      </w:r>
      <w:r w:rsidRPr="00DD134F">
        <w:rPr>
          <w:rFonts w:ascii="Times New Roman" w:hAnsi="Times New Roman" w:cs="Times New Roman"/>
          <w:sz w:val="20"/>
          <w:szCs w:val="20"/>
        </w:rPr>
        <w:t>/</w:t>
      </w:r>
      <w:r>
        <w:rPr>
          <w:rFonts w:ascii="Times New Roman" w:hAnsi="Times New Roman" w:cs="Times New Roman"/>
          <w:sz w:val="20"/>
          <w:szCs w:val="20"/>
        </w:rPr>
        <w:t>11</w:t>
      </w:r>
      <w:r w:rsidRPr="00DD134F">
        <w:rPr>
          <w:rFonts w:ascii="Times New Roman" w:hAnsi="Times New Roman" w:cs="Times New Roman"/>
          <w:sz w:val="20"/>
          <w:szCs w:val="20"/>
        </w:rPr>
        <w:t>/202</w:t>
      </w:r>
      <w:r>
        <w:rPr>
          <w:rFonts w:ascii="Times New Roman" w:hAnsi="Times New Roman" w:cs="Times New Roman"/>
          <w:sz w:val="20"/>
          <w:szCs w:val="20"/>
        </w:rPr>
        <w:t>5</w:t>
      </w:r>
      <w:r w:rsidRPr="00DD134F">
        <w:rPr>
          <w:rFonts w:ascii="Times New Roman" w:hAnsi="Times New Roman" w:cs="Times New Roman"/>
          <w:sz w:val="20"/>
          <w:szCs w:val="20"/>
        </w:rPr>
        <w:t>)</w:t>
      </w:r>
      <w:r>
        <w:rPr>
          <w:rFonts w:ascii="Times New Roman" w:hAnsi="Times New Roman" w:cs="Times New Roman"/>
          <w:sz w:val="20"/>
          <w:szCs w:val="20"/>
        </w:rPr>
        <w:t>.</w:t>
      </w:r>
      <w:r>
        <w:rPr>
          <w:rFonts w:ascii="Times New Roman" w:hAnsi="Times New Roman" w:cs="Times New Roman"/>
          <w:sz w:val="20"/>
          <w:szCs w:val="20"/>
        </w:rPr>
        <w:t xml:space="preserve"> </w:t>
      </w:r>
    </w:p>
    <w:p w14:paraId="3558A6D7" w14:textId="77777777" w:rsidR="00AB21A5" w:rsidRDefault="00AB21A5" w:rsidP="00E800D6">
      <w:pPr>
        <w:rPr>
          <w:rFonts w:ascii="Times New Roman" w:hAnsi="Times New Roman" w:cs="Times New Roman"/>
          <w:sz w:val="20"/>
          <w:szCs w:val="20"/>
        </w:rPr>
      </w:pPr>
      <w:r w:rsidRPr="00A7754D">
        <w:rPr>
          <w:rFonts w:ascii="Times New Roman" w:hAnsi="Times New Roman" w:cs="Times New Roman"/>
          <w:sz w:val="20"/>
          <w:szCs w:val="20"/>
        </w:rPr>
        <w:t xml:space="preserve">Deng, J., Dong, W., Socher, R., Li, L.-J., Li, K., &amp; Fei-Fei, L. (2009). </w:t>
      </w:r>
      <w:proofErr w:type="spellStart"/>
      <w:r w:rsidRPr="00A7754D">
        <w:rPr>
          <w:rFonts w:ascii="Times New Roman" w:hAnsi="Times New Roman" w:cs="Times New Roman"/>
          <w:i/>
          <w:iCs/>
          <w:sz w:val="20"/>
          <w:szCs w:val="20"/>
        </w:rPr>
        <w:t>Imagenet</w:t>
      </w:r>
      <w:proofErr w:type="spellEnd"/>
      <w:r w:rsidRPr="00A7754D">
        <w:rPr>
          <w:rFonts w:ascii="Times New Roman" w:hAnsi="Times New Roman" w:cs="Times New Roman"/>
          <w:i/>
          <w:iCs/>
          <w:sz w:val="20"/>
          <w:szCs w:val="20"/>
        </w:rPr>
        <w:t>: A large-scale hierarchical image database</w:t>
      </w:r>
      <w:r w:rsidRPr="00A7754D">
        <w:rPr>
          <w:rFonts w:ascii="Times New Roman" w:hAnsi="Times New Roman" w:cs="Times New Roman"/>
          <w:sz w:val="20"/>
          <w:szCs w:val="20"/>
        </w:rPr>
        <w:t>. In 2009 IEEE conference on computer vision and pattern recognition (pp. 248–255)</w:t>
      </w:r>
      <w:r>
        <w:rPr>
          <w:rFonts w:ascii="Times New Roman" w:hAnsi="Times New Roman" w:cs="Times New Roman"/>
          <w:sz w:val="20"/>
          <w:szCs w:val="20"/>
        </w:rPr>
        <w:t>.</w:t>
      </w:r>
      <w:r w:rsidRPr="00526971">
        <w:rPr>
          <w:rFonts w:ascii="Times New Roman" w:hAnsi="Times New Roman" w:cs="Times New Roman"/>
          <w:sz w:val="20"/>
          <w:szCs w:val="20"/>
        </w:rPr>
        <w:t xml:space="preserve"> </w:t>
      </w:r>
      <w:hyperlink r:id="rId12" w:history="1">
        <w:r w:rsidRPr="003E7C6B">
          <w:rPr>
            <w:rStyle w:val="Hyperlink"/>
            <w:rFonts w:ascii="Times New Roman" w:hAnsi="Times New Roman" w:cs="Times New Roman"/>
            <w:sz w:val="20"/>
            <w:szCs w:val="20"/>
          </w:rPr>
          <w:t>https://doi.org/10.1109/CVPR.2009.5206848</w:t>
        </w:r>
      </w:hyperlink>
      <w:r>
        <w:rPr>
          <w:rFonts w:ascii="Times New Roman" w:hAnsi="Times New Roman" w:cs="Times New Roman"/>
          <w:sz w:val="20"/>
          <w:szCs w:val="20"/>
        </w:rPr>
        <w:t xml:space="preserve"> </w:t>
      </w:r>
    </w:p>
    <w:p w14:paraId="250545CC" w14:textId="77777777" w:rsidR="00AB21A5" w:rsidRDefault="00AB21A5" w:rsidP="00E800D6">
      <w:pPr>
        <w:rPr>
          <w:rFonts w:ascii="Times New Roman" w:hAnsi="Times New Roman" w:cs="Times New Roman"/>
          <w:sz w:val="20"/>
          <w:szCs w:val="20"/>
        </w:rPr>
      </w:pPr>
      <w:r w:rsidRPr="00E606B2">
        <w:rPr>
          <w:rFonts w:ascii="Times New Roman" w:hAnsi="Times New Roman" w:cs="Times New Roman"/>
          <w:sz w:val="20"/>
          <w:szCs w:val="20"/>
        </w:rPr>
        <w:t xml:space="preserve">He, K., Zhang, X., Ren, S., &amp; Sun, J. (2016). </w:t>
      </w:r>
      <w:r w:rsidRPr="00E606B2">
        <w:rPr>
          <w:rFonts w:ascii="Times New Roman" w:hAnsi="Times New Roman" w:cs="Times New Roman"/>
          <w:i/>
          <w:iCs/>
          <w:sz w:val="20"/>
          <w:szCs w:val="20"/>
        </w:rPr>
        <w:t>Deep Residual Learning for Image Recognition</w:t>
      </w:r>
      <w:r w:rsidRPr="00E606B2">
        <w:rPr>
          <w:rFonts w:ascii="Times New Roman" w:hAnsi="Times New Roman" w:cs="Times New Roman"/>
          <w:sz w:val="20"/>
          <w:szCs w:val="20"/>
        </w:rPr>
        <w:t xml:space="preserve">. In Proceedings of the IEEE Conference on Computer Vision and Pattern Recognition (CVPR), 770–778. </w:t>
      </w:r>
      <w:hyperlink r:id="rId13" w:history="1">
        <w:r w:rsidRPr="003E7C6B">
          <w:rPr>
            <w:rStyle w:val="Hyperlink"/>
            <w:rFonts w:ascii="Times New Roman" w:hAnsi="Times New Roman" w:cs="Times New Roman"/>
            <w:sz w:val="20"/>
            <w:szCs w:val="20"/>
          </w:rPr>
          <w:t>https://doi.org/10.1109/CVPR.2016.90</w:t>
        </w:r>
      </w:hyperlink>
    </w:p>
    <w:p w14:paraId="565365B8" w14:textId="77777777" w:rsidR="00AB21A5" w:rsidRDefault="00AB21A5" w:rsidP="00E800D6">
      <w:pPr>
        <w:rPr>
          <w:rFonts w:ascii="Times New Roman" w:hAnsi="Times New Roman" w:cs="Times New Roman"/>
          <w:sz w:val="20"/>
          <w:szCs w:val="20"/>
        </w:rPr>
      </w:pPr>
      <w:proofErr w:type="spellStart"/>
      <w:r w:rsidRPr="005328FB">
        <w:rPr>
          <w:rFonts w:ascii="Times New Roman" w:hAnsi="Times New Roman" w:cs="Times New Roman"/>
          <w:sz w:val="20"/>
          <w:szCs w:val="20"/>
        </w:rPr>
        <w:lastRenderedPageBreak/>
        <w:t>Krizhevsky</w:t>
      </w:r>
      <w:proofErr w:type="spellEnd"/>
      <w:r>
        <w:rPr>
          <w:rFonts w:ascii="Times New Roman" w:hAnsi="Times New Roman" w:cs="Times New Roman"/>
          <w:sz w:val="20"/>
          <w:szCs w:val="20"/>
        </w:rPr>
        <w:t xml:space="preserve">, A. (2009). </w:t>
      </w:r>
      <w:r w:rsidRPr="005F7AB5">
        <w:rPr>
          <w:rFonts w:ascii="Times New Roman" w:hAnsi="Times New Roman" w:cs="Times New Roman"/>
          <w:i/>
          <w:iCs/>
          <w:sz w:val="20"/>
          <w:szCs w:val="20"/>
        </w:rPr>
        <w:t>Learning Multiple Layers of Features from Tiny Images</w:t>
      </w:r>
      <w:r w:rsidRPr="005F7AB5">
        <w:rPr>
          <w:rFonts w:ascii="Times New Roman" w:hAnsi="Times New Roman" w:cs="Times New Roman"/>
          <w:i/>
          <w:iCs/>
          <w:sz w:val="20"/>
          <w:szCs w:val="20"/>
        </w:rPr>
        <w:t>.</w:t>
      </w:r>
      <w:r>
        <w:rPr>
          <w:rFonts w:ascii="Times New Roman" w:hAnsi="Times New Roman" w:cs="Times New Roman"/>
          <w:sz w:val="20"/>
          <w:szCs w:val="20"/>
        </w:rPr>
        <w:t xml:space="preserve"> </w:t>
      </w:r>
      <w:hyperlink r:id="rId14" w:history="1">
        <w:r w:rsidRPr="003E7C6B">
          <w:rPr>
            <w:rStyle w:val="Hyperlink"/>
            <w:rFonts w:ascii="Times New Roman" w:hAnsi="Times New Roman" w:cs="Times New Roman"/>
            <w:sz w:val="20"/>
            <w:szCs w:val="20"/>
          </w:rPr>
          <w:t>https://www.cs.toronto.edu/~kriz/learning-features-2009-TR.pdf</w:t>
        </w:r>
      </w:hyperlink>
      <w:r>
        <w:rPr>
          <w:rFonts w:ascii="Times New Roman" w:hAnsi="Times New Roman" w:cs="Times New Roman"/>
          <w:sz w:val="20"/>
          <w:szCs w:val="20"/>
        </w:rPr>
        <w:t xml:space="preserve"> </w:t>
      </w:r>
      <w:r w:rsidRPr="00DD134F">
        <w:rPr>
          <w:rFonts w:ascii="Times New Roman" w:hAnsi="Times New Roman" w:cs="Times New Roman"/>
          <w:sz w:val="20"/>
          <w:szCs w:val="20"/>
        </w:rPr>
        <w:t xml:space="preserve">(Last Accessed: </w:t>
      </w:r>
      <w:r>
        <w:rPr>
          <w:rFonts w:ascii="Times New Roman" w:hAnsi="Times New Roman" w:cs="Times New Roman"/>
          <w:sz w:val="20"/>
          <w:szCs w:val="20"/>
        </w:rPr>
        <w:t>05</w:t>
      </w:r>
      <w:r w:rsidRPr="00DD134F">
        <w:rPr>
          <w:rFonts w:ascii="Times New Roman" w:hAnsi="Times New Roman" w:cs="Times New Roman"/>
          <w:sz w:val="20"/>
          <w:szCs w:val="20"/>
        </w:rPr>
        <w:t>/</w:t>
      </w:r>
      <w:r>
        <w:rPr>
          <w:rFonts w:ascii="Times New Roman" w:hAnsi="Times New Roman" w:cs="Times New Roman"/>
          <w:sz w:val="20"/>
          <w:szCs w:val="20"/>
        </w:rPr>
        <w:t>11</w:t>
      </w:r>
      <w:r w:rsidRPr="00DD134F">
        <w:rPr>
          <w:rFonts w:ascii="Times New Roman" w:hAnsi="Times New Roman" w:cs="Times New Roman"/>
          <w:sz w:val="20"/>
          <w:szCs w:val="20"/>
        </w:rPr>
        <w:t>/202</w:t>
      </w:r>
      <w:r>
        <w:rPr>
          <w:rFonts w:ascii="Times New Roman" w:hAnsi="Times New Roman" w:cs="Times New Roman"/>
          <w:sz w:val="20"/>
          <w:szCs w:val="20"/>
        </w:rPr>
        <w:t>5</w:t>
      </w:r>
      <w:r w:rsidRPr="00DD134F">
        <w:rPr>
          <w:rFonts w:ascii="Times New Roman" w:hAnsi="Times New Roman" w:cs="Times New Roman"/>
          <w:sz w:val="20"/>
          <w:szCs w:val="20"/>
        </w:rPr>
        <w:t>)</w:t>
      </w:r>
      <w:r>
        <w:rPr>
          <w:rFonts w:ascii="Times New Roman" w:hAnsi="Times New Roman" w:cs="Times New Roman"/>
          <w:sz w:val="20"/>
          <w:szCs w:val="20"/>
        </w:rPr>
        <w:t>.</w:t>
      </w:r>
    </w:p>
    <w:p w14:paraId="5872300A" w14:textId="77777777" w:rsidR="00AB21A5" w:rsidRPr="00C422F0" w:rsidRDefault="00AB21A5" w:rsidP="00F41A44">
      <w:pPr>
        <w:rPr>
          <w:rFonts w:ascii="Times New Roman" w:hAnsi="Times New Roman" w:cs="Times New Roman"/>
          <w:sz w:val="20"/>
          <w:szCs w:val="20"/>
        </w:rPr>
      </w:pPr>
      <w:proofErr w:type="spellStart"/>
      <w:r w:rsidRPr="00F41A44">
        <w:rPr>
          <w:rFonts w:ascii="Times New Roman" w:hAnsi="Times New Roman" w:cs="Times New Roman"/>
          <w:sz w:val="20"/>
          <w:szCs w:val="20"/>
        </w:rPr>
        <w:t>Krizhevsky</w:t>
      </w:r>
      <w:proofErr w:type="spellEnd"/>
      <w:r w:rsidRPr="00F41A44">
        <w:rPr>
          <w:rFonts w:ascii="Times New Roman" w:hAnsi="Times New Roman" w:cs="Times New Roman"/>
          <w:sz w:val="20"/>
          <w:szCs w:val="20"/>
        </w:rPr>
        <w:t xml:space="preserve">, A., </w:t>
      </w:r>
      <w:proofErr w:type="spellStart"/>
      <w:r w:rsidRPr="00F41A44">
        <w:rPr>
          <w:rFonts w:ascii="Times New Roman" w:hAnsi="Times New Roman" w:cs="Times New Roman"/>
          <w:sz w:val="20"/>
          <w:szCs w:val="20"/>
        </w:rPr>
        <w:t>Sutskever</w:t>
      </w:r>
      <w:proofErr w:type="spellEnd"/>
      <w:r w:rsidRPr="00F41A44">
        <w:rPr>
          <w:rFonts w:ascii="Times New Roman" w:hAnsi="Times New Roman" w:cs="Times New Roman"/>
          <w:sz w:val="20"/>
          <w:szCs w:val="20"/>
        </w:rPr>
        <w:t>, I., &amp; Hinton, G. E. (2012).</w:t>
      </w:r>
      <w:r>
        <w:rPr>
          <w:rFonts w:ascii="Times New Roman" w:hAnsi="Times New Roman" w:cs="Times New Roman"/>
          <w:sz w:val="20"/>
          <w:szCs w:val="20"/>
        </w:rPr>
        <w:t xml:space="preserve"> </w:t>
      </w:r>
      <w:r w:rsidRPr="00F41A44">
        <w:rPr>
          <w:rFonts w:ascii="Times New Roman" w:hAnsi="Times New Roman" w:cs="Times New Roman"/>
          <w:i/>
          <w:iCs/>
          <w:sz w:val="20"/>
          <w:szCs w:val="20"/>
        </w:rPr>
        <w:t>ImageNet classification with deep convolutional neural networks</w:t>
      </w:r>
      <w:r w:rsidRPr="00F41A44">
        <w:rPr>
          <w:rFonts w:ascii="Times New Roman" w:hAnsi="Times New Roman" w:cs="Times New Roman"/>
          <w:sz w:val="20"/>
          <w:szCs w:val="20"/>
        </w:rPr>
        <w:t xml:space="preserve">. In Advances in neural information processing systems (Vol. 25). </w:t>
      </w:r>
      <w:hyperlink r:id="rId15" w:history="1">
        <w:r w:rsidRPr="003E7C6B">
          <w:rPr>
            <w:rStyle w:val="Hyperlink"/>
            <w:rFonts w:ascii="Times New Roman" w:hAnsi="Times New Roman" w:cs="Times New Roman"/>
            <w:sz w:val="20"/>
            <w:szCs w:val="20"/>
          </w:rPr>
          <w:t>https://papers.nips.cc/paper_files/paper/2012/file/c399862d3b9d6b76c8436e924a68c45b-Paper.pdf</w:t>
        </w:r>
      </w:hyperlink>
    </w:p>
    <w:p w14:paraId="2FA9D490" w14:textId="77777777" w:rsidR="00AB21A5" w:rsidRPr="00E606B2" w:rsidRDefault="00AB21A5" w:rsidP="00E800D6">
      <w:pPr>
        <w:rPr>
          <w:rFonts w:ascii="Times New Roman" w:hAnsi="Times New Roman" w:cs="Times New Roman"/>
          <w:sz w:val="20"/>
          <w:szCs w:val="20"/>
        </w:rPr>
      </w:pPr>
      <w:r w:rsidRPr="00E606B2">
        <w:rPr>
          <w:rFonts w:ascii="Times New Roman" w:hAnsi="Times New Roman" w:cs="Times New Roman"/>
          <w:sz w:val="20"/>
          <w:szCs w:val="20"/>
        </w:rPr>
        <w:t xml:space="preserve">Sandler, M., Howard, A., Zhu, M., </w:t>
      </w:r>
      <w:proofErr w:type="spellStart"/>
      <w:r w:rsidRPr="00E606B2">
        <w:rPr>
          <w:rFonts w:ascii="Times New Roman" w:hAnsi="Times New Roman" w:cs="Times New Roman"/>
          <w:sz w:val="20"/>
          <w:szCs w:val="20"/>
        </w:rPr>
        <w:t>Zhmoginov</w:t>
      </w:r>
      <w:proofErr w:type="spellEnd"/>
      <w:r w:rsidRPr="00E606B2">
        <w:rPr>
          <w:rFonts w:ascii="Times New Roman" w:hAnsi="Times New Roman" w:cs="Times New Roman"/>
          <w:sz w:val="20"/>
          <w:szCs w:val="20"/>
        </w:rPr>
        <w:t xml:space="preserve">, A., &amp; Chen, L. C. (2018). </w:t>
      </w:r>
      <w:r w:rsidRPr="00E606B2">
        <w:rPr>
          <w:rFonts w:ascii="Times New Roman" w:hAnsi="Times New Roman" w:cs="Times New Roman"/>
          <w:i/>
          <w:iCs/>
          <w:sz w:val="20"/>
          <w:szCs w:val="20"/>
        </w:rPr>
        <w:t>MobileNetV2: Inverted Residuals and Linear Bottlenecks</w:t>
      </w:r>
      <w:r w:rsidRPr="00E606B2">
        <w:rPr>
          <w:rFonts w:ascii="Times New Roman" w:hAnsi="Times New Roman" w:cs="Times New Roman"/>
          <w:sz w:val="20"/>
          <w:szCs w:val="20"/>
        </w:rPr>
        <w:t xml:space="preserve">. In Proceedings of the IEEE Conference on Computer Vision and Pattern Recognition (CVPR), 4510–4520. </w:t>
      </w:r>
      <w:hyperlink r:id="rId16" w:history="1">
        <w:r w:rsidRPr="003E7C6B">
          <w:rPr>
            <w:rStyle w:val="Hyperlink"/>
            <w:rFonts w:ascii="Times New Roman" w:hAnsi="Times New Roman" w:cs="Times New Roman"/>
            <w:sz w:val="20"/>
            <w:szCs w:val="20"/>
          </w:rPr>
          <w:t>https://doi.org/10.1109/CVPR.2018.00474</w:t>
        </w:r>
      </w:hyperlink>
      <w:r>
        <w:rPr>
          <w:rFonts w:ascii="Times New Roman" w:hAnsi="Times New Roman" w:cs="Times New Roman"/>
          <w:sz w:val="20"/>
          <w:szCs w:val="20"/>
        </w:rPr>
        <w:t xml:space="preserve"> </w:t>
      </w:r>
    </w:p>
    <w:p w14:paraId="214C657E" w14:textId="77777777" w:rsidR="00AB21A5" w:rsidRDefault="00AB21A5" w:rsidP="00E800D6">
      <w:pPr>
        <w:rPr>
          <w:rFonts w:ascii="Times New Roman" w:hAnsi="Times New Roman" w:cs="Times New Roman"/>
          <w:sz w:val="20"/>
          <w:szCs w:val="20"/>
        </w:rPr>
      </w:pPr>
      <w:r w:rsidRPr="00194440">
        <w:rPr>
          <w:rFonts w:ascii="Times New Roman" w:hAnsi="Times New Roman" w:cs="Times New Roman"/>
          <w:sz w:val="20"/>
          <w:szCs w:val="20"/>
        </w:rPr>
        <w:t xml:space="preserve">Shorten, C., </w:t>
      </w:r>
      <w:proofErr w:type="spellStart"/>
      <w:r w:rsidRPr="00194440">
        <w:rPr>
          <w:rFonts w:ascii="Times New Roman" w:hAnsi="Times New Roman" w:cs="Times New Roman"/>
          <w:sz w:val="20"/>
          <w:szCs w:val="20"/>
        </w:rPr>
        <w:t>Khoshgoftaar</w:t>
      </w:r>
      <w:proofErr w:type="spellEnd"/>
      <w:r w:rsidRPr="00194440">
        <w:rPr>
          <w:rFonts w:ascii="Times New Roman" w:hAnsi="Times New Roman" w:cs="Times New Roman"/>
          <w:sz w:val="20"/>
          <w:szCs w:val="20"/>
        </w:rPr>
        <w:t xml:space="preserve">, T.M. (2019). </w:t>
      </w:r>
      <w:r w:rsidRPr="00194440">
        <w:rPr>
          <w:rFonts w:ascii="Times New Roman" w:hAnsi="Times New Roman" w:cs="Times New Roman"/>
          <w:i/>
          <w:iCs/>
          <w:sz w:val="20"/>
          <w:szCs w:val="20"/>
        </w:rPr>
        <w:t>A survey on Image Data Augmentation for Deep Learning</w:t>
      </w:r>
      <w:r w:rsidRPr="00194440">
        <w:rPr>
          <w:rFonts w:ascii="Times New Roman" w:hAnsi="Times New Roman" w:cs="Times New Roman"/>
          <w:sz w:val="20"/>
          <w:szCs w:val="20"/>
        </w:rPr>
        <w:t>. J Big Data 6</w:t>
      </w:r>
      <w:r>
        <w:rPr>
          <w:rFonts w:ascii="Times New Roman" w:hAnsi="Times New Roman" w:cs="Times New Roman"/>
          <w:sz w:val="20"/>
          <w:szCs w:val="20"/>
        </w:rPr>
        <w:t xml:space="preserve"> (</w:t>
      </w:r>
      <w:r w:rsidRPr="00194440">
        <w:rPr>
          <w:rFonts w:ascii="Times New Roman" w:hAnsi="Times New Roman" w:cs="Times New Roman"/>
          <w:sz w:val="20"/>
          <w:szCs w:val="20"/>
        </w:rPr>
        <w:t>60</w:t>
      </w:r>
      <w:proofErr w:type="gramStart"/>
      <w:r>
        <w:rPr>
          <w:rFonts w:ascii="Times New Roman" w:hAnsi="Times New Roman" w:cs="Times New Roman"/>
          <w:sz w:val="20"/>
          <w:szCs w:val="20"/>
        </w:rPr>
        <w:t>)</w:t>
      </w:r>
      <w:r w:rsidRPr="00194440">
        <w:rPr>
          <w:rFonts w:ascii="Times New Roman" w:hAnsi="Times New Roman" w:cs="Times New Roman"/>
          <w:sz w:val="20"/>
          <w:szCs w:val="20"/>
        </w:rPr>
        <w:t xml:space="preserve"> </w:t>
      </w:r>
      <w:r>
        <w:rPr>
          <w:rFonts w:ascii="Times New Roman" w:hAnsi="Times New Roman" w:cs="Times New Roman"/>
          <w:sz w:val="20"/>
          <w:szCs w:val="20"/>
        </w:rPr>
        <w:t>:</w:t>
      </w:r>
      <w:proofErr w:type="gramEnd"/>
      <w:hyperlink r:id="rId17" w:history="1">
        <w:r w:rsidRPr="003E7C6B">
          <w:rPr>
            <w:rStyle w:val="Hyperlink"/>
            <w:rFonts w:ascii="Times New Roman" w:hAnsi="Times New Roman" w:cs="Times New Roman"/>
            <w:sz w:val="20"/>
            <w:szCs w:val="20"/>
          </w:rPr>
          <w:t>https://doi.org/10.1186/s40537-019-0197-0</w:t>
        </w:r>
      </w:hyperlink>
      <w:r>
        <w:rPr>
          <w:rFonts w:ascii="Times New Roman" w:hAnsi="Times New Roman" w:cs="Times New Roman"/>
          <w:sz w:val="20"/>
          <w:szCs w:val="20"/>
        </w:rPr>
        <w:t xml:space="preserve"> </w:t>
      </w:r>
    </w:p>
    <w:p w14:paraId="0ADE49B3" w14:textId="77777777" w:rsidR="00AB21A5" w:rsidRPr="00E606B2" w:rsidRDefault="00AB21A5" w:rsidP="00E800D6">
      <w:pPr>
        <w:rPr>
          <w:rFonts w:ascii="Times New Roman" w:hAnsi="Times New Roman" w:cs="Times New Roman"/>
          <w:sz w:val="20"/>
          <w:szCs w:val="20"/>
        </w:rPr>
      </w:pPr>
      <w:r w:rsidRPr="00E606B2">
        <w:rPr>
          <w:rFonts w:ascii="Times New Roman" w:hAnsi="Times New Roman" w:cs="Times New Roman"/>
          <w:sz w:val="20"/>
          <w:szCs w:val="20"/>
        </w:rPr>
        <w:t xml:space="preserve">Tan, M., &amp; Le, Q. V. (2019). </w:t>
      </w:r>
      <w:proofErr w:type="spellStart"/>
      <w:r w:rsidRPr="00E606B2">
        <w:rPr>
          <w:rFonts w:ascii="Times New Roman" w:hAnsi="Times New Roman" w:cs="Times New Roman"/>
          <w:i/>
          <w:iCs/>
          <w:sz w:val="20"/>
          <w:szCs w:val="20"/>
        </w:rPr>
        <w:t>EfficientNet</w:t>
      </w:r>
      <w:proofErr w:type="spellEnd"/>
      <w:r w:rsidRPr="00E606B2">
        <w:rPr>
          <w:rFonts w:ascii="Times New Roman" w:hAnsi="Times New Roman" w:cs="Times New Roman"/>
          <w:i/>
          <w:iCs/>
          <w:sz w:val="20"/>
          <w:szCs w:val="20"/>
        </w:rPr>
        <w:t>: Rethinking Model Scaling for Convolutional Neural Networks</w:t>
      </w:r>
      <w:r w:rsidRPr="00E606B2">
        <w:rPr>
          <w:rFonts w:ascii="Times New Roman" w:hAnsi="Times New Roman" w:cs="Times New Roman"/>
          <w:sz w:val="20"/>
          <w:szCs w:val="20"/>
        </w:rPr>
        <w:t xml:space="preserve">. In Proceedings of the 36th International Conference on Machine Learning (ICML), 6105–6114. </w:t>
      </w:r>
      <w:hyperlink r:id="rId18" w:tgtFrame="_new" w:history="1">
        <w:r w:rsidRPr="00E606B2">
          <w:rPr>
            <w:rFonts w:ascii="Times New Roman" w:hAnsi="Times New Roman" w:cs="Times New Roman"/>
            <w:color w:val="0000FF"/>
            <w:sz w:val="20"/>
            <w:szCs w:val="20"/>
            <w:u w:val="single"/>
          </w:rPr>
          <w:t>https://arxiv.org/abs/1905.11946</w:t>
        </w:r>
      </w:hyperlink>
    </w:p>
    <w:p w14:paraId="0CBE10FA" w14:textId="77777777" w:rsidR="00AB21A5" w:rsidRPr="00E606B2" w:rsidRDefault="00AB21A5" w:rsidP="00DD134F">
      <w:pPr>
        <w:rPr>
          <w:rFonts w:ascii="Times New Roman" w:hAnsi="Times New Roman" w:cs="Times New Roman"/>
          <w:sz w:val="20"/>
          <w:szCs w:val="20"/>
        </w:rPr>
      </w:pPr>
      <w:r>
        <w:rPr>
          <w:rFonts w:ascii="Times New Roman" w:hAnsi="Times New Roman" w:cs="Times New Roman"/>
          <w:sz w:val="20"/>
          <w:szCs w:val="20"/>
        </w:rPr>
        <w:t>W</w:t>
      </w:r>
      <w:r w:rsidRPr="00E606B2">
        <w:rPr>
          <w:rFonts w:ascii="Times New Roman" w:hAnsi="Times New Roman" w:cs="Times New Roman"/>
          <w:sz w:val="20"/>
          <w:szCs w:val="20"/>
        </w:rPr>
        <w:t>an</w:t>
      </w:r>
      <w:r>
        <w:rPr>
          <w:rFonts w:ascii="Times New Roman" w:hAnsi="Times New Roman" w:cs="Times New Roman"/>
          <w:sz w:val="20"/>
          <w:szCs w:val="20"/>
        </w:rPr>
        <w:t>g</w:t>
      </w:r>
      <w:r w:rsidRPr="00E606B2">
        <w:rPr>
          <w:rFonts w:ascii="Times New Roman" w:hAnsi="Times New Roman" w:cs="Times New Roman"/>
          <w:sz w:val="20"/>
          <w:szCs w:val="20"/>
        </w:rPr>
        <w:t xml:space="preserve">, </w:t>
      </w:r>
      <w:r>
        <w:rPr>
          <w:rFonts w:ascii="Times New Roman" w:hAnsi="Times New Roman" w:cs="Times New Roman"/>
          <w:sz w:val="20"/>
          <w:szCs w:val="20"/>
        </w:rPr>
        <w:t>S</w:t>
      </w:r>
      <w:r w:rsidRPr="00E606B2">
        <w:rPr>
          <w:rFonts w:ascii="Times New Roman" w:hAnsi="Times New Roman" w:cs="Times New Roman"/>
          <w:sz w:val="20"/>
          <w:szCs w:val="20"/>
        </w:rPr>
        <w:t xml:space="preserve">., &amp; </w:t>
      </w:r>
      <w:r>
        <w:rPr>
          <w:rFonts w:ascii="Times New Roman" w:hAnsi="Times New Roman" w:cs="Times New Roman"/>
          <w:sz w:val="20"/>
          <w:szCs w:val="20"/>
        </w:rPr>
        <w:t>Su</w:t>
      </w:r>
      <w:r w:rsidRPr="00E606B2">
        <w:rPr>
          <w:rFonts w:ascii="Times New Roman" w:hAnsi="Times New Roman" w:cs="Times New Roman"/>
          <w:sz w:val="20"/>
          <w:szCs w:val="20"/>
        </w:rPr>
        <w:t xml:space="preserve">, </w:t>
      </w:r>
      <w:r>
        <w:rPr>
          <w:rFonts w:ascii="Times New Roman" w:hAnsi="Times New Roman" w:cs="Times New Roman"/>
          <w:sz w:val="20"/>
          <w:szCs w:val="20"/>
        </w:rPr>
        <w:t>Z</w:t>
      </w:r>
      <w:r w:rsidRPr="00E606B2">
        <w:rPr>
          <w:rFonts w:ascii="Times New Roman" w:hAnsi="Times New Roman" w:cs="Times New Roman"/>
          <w:sz w:val="20"/>
          <w:szCs w:val="20"/>
        </w:rPr>
        <w:t xml:space="preserve">. (2019). </w:t>
      </w:r>
      <w:r w:rsidRPr="00BC57C7">
        <w:rPr>
          <w:rFonts w:ascii="Times New Roman" w:hAnsi="Times New Roman" w:cs="Times New Roman"/>
          <w:i/>
          <w:iCs/>
          <w:sz w:val="20"/>
          <w:szCs w:val="20"/>
        </w:rPr>
        <w:t>Metamorphic Testing for Object Detection Systems</w:t>
      </w:r>
      <w:r w:rsidRPr="00E606B2">
        <w:rPr>
          <w:rFonts w:ascii="Times New Roman" w:hAnsi="Times New Roman" w:cs="Times New Roman"/>
          <w:sz w:val="20"/>
          <w:szCs w:val="20"/>
        </w:rPr>
        <w:t xml:space="preserve">. </w:t>
      </w:r>
      <w:hyperlink r:id="rId19" w:history="1">
        <w:r w:rsidRPr="003E7C6B">
          <w:rPr>
            <w:rStyle w:val="Hyperlink"/>
            <w:rFonts w:ascii="Times New Roman" w:hAnsi="Times New Roman" w:cs="Times New Roman"/>
            <w:sz w:val="20"/>
            <w:szCs w:val="20"/>
          </w:rPr>
          <w:t>https://arxiv.org/abs/1912.12162</w:t>
        </w:r>
      </w:hyperlink>
      <w:r>
        <w:rPr>
          <w:rFonts w:ascii="Times New Roman" w:hAnsi="Times New Roman" w:cs="Times New Roman"/>
          <w:sz w:val="20"/>
          <w:szCs w:val="20"/>
        </w:rPr>
        <w:t xml:space="preserve"> </w:t>
      </w:r>
    </w:p>
    <w:p w14:paraId="48EFA468" w14:textId="77777777" w:rsidR="00CE5C46" w:rsidRPr="00E606B2" w:rsidRDefault="00CE5C46" w:rsidP="00E800D6">
      <w:pPr>
        <w:rPr>
          <w:rFonts w:ascii="Times New Roman" w:hAnsi="Times New Roman" w:cs="Times New Roman"/>
          <w:sz w:val="20"/>
          <w:szCs w:val="20"/>
        </w:rPr>
      </w:pPr>
    </w:p>
    <w:sectPr w:rsidR="00CE5C46" w:rsidRPr="00E606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05E"/>
    <w:multiLevelType w:val="multilevel"/>
    <w:tmpl w:val="D09A1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614DF"/>
    <w:multiLevelType w:val="hybridMultilevel"/>
    <w:tmpl w:val="ECE0D30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4034C25"/>
    <w:multiLevelType w:val="multilevel"/>
    <w:tmpl w:val="EBCE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00CFD"/>
    <w:multiLevelType w:val="hybridMultilevel"/>
    <w:tmpl w:val="EBCEF7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8D072AD"/>
    <w:multiLevelType w:val="multilevel"/>
    <w:tmpl w:val="66DA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B70BC4"/>
    <w:multiLevelType w:val="multilevel"/>
    <w:tmpl w:val="404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1C20FC"/>
    <w:multiLevelType w:val="hybridMultilevel"/>
    <w:tmpl w:val="39640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38525316">
    <w:abstractNumId w:val="4"/>
  </w:num>
  <w:num w:numId="2" w16cid:durableId="863440551">
    <w:abstractNumId w:val="2"/>
  </w:num>
  <w:num w:numId="3" w16cid:durableId="1931159277">
    <w:abstractNumId w:val="5"/>
  </w:num>
  <w:num w:numId="4" w16cid:durableId="1507553758">
    <w:abstractNumId w:val="0"/>
  </w:num>
  <w:num w:numId="5" w16cid:durableId="3021248">
    <w:abstractNumId w:val="1"/>
  </w:num>
  <w:num w:numId="6" w16cid:durableId="722172506">
    <w:abstractNumId w:val="3"/>
  </w:num>
  <w:num w:numId="7" w16cid:durableId="19345108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907"/>
    <w:rsid w:val="00055128"/>
    <w:rsid w:val="00076BE2"/>
    <w:rsid w:val="00097E5C"/>
    <w:rsid w:val="000C041D"/>
    <w:rsid w:val="000D3C15"/>
    <w:rsid w:val="00194440"/>
    <w:rsid w:val="001B035A"/>
    <w:rsid w:val="001B6C81"/>
    <w:rsid w:val="001F3465"/>
    <w:rsid w:val="00206A97"/>
    <w:rsid w:val="00216903"/>
    <w:rsid w:val="002221BA"/>
    <w:rsid w:val="0027069F"/>
    <w:rsid w:val="002B2283"/>
    <w:rsid w:val="003012D2"/>
    <w:rsid w:val="00352111"/>
    <w:rsid w:val="00354476"/>
    <w:rsid w:val="00364437"/>
    <w:rsid w:val="00364FA9"/>
    <w:rsid w:val="00373709"/>
    <w:rsid w:val="00376AEE"/>
    <w:rsid w:val="00380C66"/>
    <w:rsid w:val="00383E60"/>
    <w:rsid w:val="0039018F"/>
    <w:rsid w:val="003F487B"/>
    <w:rsid w:val="00404907"/>
    <w:rsid w:val="00413838"/>
    <w:rsid w:val="0041558D"/>
    <w:rsid w:val="0046718B"/>
    <w:rsid w:val="0047499A"/>
    <w:rsid w:val="00497C11"/>
    <w:rsid w:val="004C609D"/>
    <w:rsid w:val="005147BE"/>
    <w:rsid w:val="00526971"/>
    <w:rsid w:val="005328FB"/>
    <w:rsid w:val="0054516D"/>
    <w:rsid w:val="005463A5"/>
    <w:rsid w:val="00555A28"/>
    <w:rsid w:val="005644A3"/>
    <w:rsid w:val="00566CB3"/>
    <w:rsid w:val="005B3774"/>
    <w:rsid w:val="005B6A61"/>
    <w:rsid w:val="005F7AB5"/>
    <w:rsid w:val="0066249C"/>
    <w:rsid w:val="00683A20"/>
    <w:rsid w:val="006D4EB5"/>
    <w:rsid w:val="006D6F8A"/>
    <w:rsid w:val="00701778"/>
    <w:rsid w:val="0070464A"/>
    <w:rsid w:val="007340F6"/>
    <w:rsid w:val="00743C62"/>
    <w:rsid w:val="00767DD2"/>
    <w:rsid w:val="007748EB"/>
    <w:rsid w:val="007B034E"/>
    <w:rsid w:val="007F38DD"/>
    <w:rsid w:val="00824393"/>
    <w:rsid w:val="00840465"/>
    <w:rsid w:val="008A26A0"/>
    <w:rsid w:val="008E1957"/>
    <w:rsid w:val="0092750D"/>
    <w:rsid w:val="00943906"/>
    <w:rsid w:val="00962C8D"/>
    <w:rsid w:val="0097287B"/>
    <w:rsid w:val="009B19E3"/>
    <w:rsid w:val="009B3BB7"/>
    <w:rsid w:val="009C2D12"/>
    <w:rsid w:val="009D17C8"/>
    <w:rsid w:val="009E7821"/>
    <w:rsid w:val="009F76C5"/>
    <w:rsid w:val="00A03523"/>
    <w:rsid w:val="00A426A9"/>
    <w:rsid w:val="00A570AE"/>
    <w:rsid w:val="00A7754D"/>
    <w:rsid w:val="00A95BAE"/>
    <w:rsid w:val="00AB21A5"/>
    <w:rsid w:val="00AC351C"/>
    <w:rsid w:val="00AE2231"/>
    <w:rsid w:val="00B225D2"/>
    <w:rsid w:val="00B25F0C"/>
    <w:rsid w:val="00B60D90"/>
    <w:rsid w:val="00B90C9D"/>
    <w:rsid w:val="00BA47AB"/>
    <w:rsid w:val="00BC36B8"/>
    <w:rsid w:val="00BC57C7"/>
    <w:rsid w:val="00BE7D38"/>
    <w:rsid w:val="00C069B5"/>
    <w:rsid w:val="00C422F0"/>
    <w:rsid w:val="00C53652"/>
    <w:rsid w:val="00C93601"/>
    <w:rsid w:val="00C95BE0"/>
    <w:rsid w:val="00CB4A1D"/>
    <w:rsid w:val="00CD46E9"/>
    <w:rsid w:val="00CE5C46"/>
    <w:rsid w:val="00D07CA5"/>
    <w:rsid w:val="00D31142"/>
    <w:rsid w:val="00D80502"/>
    <w:rsid w:val="00D82054"/>
    <w:rsid w:val="00DD134F"/>
    <w:rsid w:val="00E02248"/>
    <w:rsid w:val="00E11058"/>
    <w:rsid w:val="00E54193"/>
    <w:rsid w:val="00E57531"/>
    <w:rsid w:val="00E606B2"/>
    <w:rsid w:val="00E61F93"/>
    <w:rsid w:val="00E800D6"/>
    <w:rsid w:val="00EA118B"/>
    <w:rsid w:val="00EB6FF8"/>
    <w:rsid w:val="00EC60D9"/>
    <w:rsid w:val="00ED66EA"/>
    <w:rsid w:val="00EF0127"/>
    <w:rsid w:val="00F03742"/>
    <w:rsid w:val="00F41A44"/>
    <w:rsid w:val="00F41ACA"/>
    <w:rsid w:val="00F43247"/>
    <w:rsid w:val="00F54DE9"/>
    <w:rsid w:val="00FE14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7147F"/>
  <w15:chartTrackingRefBased/>
  <w15:docId w15:val="{39834DF2-B197-43A4-9857-D5F655695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0490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0490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0490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490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490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0490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0490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0490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0490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07"/>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rsid w:val="00404907"/>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404907"/>
    <w:rPr>
      <w:rFonts w:asciiTheme="minorHAnsi" w:eastAsiaTheme="majorEastAsia" w:hAnsiTheme="minorHAnsi" w:cstheme="majorBidi"/>
      <w:color w:val="2F5496" w:themeColor="accent1" w:themeShade="BF"/>
      <w:sz w:val="28"/>
      <w:szCs w:val="28"/>
      <w:lang w:val="en-GB"/>
    </w:rPr>
  </w:style>
  <w:style w:type="character" w:customStyle="1" w:styleId="Heading4Char">
    <w:name w:val="Heading 4 Char"/>
    <w:basedOn w:val="DefaultParagraphFont"/>
    <w:link w:val="Heading4"/>
    <w:uiPriority w:val="9"/>
    <w:semiHidden/>
    <w:rsid w:val="00404907"/>
    <w:rPr>
      <w:rFonts w:asciiTheme="minorHAnsi" w:eastAsiaTheme="majorEastAsia" w:hAnsiTheme="min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404907"/>
    <w:rPr>
      <w:rFonts w:asciiTheme="minorHAnsi" w:eastAsiaTheme="majorEastAsia" w:hAnsiTheme="min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404907"/>
    <w:rPr>
      <w:rFonts w:asciiTheme="minorHAnsi" w:eastAsiaTheme="majorEastAsia" w:hAnsiTheme="minorHAnsi" w:cstheme="majorBidi"/>
      <w:i/>
      <w:iCs/>
      <w:color w:val="595959" w:themeColor="text1" w:themeTint="A6"/>
      <w:lang w:val="en-GB"/>
    </w:rPr>
  </w:style>
  <w:style w:type="character" w:customStyle="1" w:styleId="Heading7Char">
    <w:name w:val="Heading 7 Char"/>
    <w:basedOn w:val="DefaultParagraphFont"/>
    <w:link w:val="Heading7"/>
    <w:uiPriority w:val="9"/>
    <w:semiHidden/>
    <w:rsid w:val="00404907"/>
    <w:rPr>
      <w:rFonts w:asciiTheme="minorHAnsi" w:eastAsiaTheme="majorEastAsia" w:hAnsiTheme="minorHAnsi" w:cstheme="majorBidi"/>
      <w:color w:val="595959" w:themeColor="text1" w:themeTint="A6"/>
      <w:lang w:val="en-GB"/>
    </w:rPr>
  </w:style>
  <w:style w:type="character" w:customStyle="1" w:styleId="Heading8Char">
    <w:name w:val="Heading 8 Char"/>
    <w:basedOn w:val="DefaultParagraphFont"/>
    <w:link w:val="Heading8"/>
    <w:uiPriority w:val="9"/>
    <w:semiHidden/>
    <w:rsid w:val="00404907"/>
    <w:rPr>
      <w:rFonts w:asciiTheme="minorHAnsi" w:eastAsiaTheme="majorEastAsia" w:hAnsiTheme="minorHAnsi" w:cstheme="majorBidi"/>
      <w:i/>
      <w:iCs/>
      <w:color w:val="272727" w:themeColor="text1" w:themeTint="D8"/>
      <w:lang w:val="en-GB"/>
    </w:rPr>
  </w:style>
  <w:style w:type="character" w:customStyle="1" w:styleId="Heading9Char">
    <w:name w:val="Heading 9 Char"/>
    <w:basedOn w:val="DefaultParagraphFont"/>
    <w:link w:val="Heading9"/>
    <w:uiPriority w:val="9"/>
    <w:semiHidden/>
    <w:rsid w:val="00404907"/>
    <w:rPr>
      <w:rFonts w:asciiTheme="minorHAnsi" w:eastAsiaTheme="majorEastAsia" w:hAnsiTheme="minorHAnsi" w:cstheme="majorBidi"/>
      <w:color w:val="272727" w:themeColor="text1" w:themeTint="D8"/>
      <w:lang w:val="en-GB"/>
    </w:rPr>
  </w:style>
  <w:style w:type="paragraph" w:styleId="Title">
    <w:name w:val="Title"/>
    <w:basedOn w:val="Normal"/>
    <w:next w:val="Normal"/>
    <w:link w:val="TitleChar"/>
    <w:uiPriority w:val="10"/>
    <w:qFormat/>
    <w:rsid w:val="004049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907"/>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40490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907"/>
    <w:rPr>
      <w:rFonts w:asciiTheme="minorHAnsi" w:eastAsiaTheme="majorEastAsia" w:hAnsiTheme="minorHAnsi"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404907"/>
    <w:pPr>
      <w:spacing w:before="160"/>
      <w:jc w:val="center"/>
    </w:pPr>
    <w:rPr>
      <w:i/>
      <w:iCs/>
      <w:color w:val="404040" w:themeColor="text1" w:themeTint="BF"/>
    </w:rPr>
  </w:style>
  <w:style w:type="character" w:customStyle="1" w:styleId="QuoteChar">
    <w:name w:val="Quote Char"/>
    <w:basedOn w:val="DefaultParagraphFont"/>
    <w:link w:val="Quote"/>
    <w:uiPriority w:val="29"/>
    <w:rsid w:val="00404907"/>
    <w:rPr>
      <w:i/>
      <w:iCs/>
      <w:color w:val="404040" w:themeColor="text1" w:themeTint="BF"/>
      <w:lang w:val="en-GB"/>
    </w:rPr>
  </w:style>
  <w:style w:type="paragraph" w:styleId="ListParagraph">
    <w:name w:val="List Paragraph"/>
    <w:basedOn w:val="Normal"/>
    <w:uiPriority w:val="34"/>
    <w:qFormat/>
    <w:rsid w:val="00404907"/>
    <w:pPr>
      <w:ind w:left="720"/>
      <w:contextualSpacing/>
    </w:pPr>
  </w:style>
  <w:style w:type="character" w:styleId="IntenseEmphasis">
    <w:name w:val="Intense Emphasis"/>
    <w:basedOn w:val="DefaultParagraphFont"/>
    <w:uiPriority w:val="21"/>
    <w:qFormat/>
    <w:rsid w:val="00404907"/>
    <w:rPr>
      <w:i/>
      <w:iCs/>
      <w:color w:val="2F5496" w:themeColor="accent1" w:themeShade="BF"/>
    </w:rPr>
  </w:style>
  <w:style w:type="paragraph" w:styleId="IntenseQuote">
    <w:name w:val="Intense Quote"/>
    <w:basedOn w:val="Normal"/>
    <w:next w:val="Normal"/>
    <w:link w:val="IntenseQuoteChar"/>
    <w:uiPriority w:val="30"/>
    <w:qFormat/>
    <w:rsid w:val="0040490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4907"/>
    <w:rPr>
      <w:i/>
      <w:iCs/>
      <w:color w:val="2F5496" w:themeColor="accent1" w:themeShade="BF"/>
      <w:lang w:val="en-GB"/>
    </w:rPr>
  </w:style>
  <w:style w:type="character" w:styleId="IntenseReference">
    <w:name w:val="Intense Reference"/>
    <w:basedOn w:val="DefaultParagraphFont"/>
    <w:uiPriority w:val="32"/>
    <w:qFormat/>
    <w:rsid w:val="00404907"/>
    <w:rPr>
      <w:b/>
      <w:bCs/>
      <w:smallCaps/>
      <w:color w:val="2F5496" w:themeColor="accent1" w:themeShade="BF"/>
      <w:spacing w:val="5"/>
    </w:rPr>
  </w:style>
  <w:style w:type="character" w:styleId="Strong">
    <w:name w:val="Strong"/>
    <w:basedOn w:val="DefaultParagraphFont"/>
    <w:uiPriority w:val="22"/>
    <w:qFormat/>
    <w:rsid w:val="00404907"/>
    <w:rPr>
      <w:b/>
      <w:bCs/>
    </w:rPr>
  </w:style>
  <w:style w:type="character" w:styleId="Emphasis">
    <w:name w:val="Emphasis"/>
    <w:basedOn w:val="DefaultParagraphFont"/>
    <w:uiPriority w:val="20"/>
    <w:qFormat/>
    <w:rsid w:val="00404907"/>
    <w:rPr>
      <w:i/>
      <w:iCs/>
    </w:rPr>
  </w:style>
  <w:style w:type="character" w:styleId="Hyperlink">
    <w:name w:val="Hyperlink"/>
    <w:basedOn w:val="DefaultParagraphFont"/>
    <w:uiPriority w:val="99"/>
    <w:unhideWhenUsed/>
    <w:rsid w:val="00404907"/>
    <w:rPr>
      <w:color w:val="0000FF"/>
      <w:u w:val="single"/>
    </w:rPr>
  </w:style>
  <w:style w:type="character" w:customStyle="1" w:styleId="overflow-hidden">
    <w:name w:val="overflow-hidden"/>
    <w:basedOn w:val="DefaultParagraphFont"/>
    <w:rsid w:val="00404907"/>
  </w:style>
  <w:style w:type="paragraph" w:styleId="z-TopofForm">
    <w:name w:val="HTML Top of Form"/>
    <w:basedOn w:val="Normal"/>
    <w:next w:val="Normal"/>
    <w:link w:val="z-TopofFormChar"/>
    <w:hidden/>
    <w:uiPriority w:val="99"/>
    <w:semiHidden/>
    <w:unhideWhenUsed/>
    <w:rsid w:val="00404907"/>
    <w:pPr>
      <w:pBdr>
        <w:bottom w:val="single" w:sz="6" w:space="1" w:color="auto"/>
      </w:pBdr>
      <w:spacing w:after="0" w:line="240" w:lineRule="auto"/>
      <w:jc w:val="center"/>
    </w:pPr>
    <w:rPr>
      <w:rFonts w:eastAsia="Times New Roman"/>
      <w:vanish/>
      <w:sz w:val="16"/>
      <w:szCs w:val="16"/>
    </w:rPr>
  </w:style>
  <w:style w:type="character" w:customStyle="1" w:styleId="z-TopofFormChar">
    <w:name w:val="z-Top of Form Char"/>
    <w:basedOn w:val="DefaultParagraphFont"/>
    <w:link w:val="z-TopofForm"/>
    <w:uiPriority w:val="99"/>
    <w:semiHidden/>
    <w:rsid w:val="00404907"/>
    <w:rPr>
      <w:rFonts w:eastAsia="Times New Roman"/>
      <w:vanish/>
      <w:sz w:val="16"/>
      <w:szCs w:val="16"/>
    </w:rPr>
  </w:style>
  <w:style w:type="paragraph" w:customStyle="1" w:styleId="placeholder">
    <w:name w:val="placeholder"/>
    <w:basedOn w:val="Normal"/>
    <w:rsid w:val="00404907"/>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404907"/>
    <w:pPr>
      <w:pBdr>
        <w:top w:val="single" w:sz="6" w:space="1" w:color="auto"/>
      </w:pBdr>
      <w:spacing w:after="0" w:line="240" w:lineRule="auto"/>
      <w:jc w:val="center"/>
    </w:pPr>
    <w:rPr>
      <w:rFonts w:eastAsia="Times New Roman"/>
      <w:vanish/>
      <w:sz w:val="16"/>
      <w:szCs w:val="16"/>
    </w:rPr>
  </w:style>
  <w:style w:type="character" w:customStyle="1" w:styleId="z-BottomofFormChar">
    <w:name w:val="z-Bottom of Form Char"/>
    <w:basedOn w:val="DefaultParagraphFont"/>
    <w:link w:val="z-BottomofForm"/>
    <w:uiPriority w:val="99"/>
    <w:semiHidden/>
    <w:rsid w:val="00404907"/>
    <w:rPr>
      <w:rFonts w:eastAsia="Times New Roman"/>
      <w:vanish/>
      <w:sz w:val="16"/>
      <w:szCs w:val="16"/>
    </w:rPr>
  </w:style>
  <w:style w:type="character" w:styleId="HTMLCode">
    <w:name w:val="HTML Code"/>
    <w:basedOn w:val="DefaultParagraphFont"/>
    <w:uiPriority w:val="99"/>
    <w:semiHidden/>
    <w:unhideWhenUsed/>
    <w:rsid w:val="00E1105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B034E"/>
    <w:rPr>
      <w:color w:val="605E5C"/>
      <w:shd w:val="clear" w:color="auto" w:fill="E1DFDD"/>
    </w:rPr>
  </w:style>
  <w:style w:type="table" w:styleId="TableGrid">
    <w:name w:val="Table Grid"/>
    <w:basedOn w:val="TableNormal"/>
    <w:uiPriority w:val="39"/>
    <w:rsid w:val="00301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422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3696">
      <w:bodyDiv w:val="1"/>
      <w:marLeft w:val="0"/>
      <w:marRight w:val="0"/>
      <w:marTop w:val="0"/>
      <w:marBottom w:val="0"/>
      <w:divBdr>
        <w:top w:val="none" w:sz="0" w:space="0" w:color="auto"/>
        <w:left w:val="none" w:sz="0" w:space="0" w:color="auto"/>
        <w:bottom w:val="none" w:sz="0" w:space="0" w:color="auto"/>
        <w:right w:val="none" w:sz="0" w:space="0" w:color="auto"/>
      </w:divBdr>
    </w:div>
    <w:div w:id="223293393">
      <w:bodyDiv w:val="1"/>
      <w:marLeft w:val="0"/>
      <w:marRight w:val="0"/>
      <w:marTop w:val="0"/>
      <w:marBottom w:val="0"/>
      <w:divBdr>
        <w:top w:val="none" w:sz="0" w:space="0" w:color="auto"/>
        <w:left w:val="none" w:sz="0" w:space="0" w:color="auto"/>
        <w:bottom w:val="none" w:sz="0" w:space="0" w:color="auto"/>
        <w:right w:val="none" w:sz="0" w:space="0" w:color="auto"/>
      </w:divBdr>
    </w:div>
    <w:div w:id="760566318">
      <w:bodyDiv w:val="1"/>
      <w:marLeft w:val="0"/>
      <w:marRight w:val="0"/>
      <w:marTop w:val="0"/>
      <w:marBottom w:val="0"/>
      <w:divBdr>
        <w:top w:val="none" w:sz="0" w:space="0" w:color="auto"/>
        <w:left w:val="none" w:sz="0" w:space="0" w:color="auto"/>
        <w:bottom w:val="none" w:sz="0" w:space="0" w:color="auto"/>
        <w:right w:val="none" w:sz="0" w:space="0" w:color="auto"/>
      </w:divBdr>
      <w:divsChild>
        <w:div w:id="1977950650">
          <w:marLeft w:val="0"/>
          <w:marRight w:val="0"/>
          <w:marTop w:val="0"/>
          <w:marBottom w:val="0"/>
          <w:divBdr>
            <w:top w:val="none" w:sz="0" w:space="0" w:color="auto"/>
            <w:left w:val="none" w:sz="0" w:space="0" w:color="auto"/>
            <w:bottom w:val="none" w:sz="0" w:space="0" w:color="auto"/>
            <w:right w:val="none" w:sz="0" w:space="0" w:color="auto"/>
          </w:divBdr>
          <w:divsChild>
            <w:div w:id="21712321">
              <w:marLeft w:val="0"/>
              <w:marRight w:val="0"/>
              <w:marTop w:val="0"/>
              <w:marBottom w:val="0"/>
              <w:divBdr>
                <w:top w:val="none" w:sz="0" w:space="0" w:color="auto"/>
                <w:left w:val="none" w:sz="0" w:space="0" w:color="auto"/>
                <w:bottom w:val="none" w:sz="0" w:space="0" w:color="auto"/>
                <w:right w:val="none" w:sz="0" w:space="0" w:color="auto"/>
              </w:divBdr>
              <w:divsChild>
                <w:div w:id="1978103016">
                  <w:marLeft w:val="0"/>
                  <w:marRight w:val="0"/>
                  <w:marTop w:val="0"/>
                  <w:marBottom w:val="0"/>
                  <w:divBdr>
                    <w:top w:val="none" w:sz="0" w:space="0" w:color="auto"/>
                    <w:left w:val="none" w:sz="0" w:space="0" w:color="auto"/>
                    <w:bottom w:val="none" w:sz="0" w:space="0" w:color="auto"/>
                    <w:right w:val="none" w:sz="0" w:space="0" w:color="auto"/>
                  </w:divBdr>
                  <w:divsChild>
                    <w:div w:id="237785944">
                      <w:marLeft w:val="0"/>
                      <w:marRight w:val="0"/>
                      <w:marTop w:val="0"/>
                      <w:marBottom w:val="0"/>
                      <w:divBdr>
                        <w:top w:val="none" w:sz="0" w:space="0" w:color="auto"/>
                        <w:left w:val="none" w:sz="0" w:space="0" w:color="auto"/>
                        <w:bottom w:val="none" w:sz="0" w:space="0" w:color="auto"/>
                        <w:right w:val="none" w:sz="0" w:space="0" w:color="auto"/>
                      </w:divBdr>
                      <w:divsChild>
                        <w:div w:id="1176844412">
                          <w:marLeft w:val="0"/>
                          <w:marRight w:val="0"/>
                          <w:marTop w:val="0"/>
                          <w:marBottom w:val="0"/>
                          <w:divBdr>
                            <w:top w:val="none" w:sz="0" w:space="0" w:color="auto"/>
                            <w:left w:val="none" w:sz="0" w:space="0" w:color="auto"/>
                            <w:bottom w:val="none" w:sz="0" w:space="0" w:color="auto"/>
                            <w:right w:val="none" w:sz="0" w:space="0" w:color="auto"/>
                          </w:divBdr>
                          <w:divsChild>
                            <w:div w:id="1462962285">
                              <w:marLeft w:val="0"/>
                              <w:marRight w:val="0"/>
                              <w:marTop w:val="0"/>
                              <w:marBottom w:val="0"/>
                              <w:divBdr>
                                <w:top w:val="none" w:sz="0" w:space="0" w:color="auto"/>
                                <w:left w:val="none" w:sz="0" w:space="0" w:color="auto"/>
                                <w:bottom w:val="none" w:sz="0" w:space="0" w:color="auto"/>
                                <w:right w:val="none" w:sz="0" w:space="0" w:color="auto"/>
                              </w:divBdr>
                              <w:divsChild>
                                <w:div w:id="1712150229">
                                  <w:marLeft w:val="0"/>
                                  <w:marRight w:val="0"/>
                                  <w:marTop w:val="0"/>
                                  <w:marBottom w:val="0"/>
                                  <w:divBdr>
                                    <w:top w:val="none" w:sz="0" w:space="0" w:color="auto"/>
                                    <w:left w:val="none" w:sz="0" w:space="0" w:color="auto"/>
                                    <w:bottom w:val="none" w:sz="0" w:space="0" w:color="auto"/>
                                    <w:right w:val="none" w:sz="0" w:space="0" w:color="auto"/>
                                  </w:divBdr>
                                  <w:divsChild>
                                    <w:div w:id="212424095">
                                      <w:marLeft w:val="0"/>
                                      <w:marRight w:val="0"/>
                                      <w:marTop w:val="0"/>
                                      <w:marBottom w:val="0"/>
                                      <w:divBdr>
                                        <w:top w:val="none" w:sz="0" w:space="0" w:color="auto"/>
                                        <w:left w:val="none" w:sz="0" w:space="0" w:color="auto"/>
                                        <w:bottom w:val="none" w:sz="0" w:space="0" w:color="auto"/>
                                        <w:right w:val="none" w:sz="0" w:space="0" w:color="auto"/>
                                      </w:divBdr>
                                      <w:divsChild>
                                        <w:div w:id="1010261075">
                                          <w:marLeft w:val="0"/>
                                          <w:marRight w:val="0"/>
                                          <w:marTop w:val="0"/>
                                          <w:marBottom w:val="0"/>
                                          <w:divBdr>
                                            <w:top w:val="none" w:sz="0" w:space="0" w:color="auto"/>
                                            <w:left w:val="none" w:sz="0" w:space="0" w:color="auto"/>
                                            <w:bottom w:val="none" w:sz="0" w:space="0" w:color="auto"/>
                                            <w:right w:val="none" w:sz="0" w:space="0" w:color="auto"/>
                                          </w:divBdr>
                                          <w:divsChild>
                                            <w:div w:id="1606040265">
                                              <w:marLeft w:val="0"/>
                                              <w:marRight w:val="0"/>
                                              <w:marTop w:val="0"/>
                                              <w:marBottom w:val="0"/>
                                              <w:divBdr>
                                                <w:top w:val="none" w:sz="0" w:space="0" w:color="auto"/>
                                                <w:left w:val="none" w:sz="0" w:space="0" w:color="auto"/>
                                                <w:bottom w:val="none" w:sz="0" w:space="0" w:color="auto"/>
                                                <w:right w:val="none" w:sz="0" w:space="0" w:color="auto"/>
                                              </w:divBdr>
                                              <w:divsChild>
                                                <w:div w:id="1146237321">
                                                  <w:marLeft w:val="0"/>
                                                  <w:marRight w:val="0"/>
                                                  <w:marTop w:val="0"/>
                                                  <w:marBottom w:val="0"/>
                                                  <w:divBdr>
                                                    <w:top w:val="none" w:sz="0" w:space="0" w:color="auto"/>
                                                    <w:left w:val="none" w:sz="0" w:space="0" w:color="auto"/>
                                                    <w:bottom w:val="none" w:sz="0" w:space="0" w:color="auto"/>
                                                    <w:right w:val="none" w:sz="0" w:space="0" w:color="auto"/>
                                                  </w:divBdr>
                                                  <w:divsChild>
                                                    <w:div w:id="8224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5869">
                                          <w:marLeft w:val="0"/>
                                          <w:marRight w:val="0"/>
                                          <w:marTop w:val="0"/>
                                          <w:marBottom w:val="0"/>
                                          <w:divBdr>
                                            <w:top w:val="none" w:sz="0" w:space="0" w:color="auto"/>
                                            <w:left w:val="none" w:sz="0" w:space="0" w:color="auto"/>
                                            <w:bottom w:val="none" w:sz="0" w:space="0" w:color="auto"/>
                                            <w:right w:val="none" w:sz="0" w:space="0" w:color="auto"/>
                                          </w:divBdr>
                                          <w:divsChild>
                                            <w:div w:id="905530878">
                                              <w:marLeft w:val="0"/>
                                              <w:marRight w:val="0"/>
                                              <w:marTop w:val="0"/>
                                              <w:marBottom w:val="0"/>
                                              <w:divBdr>
                                                <w:top w:val="none" w:sz="0" w:space="0" w:color="auto"/>
                                                <w:left w:val="none" w:sz="0" w:space="0" w:color="auto"/>
                                                <w:bottom w:val="none" w:sz="0" w:space="0" w:color="auto"/>
                                                <w:right w:val="none" w:sz="0" w:space="0" w:color="auto"/>
                                              </w:divBdr>
                                              <w:divsChild>
                                                <w:div w:id="552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8329392">
          <w:marLeft w:val="0"/>
          <w:marRight w:val="0"/>
          <w:marTop w:val="0"/>
          <w:marBottom w:val="0"/>
          <w:divBdr>
            <w:top w:val="none" w:sz="0" w:space="0" w:color="auto"/>
            <w:left w:val="none" w:sz="0" w:space="0" w:color="auto"/>
            <w:bottom w:val="none" w:sz="0" w:space="0" w:color="auto"/>
            <w:right w:val="none" w:sz="0" w:space="0" w:color="auto"/>
          </w:divBdr>
          <w:divsChild>
            <w:div w:id="405153787">
              <w:marLeft w:val="0"/>
              <w:marRight w:val="0"/>
              <w:marTop w:val="0"/>
              <w:marBottom w:val="0"/>
              <w:divBdr>
                <w:top w:val="none" w:sz="0" w:space="0" w:color="auto"/>
                <w:left w:val="none" w:sz="0" w:space="0" w:color="auto"/>
                <w:bottom w:val="none" w:sz="0" w:space="0" w:color="auto"/>
                <w:right w:val="none" w:sz="0" w:space="0" w:color="auto"/>
              </w:divBdr>
              <w:divsChild>
                <w:div w:id="544756415">
                  <w:marLeft w:val="0"/>
                  <w:marRight w:val="0"/>
                  <w:marTop w:val="0"/>
                  <w:marBottom w:val="0"/>
                  <w:divBdr>
                    <w:top w:val="none" w:sz="0" w:space="0" w:color="auto"/>
                    <w:left w:val="none" w:sz="0" w:space="0" w:color="auto"/>
                    <w:bottom w:val="none" w:sz="0" w:space="0" w:color="auto"/>
                    <w:right w:val="none" w:sz="0" w:space="0" w:color="auto"/>
                  </w:divBdr>
                  <w:divsChild>
                    <w:div w:id="1266501067">
                      <w:marLeft w:val="0"/>
                      <w:marRight w:val="0"/>
                      <w:marTop w:val="0"/>
                      <w:marBottom w:val="0"/>
                      <w:divBdr>
                        <w:top w:val="none" w:sz="0" w:space="0" w:color="auto"/>
                        <w:left w:val="none" w:sz="0" w:space="0" w:color="auto"/>
                        <w:bottom w:val="none" w:sz="0" w:space="0" w:color="auto"/>
                        <w:right w:val="none" w:sz="0" w:space="0" w:color="auto"/>
                      </w:divBdr>
                      <w:divsChild>
                        <w:div w:id="1210066815">
                          <w:marLeft w:val="0"/>
                          <w:marRight w:val="0"/>
                          <w:marTop w:val="0"/>
                          <w:marBottom w:val="0"/>
                          <w:divBdr>
                            <w:top w:val="none" w:sz="0" w:space="0" w:color="auto"/>
                            <w:left w:val="none" w:sz="0" w:space="0" w:color="auto"/>
                            <w:bottom w:val="none" w:sz="0" w:space="0" w:color="auto"/>
                            <w:right w:val="none" w:sz="0" w:space="0" w:color="auto"/>
                          </w:divBdr>
                          <w:divsChild>
                            <w:div w:id="228030935">
                              <w:marLeft w:val="0"/>
                              <w:marRight w:val="0"/>
                              <w:marTop w:val="0"/>
                              <w:marBottom w:val="0"/>
                              <w:divBdr>
                                <w:top w:val="none" w:sz="0" w:space="0" w:color="auto"/>
                                <w:left w:val="none" w:sz="0" w:space="0" w:color="auto"/>
                                <w:bottom w:val="none" w:sz="0" w:space="0" w:color="auto"/>
                                <w:right w:val="none" w:sz="0" w:space="0" w:color="auto"/>
                              </w:divBdr>
                              <w:divsChild>
                                <w:div w:id="96797183">
                                  <w:marLeft w:val="0"/>
                                  <w:marRight w:val="0"/>
                                  <w:marTop w:val="0"/>
                                  <w:marBottom w:val="0"/>
                                  <w:divBdr>
                                    <w:top w:val="none" w:sz="0" w:space="0" w:color="auto"/>
                                    <w:left w:val="none" w:sz="0" w:space="0" w:color="auto"/>
                                    <w:bottom w:val="none" w:sz="0" w:space="0" w:color="auto"/>
                                    <w:right w:val="none" w:sz="0" w:space="0" w:color="auto"/>
                                  </w:divBdr>
                                  <w:divsChild>
                                    <w:div w:id="1080445076">
                                      <w:marLeft w:val="0"/>
                                      <w:marRight w:val="0"/>
                                      <w:marTop w:val="0"/>
                                      <w:marBottom w:val="0"/>
                                      <w:divBdr>
                                        <w:top w:val="none" w:sz="0" w:space="0" w:color="auto"/>
                                        <w:left w:val="none" w:sz="0" w:space="0" w:color="auto"/>
                                        <w:bottom w:val="none" w:sz="0" w:space="0" w:color="auto"/>
                                        <w:right w:val="none" w:sz="0" w:space="0" w:color="auto"/>
                                      </w:divBdr>
                                      <w:divsChild>
                                        <w:div w:id="1438715149">
                                          <w:marLeft w:val="0"/>
                                          <w:marRight w:val="0"/>
                                          <w:marTop w:val="0"/>
                                          <w:marBottom w:val="0"/>
                                          <w:divBdr>
                                            <w:top w:val="none" w:sz="0" w:space="0" w:color="auto"/>
                                            <w:left w:val="none" w:sz="0" w:space="0" w:color="auto"/>
                                            <w:bottom w:val="none" w:sz="0" w:space="0" w:color="auto"/>
                                            <w:right w:val="none" w:sz="0" w:space="0" w:color="auto"/>
                                          </w:divBdr>
                                          <w:divsChild>
                                            <w:div w:id="319425789">
                                              <w:marLeft w:val="0"/>
                                              <w:marRight w:val="0"/>
                                              <w:marTop w:val="0"/>
                                              <w:marBottom w:val="0"/>
                                              <w:divBdr>
                                                <w:top w:val="none" w:sz="0" w:space="0" w:color="auto"/>
                                                <w:left w:val="none" w:sz="0" w:space="0" w:color="auto"/>
                                                <w:bottom w:val="none" w:sz="0" w:space="0" w:color="auto"/>
                                                <w:right w:val="none" w:sz="0" w:space="0" w:color="auto"/>
                                              </w:divBdr>
                                              <w:divsChild>
                                                <w:div w:id="992370208">
                                                  <w:marLeft w:val="0"/>
                                                  <w:marRight w:val="0"/>
                                                  <w:marTop w:val="0"/>
                                                  <w:marBottom w:val="0"/>
                                                  <w:divBdr>
                                                    <w:top w:val="none" w:sz="0" w:space="0" w:color="auto"/>
                                                    <w:left w:val="none" w:sz="0" w:space="0" w:color="auto"/>
                                                    <w:bottom w:val="none" w:sz="0" w:space="0" w:color="auto"/>
                                                    <w:right w:val="none" w:sz="0" w:space="0" w:color="auto"/>
                                                  </w:divBdr>
                                                  <w:divsChild>
                                                    <w:div w:id="691416222">
                                                      <w:marLeft w:val="0"/>
                                                      <w:marRight w:val="0"/>
                                                      <w:marTop w:val="0"/>
                                                      <w:marBottom w:val="0"/>
                                                      <w:divBdr>
                                                        <w:top w:val="none" w:sz="0" w:space="0" w:color="auto"/>
                                                        <w:left w:val="none" w:sz="0" w:space="0" w:color="auto"/>
                                                        <w:bottom w:val="none" w:sz="0" w:space="0" w:color="auto"/>
                                                        <w:right w:val="none" w:sz="0" w:space="0" w:color="auto"/>
                                                      </w:divBdr>
                                                      <w:divsChild>
                                                        <w:div w:id="1071200795">
                                                          <w:marLeft w:val="0"/>
                                                          <w:marRight w:val="0"/>
                                                          <w:marTop w:val="0"/>
                                                          <w:marBottom w:val="0"/>
                                                          <w:divBdr>
                                                            <w:top w:val="none" w:sz="0" w:space="0" w:color="auto"/>
                                                            <w:left w:val="none" w:sz="0" w:space="0" w:color="auto"/>
                                                            <w:bottom w:val="none" w:sz="0" w:space="0" w:color="auto"/>
                                                            <w:right w:val="none" w:sz="0" w:space="0" w:color="auto"/>
                                                          </w:divBdr>
                                                          <w:divsChild>
                                                            <w:div w:id="724917149">
                                                              <w:marLeft w:val="0"/>
                                                              <w:marRight w:val="0"/>
                                                              <w:marTop w:val="0"/>
                                                              <w:marBottom w:val="0"/>
                                                              <w:divBdr>
                                                                <w:top w:val="none" w:sz="0" w:space="0" w:color="auto"/>
                                                                <w:left w:val="none" w:sz="0" w:space="0" w:color="auto"/>
                                                                <w:bottom w:val="none" w:sz="0" w:space="0" w:color="auto"/>
                                                                <w:right w:val="none" w:sz="0" w:space="0" w:color="auto"/>
                                                              </w:divBdr>
                                                              <w:divsChild>
                                                                <w:div w:id="156475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20466111">
      <w:bodyDiv w:val="1"/>
      <w:marLeft w:val="0"/>
      <w:marRight w:val="0"/>
      <w:marTop w:val="0"/>
      <w:marBottom w:val="0"/>
      <w:divBdr>
        <w:top w:val="none" w:sz="0" w:space="0" w:color="auto"/>
        <w:left w:val="none" w:sz="0" w:space="0" w:color="auto"/>
        <w:bottom w:val="none" w:sz="0" w:space="0" w:color="auto"/>
        <w:right w:val="none" w:sz="0" w:space="0" w:color="auto"/>
      </w:divBdr>
      <w:divsChild>
        <w:div w:id="1932471067">
          <w:marLeft w:val="0"/>
          <w:marRight w:val="0"/>
          <w:marTop w:val="0"/>
          <w:marBottom w:val="0"/>
          <w:divBdr>
            <w:top w:val="none" w:sz="0" w:space="0" w:color="auto"/>
            <w:left w:val="none" w:sz="0" w:space="0" w:color="auto"/>
            <w:bottom w:val="none" w:sz="0" w:space="0" w:color="auto"/>
            <w:right w:val="none" w:sz="0" w:space="0" w:color="auto"/>
          </w:divBdr>
          <w:divsChild>
            <w:div w:id="106175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1329">
      <w:bodyDiv w:val="1"/>
      <w:marLeft w:val="0"/>
      <w:marRight w:val="0"/>
      <w:marTop w:val="0"/>
      <w:marBottom w:val="0"/>
      <w:divBdr>
        <w:top w:val="none" w:sz="0" w:space="0" w:color="auto"/>
        <w:left w:val="none" w:sz="0" w:space="0" w:color="auto"/>
        <w:bottom w:val="none" w:sz="0" w:space="0" w:color="auto"/>
        <w:right w:val="none" w:sz="0" w:space="0" w:color="auto"/>
      </w:divBdr>
    </w:div>
    <w:div w:id="1119303933">
      <w:bodyDiv w:val="1"/>
      <w:marLeft w:val="0"/>
      <w:marRight w:val="0"/>
      <w:marTop w:val="0"/>
      <w:marBottom w:val="0"/>
      <w:divBdr>
        <w:top w:val="none" w:sz="0" w:space="0" w:color="auto"/>
        <w:left w:val="none" w:sz="0" w:space="0" w:color="auto"/>
        <w:bottom w:val="none" w:sz="0" w:space="0" w:color="auto"/>
        <w:right w:val="none" w:sz="0" w:space="0" w:color="auto"/>
      </w:divBdr>
    </w:div>
    <w:div w:id="1340886190">
      <w:bodyDiv w:val="1"/>
      <w:marLeft w:val="0"/>
      <w:marRight w:val="0"/>
      <w:marTop w:val="0"/>
      <w:marBottom w:val="0"/>
      <w:divBdr>
        <w:top w:val="none" w:sz="0" w:space="0" w:color="auto"/>
        <w:left w:val="none" w:sz="0" w:space="0" w:color="auto"/>
        <w:bottom w:val="none" w:sz="0" w:space="0" w:color="auto"/>
        <w:right w:val="none" w:sz="0" w:space="0" w:color="auto"/>
      </w:divBdr>
      <w:divsChild>
        <w:div w:id="702443994">
          <w:marLeft w:val="0"/>
          <w:marRight w:val="0"/>
          <w:marTop w:val="0"/>
          <w:marBottom w:val="0"/>
          <w:divBdr>
            <w:top w:val="none" w:sz="0" w:space="0" w:color="auto"/>
            <w:left w:val="none" w:sz="0" w:space="0" w:color="auto"/>
            <w:bottom w:val="none" w:sz="0" w:space="0" w:color="auto"/>
            <w:right w:val="none" w:sz="0" w:space="0" w:color="auto"/>
          </w:divBdr>
          <w:divsChild>
            <w:div w:id="2033456106">
              <w:marLeft w:val="0"/>
              <w:marRight w:val="0"/>
              <w:marTop w:val="0"/>
              <w:marBottom w:val="0"/>
              <w:divBdr>
                <w:top w:val="none" w:sz="0" w:space="0" w:color="auto"/>
                <w:left w:val="none" w:sz="0" w:space="0" w:color="auto"/>
                <w:bottom w:val="none" w:sz="0" w:space="0" w:color="auto"/>
                <w:right w:val="none" w:sz="0" w:space="0" w:color="auto"/>
              </w:divBdr>
            </w:div>
            <w:div w:id="2847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18784">
      <w:bodyDiv w:val="1"/>
      <w:marLeft w:val="0"/>
      <w:marRight w:val="0"/>
      <w:marTop w:val="0"/>
      <w:marBottom w:val="0"/>
      <w:divBdr>
        <w:top w:val="none" w:sz="0" w:space="0" w:color="auto"/>
        <w:left w:val="none" w:sz="0" w:space="0" w:color="auto"/>
        <w:bottom w:val="none" w:sz="0" w:space="0" w:color="auto"/>
        <w:right w:val="none" w:sz="0" w:space="0" w:color="auto"/>
      </w:divBdr>
    </w:div>
    <w:div w:id="1536849792">
      <w:bodyDiv w:val="1"/>
      <w:marLeft w:val="0"/>
      <w:marRight w:val="0"/>
      <w:marTop w:val="0"/>
      <w:marBottom w:val="0"/>
      <w:divBdr>
        <w:top w:val="none" w:sz="0" w:space="0" w:color="auto"/>
        <w:left w:val="none" w:sz="0" w:space="0" w:color="auto"/>
        <w:bottom w:val="none" w:sz="0" w:space="0" w:color="auto"/>
        <w:right w:val="none" w:sz="0" w:space="0" w:color="auto"/>
      </w:divBdr>
      <w:divsChild>
        <w:div w:id="1514757899">
          <w:marLeft w:val="0"/>
          <w:marRight w:val="0"/>
          <w:marTop w:val="0"/>
          <w:marBottom w:val="0"/>
          <w:divBdr>
            <w:top w:val="none" w:sz="0" w:space="0" w:color="auto"/>
            <w:left w:val="none" w:sz="0" w:space="0" w:color="auto"/>
            <w:bottom w:val="none" w:sz="0" w:space="0" w:color="auto"/>
            <w:right w:val="none" w:sz="0" w:space="0" w:color="auto"/>
          </w:divBdr>
          <w:divsChild>
            <w:div w:id="13102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1794">
      <w:bodyDiv w:val="1"/>
      <w:marLeft w:val="0"/>
      <w:marRight w:val="0"/>
      <w:marTop w:val="0"/>
      <w:marBottom w:val="0"/>
      <w:divBdr>
        <w:top w:val="none" w:sz="0" w:space="0" w:color="auto"/>
        <w:left w:val="none" w:sz="0" w:space="0" w:color="auto"/>
        <w:bottom w:val="none" w:sz="0" w:space="0" w:color="auto"/>
        <w:right w:val="none" w:sz="0" w:space="0" w:color="auto"/>
      </w:divBdr>
    </w:div>
    <w:div w:id="206486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perswithcode.com/datasets?q=Animal+Kingdom&amp;v=lst&amp;o=match" TargetMode="External"/><Relationship Id="rId13" Type="http://schemas.openxmlformats.org/officeDocument/2006/relationships/hyperlink" Target="https://doi.org/10.1109/CVPR.2016.90" TargetMode="External"/><Relationship Id="rId18" Type="http://schemas.openxmlformats.org/officeDocument/2006/relationships/hyperlink" Target="https://arxiv.org/abs/1905.1194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aperswithcode.com/dataset/animal-image-classification-dataset" TargetMode="External"/><Relationship Id="rId12" Type="http://schemas.openxmlformats.org/officeDocument/2006/relationships/hyperlink" Target="https://doi.org/10.1109/CVPR.2009.5206848" TargetMode="External"/><Relationship Id="rId17" Type="http://schemas.openxmlformats.org/officeDocument/2006/relationships/hyperlink" Target="https://doi.org/10.1186/s40537-019-0197-0" TargetMode="External"/><Relationship Id="rId2" Type="http://schemas.openxmlformats.org/officeDocument/2006/relationships/styles" Target="styles.xml"/><Relationship Id="rId16" Type="http://schemas.openxmlformats.org/officeDocument/2006/relationships/hyperlink" Target="https://doi.org/10.1109/CVPR.2018.00474"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aperswithcode.com/area/computer-vision" TargetMode="External"/><Relationship Id="rId5" Type="http://schemas.openxmlformats.org/officeDocument/2006/relationships/image" Target="media/image1.png"/><Relationship Id="rId15" Type="http://schemas.openxmlformats.org/officeDocument/2006/relationships/hyperlink" Target="https://papers.nips.cc/paper_files/paper/2012/file/c399862d3b9d6b76c8436e924a68c45b-Paper.pdf" TargetMode="External"/><Relationship Id="rId10" Type="http://schemas.openxmlformats.org/officeDocument/2006/relationships/hyperlink" Target="https://keras.io/guides/transfer_learning/" TargetMode="External"/><Relationship Id="rId19" Type="http://schemas.openxmlformats.org/officeDocument/2006/relationships/hyperlink" Target="https://arxiv.org/abs/1912.12162" TargetMode="External"/><Relationship Id="rId4" Type="http://schemas.openxmlformats.org/officeDocument/2006/relationships/webSettings" Target="webSettings.xml"/><Relationship Id="rId9" Type="http://schemas.openxmlformats.org/officeDocument/2006/relationships/hyperlink" Target="https://www.kaggle.com/datasets/iamsouravbanerjee/animal-image-dataset-90-different-animals/data" TargetMode="External"/><Relationship Id="rId14" Type="http://schemas.openxmlformats.org/officeDocument/2006/relationships/hyperlink" Target="https://www.cs.toronto.edu/~kriz/learning-features-2009-T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6</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Control</dc:creator>
  <cp:keywords/>
  <dc:description/>
  <cp:lastModifiedBy>Control</cp:lastModifiedBy>
  <cp:revision>115</cp:revision>
  <dcterms:created xsi:type="dcterms:W3CDTF">2025-05-06T14:39:00Z</dcterms:created>
  <dcterms:modified xsi:type="dcterms:W3CDTF">2025-05-11T10:37:00Z</dcterms:modified>
</cp:coreProperties>
</file>