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848" w:rsidRPr="00FE5848" w:rsidRDefault="00FE5848" w:rsidP="00FE5848">
      <w:pPr>
        <w:spacing w:line="360" w:lineRule="auto"/>
        <w:jc w:val="center"/>
        <w:rPr>
          <w:rFonts w:ascii="Times New Roman" w:hAnsi="Times New Roman" w:cs="Times New Roman"/>
          <w:b/>
          <w:bCs/>
          <w:sz w:val="28"/>
          <w:szCs w:val="24"/>
        </w:rPr>
      </w:pPr>
      <w:bookmarkStart w:id="0" w:name="_GoBack"/>
      <w:bookmarkEnd w:id="0"/>
      <w:r w:rsidRPr="00FE5848">
        <w:rPr>
          <w:rFonts w:ascii="Times New Roman" w:hAnsi="Times New Roman" w:cs="Times New Roman"/>
          <w:b/>
          <w:bCs/>
          <w:sz w:val="28"/>
          <w:szCs w:val="24"/>
        </w:rPr>
        <w:t>BORDELINE SMOTE</w:t>
      </w:r>
    </w:p>
    <w:p w:rsidR="00FE5848" w:rsidRPr="00FE5848" w:rsidRDefault="00FE5848" w:rsidP="00FE5848">
      <w:pPr>
        <w:spacing w:line="360" w:lineRule="auto"/>
        <w:rPr>
          <w:rFonts w:ascii="Times New Roman" w:hAnsi="Times New Roman" w:cs="Times New Roman"/>
          <w:b/>
          <w:bCs/>
          <w:sz w:val="24"/>
          <w:szCs w:val="24"/>
        </w:rPr>
      </w:pPr>
      <w:r w:rsidRPr="00FE5848">
        <w:rPr>
          <w:rFonts w:ascii="Times New Roman" w:hAnsi="Times New Roman" w:cs="Times New Roman"/>
          <w:b/>
          <w:bCs/>
          <w:sz w:val="24"/>
          <w:szCs w:val="24"/>
        </w:rPr>
        <w:t>Borderline SMOTE Overview</w:t>
      </w:r>
    </w:p>
    <w:p w:rsidR="00FE5848" w:rsidRPr="00FE5848" w:rsidRDefault="00FE5848" w:rsidP="00FE5848">
      <w:pPr>
        <w:spacing w:line="360" w:lineRule="auto"/>
        <w:rPr>
          <w:rFonts w:ascii="Times New Roman" w:hAnsi="Times New Roman" w:cs="Times New Roman"/>
          <w:sz w:val="24"/>
          <w:szCs w:val="24"/>
        </w:rPr>
      </w:pPr>
      <w:r w:rsidRPr="00FE5848">
        <w:rPr>
          <w:rFonts w:ascii="Times New Roman" w:hAnsi="Times New Roman" w:cs="Times New Roman"/>
          <w:sz w:val="24"/>
          <w:szCs w:val="24"/>
        </w:rPr>
        <w:t>Borderline SMOTE (Synthetic Minority Over-</w:t>
      </w:r>
      <w:proofErr w:type="gramStart"/>
      <w:r w:rsidRPr="00FE5848">
        <w:rPr>
          <w:rFonts w:ascii="Times New Roman" w:hAnsi="Times New Roman" w:cs="Times New Roman"/>
          <w:sz w:val="24"/>
          <w:szCs w:val="24"/>
        </w:rPr>
        <w:t>sampling</w:t>
      </w:r>
      <w:proofErr w:type="gramEnd"/>
      <w:r w:rsidRPr="00FE5848">
        <w:rPr>
          <w:rFonts w:ascii="Times New Roman" w:hAnsi="Times New Roman" w:cs="Times New Roman"/>
          <w:sz w:val="24"/>
          <w:szCs w:val="24"/>
        </w:rPr>
        <w:t xml:space="preserve"> Technique) is an extension of the original SMOTE algorithm. While SMOTE generates synthetic samples for the entire minority class, Borderline SMOTE focuses on generating synthetic samples near the borderline between classes. This approach aims to improve the classification performance by emphasizing the difficult-to-classify instances.</w:t>
      </w:r>
    </w:p>
    <w:p w:rsidR="00FE5848" w:rsidRPr="00FE5848" w:rsidRDefault="00FE5848" w:rsidP="00FE5848">
      <w:pPr>
        <w:spacing w:line="360" w:lineRule="auto"/>
        <w:rPr>
          <w:rFonts w:ascii="Times New Roman" w:hAnsi="Times New Roman" w:cs="Times New Roman"/>
          <w:b/>
          <w:bCs/>
          <w:sz w:val="24"/>
          <w:szCs w:val="24"/>
        </w:rPr>
      </w:pPr>
      <w:r w:rsidRPr="00FE5848">
        <w:rPr>
          <w:rFonts w:ascii="Times New Roman" w:hAnsi="Times New Roman" w:cs="Times New Roman"/>
          <w:b/>
          <w:bCs/>
          <w:sz w:val="24"/>
          <w:szCs w:val="24"/>
        </w:rPr>
        <w:t>How Borderline SMOTE Works</w:t>
      </w:r>
    </w:p>
    <w:p w:rsidR="00FE5848" w:rsidRPr="00FE5848" w:rsidRDefault="00FE5848" w:rsidP="00FE5848">
      <w:pPr>
        <w:spacing w:line="360" w:lineRule="auto"/>
        <w:rPr>
          <w:rFonts w:ascii="Times New Roman" w:hAnsi="Times New Roman" w:cs="Times New Roman"/>
          <w:sz w:val="24"/>
          <w:szCs w:val="24"/>
        </w:rPr>
      </w:pPr>
      <w:r w:rsidRPr="00FE5848">
        <w:rPr>
          <w:rFonts w:ascii="Times New Roman" w:hAnsi="Times New Roman" w:cs="Times New Roman"/>
          <w:sz w:val="24"/>
          <w:szCs w:val="24"/>
        </w:rPr>
        <w:t>The Borderline SMOTE algorithm consists of the following steps:</w:t>
      </w:r>
    </w:p>
    <w:p w:rsidR="00FE5848" w:rsidRPr="00FE5848" w:rsidRDefault="00FE5848" w:rsidP="00FE5848">
      <w:pPr>
        <w:numPr>
          <w:ilvl w:val="0"/>
          <w:numId w:val="1"/>
        </w:numPr>
        <w:spacing w:line="360" w:lineRule="auto"/>
        <w:rPr>
          <w:rFonts w:ascii="Times New Roman" w:hAnsi="Times New Roman" w:cs="Times New Roman"/>
          <w:sz w:val="24"/>
          <w:szCs w:val="24"/>
        </w:rPr>
      </w:pPr>
      <w:r w:rsidRPr="00FE5848">
        <w:rPr>
          <w:rFonts w:ascii="Times New Roman" w:hAnsi="Times New Roman" w:cs="Times New Roman"/>
          <w:b/>
          <w:bCs/>
          <w:sz w:val="24"/>
          <w:szCs w:val="24"/>
        </w:rPr>
        <w:t>Identify Borderline Minority Samples</w:t>
      </w:r>
    </w:p>
    <w:p w:rsidR="00FE5848" w:rsidRPr="00FE5848" w:rsidRDefault="00FE5848" w:rsidP="00FE5848">
      <w:pPr>
        <w:numPr>
          <w:ilvl w:val="1"/>
          <w:numId w:val="1"/>
        </w:numPr>
        <w:spacing w:line="360" w:lineRule="auto"/>
        <w:rPr>
          <w:rFonts w:ascii="Times New Roman" w:hAnsi="Times New Roman" w:cs="Times New Roman"/>
          <w:sz w:val="24"/>
          <w:szCs w:val="24"/>
        </w:rPr>
      </w:pPr>
      <w:r w:rsidRPr="00FE5848">
        <w:rPr>
          <w:rFonts w:ascii="Times New Roman" w:hAnsi="Times New Roman" w:cs="Times New Roman"/>
          <w:sz w:val="24"/>
          <w:szCs w:val="24"/>
        </w:rPr>
        <w:t>Calculate the number of majority class samples within a certain radius (defined by the m parameter, which is usually set to the number of nearest neighbors) for each minority class sample.</w:t>
      </w:r>
    </w:p>
    <w:p w:rsidR="00FE5848" w:rsidRPr="00FE5848" w:rsidRDefault="00FE5848" w:rsidP="00FE5848">
      <w:pPr>
        <w:numPr>
          <w:ilvl w:val="1"/>
          <w:numId w:val="1"/>
        </w:numPr>
        <w:spacing w:line="360" w:lineRule="auto"/>
        <w:rPr>
          <w:rFonts w:ascii="Times New Roman" w:hAnsi="Times New Roman" w:cs="Times New Roman"/>
          <w:sz w:val="24"/>
          <w:szCs w:val="24"/>
        </w:rPr>
      </w:pPr>
      <w:r w:rsidRPr="00FE5848">
        <w:rPr>
          <w:rFonts w:ascii="Times New Roman" w:hAnsi="Times New Roman" w:cs="Times New Roman"/>
          <w:sz w:val="24"/>
          <w:szCs w:val="24"/>
        </w:rPr>
        <w:t>Based on the number of majority class samples, categorize each minority class sample into one of three types:</w:t>
      </w:r>
    </w:p>
    <w:p w:rsidR="00FE5848" w:rsidRPr="00FE5848" w:rsidRDefault="00FE5848" w:rsidP="00FE5848">
      <w:pPr>
        <w:numPr>
          <w:ilvl w:val="2"/>
          <w:numId w:val="1"/>
        </w:numPr>
        <w:spacing w:line="360" w:lineRule="auto"/>
        <w:rPr>
          <w:rFonts w:ascii="Times New Roman" w:hAnsi="Times New Roman" w:cs="Times New Roman"/>
          <w:sz w:val="24"/>
          <w:szCs w:val="24"/>
        </w:rPr>
      </w:pPr>
      <w:r w:rsidRPr="00FE5848">
        <w:rPr>
          <w:rFonts w:ascii="Times New Roman" w:hAnsi="Times New Roman" w:cs="Times New Roman"/>
          <w:b/>
          <w:bCs/>
          <w:sz w:val="24"/>
          <w:szCs w:val="24"/>
        </w:rPr>
        <w:t>Safe</w:t>
      </w:r>
      <w:r w:rsidRPr="00FE5848">
        <w:rPr>
          <w:rFonts w:ascii="Times New Roman" w:hAnsi="Times New Roman" w:cs="Times New Roman"/>
          <w:sz w:val="24"/>
          <w:szCs w:val="24"/>
        </w:rPr>
        <w:t>: If most of the nearest neighbors are minority class samples (i.e., the sample is far from the borderline).</w:t>
      </w:r>
    </w:p>
    <w:p w:rsidR="00FE5848" w:rsidRPr="00FE5848" w:rsidRDefault="00FE5848" w:rsidP="00FE5848">
      <w:pPr>
        <w:numPr>
          <w:ilvl w:val="2"/>
          <w:numId w:val="1"/>
        </w:numPr>
        <w:spacing w:line="360" w:lineRule="auto"/>
        <w:rPr>
          <w:rFonts w:ascii="Times New Roman" w:hAnsi="Times New Roman" w:cs="Times New Roman"/>
          <w:sz w:val="24"/>
          <w:szCs w:val="24"/>
        </w:rPr>
      </w:pPr>
      <w:r w:rsidRPr="00FE5848">
        <w:rPr>
          <w:rFonts w:ascii="Times New Roman" w:hAnsi="Times New Roman" w:cs="Times New Roman"/>
          <w:b/>
          <w:bCs/>
          <w:sz w:val="24"/>
          <w:szCs w:val="24"/>
        </w:rPr>
        <w:t>Borderline</w:t>
      </w:r>
      <w:r w:rsidRPr="00FE5848">
        <w:rPr>
          <w:rFonts w:ascii="Times New Roman" w:hAnsi="Times New Roman" w:cs="Times New Roman"/>
          <w:sz w:val="24"/>
          <w:szCs w:val="24"/>
        </w:rPr>
        <w:t>: If approximately half of the nearest neighbors are minority class samples and the other half are majority class samples (i.e., the sample is near the borderline).</w:t>
      </w:r>
    </w:p>
    <w:p w:rsidR="00FE5848" w:rsidRPr="00FE5848" w:rsidRDefault="00FE5848" w:rsidP="00FE5848">
      <w:pPr>
        <w:numPr>
          <w:ilvl w:val="2"/>
          <w:numId w:val="1"/>
        </w:numPr>
        <w:spacing w:line="360" w:lineRule="auto"/>
        <w:rPr>
          <w:rFonts w:ascii="Times New Roman" w:hAnsi="Times New Roman" w:cs="Times New Roman"/>
          <w:sz w:val="24"/>
          <w:szCs w:val="24"/>
        </w:rPr>
      </w:pPr>
      <w:r w:rsidRPr="00FE5848">
        <w:rPr>
          <w:rFonts w:ascii="Times New Roman" w:hAnsi="Times New Roman" w:cs="Times New Roman"/>
          <w:b/>
          <w:bCs/>
          <w:sz w:val="24"/>
          <w:szCs w:val="24"/>
        </w:rPr>
        <w:t>Noise</w:t>
      </w:r>
      <w:r w:rsidRPr="00FE5848">
        <w:rPr>
          <w:rFonts w:ascii="Times New Roman" w:hAnsi="Times New Roman" w:cs="Times New Roman"/>
          <w:sz w:val="24"/>
          <w:szCs w:val="24"/>
        </w:rPr>
        <w:t>: If most of the nearest neighbors are majority class samples (i.e., the sample is likely mislabeled or an outlier).</w:t>
      </w:r>
    </w:p>
    <w:p w:rsidR="00FE5848" w:rsidRPr="00FE5848" w:rsidRDefault="00FE5848" w:rsidP="00FE5848">
      <w:pPr>
        <w:numPr>
          <w:ilvl w:val="0"/>
          <w:numId w:val="1"/>
        </w:numPr>
        <w:spacing w:line="360" w:lineRule="auto"/>
        <w:rPr>
          <w:rFonts w:ascii="Times New Roman" w:hAnsi="Times New Roman" w:cs="Times New Roman"/>
          <w:sz w:val="24"/>
          <w:szCs w:val="24"/>
        </w:rPr>
      </w:pPr>
      <w:r w:rsidRPr="00FE5848">
        <w:rPr>
          <w:rFonts w:ascii="Times New Roman" w:hAnsi="Times New Roman" w:cs="Times New Roman"/>
          <w:b/>
          <w:bCs/>
          <w:sz w:val="24"/>
          <w:szCs w:val="24"/>
        </w:rPr>
        <w:t>Generate Synthetic Samples</w:t>
      </w:r>
    </w:p>
    <w:p w:rsidR="00FE5848" w:rsidRPr="00FE5848" w:rsidRDefault="00FE5848" w:rsidP="00FE5848">
      <w:pPr>
        <w:numPr>
          <w:ilvl w:val="1"/>
          <w:numId w:val="1"/>
        </w:numPr>
        <w:spacing w:line="360" w:lineRule="auto"/>
        <w:rPr>
          <w:rFonts w:ascii="Times New Roman" w:hAnsi="Times New Roman" w:cs="Times New Roman"/>
          <w:sz w:val="24"/>
          <w:szCs w:val="24"/>
        </w:rPr>
      </w:pPr>
      <w:r w:rsidRPr="00FE5848">
        <w:rPr>
          <w:rFonts w:ascii="Times New Roman" w:hAnsi="Times New Roman" w:cs="Times New Roman"/>
          <w:sz w:val="24"/>
          <w:szCs w:val="24"/>
        </w:rPr>
        <w:t>For each borderline minority sample, generate synthetic samples using the SMOTE algorithm. The synthetic samples are created by interpolating between the borderline sample and one of its nearest minority class neighbors.</w:t>
      </w:r>
    </w:p>
    <w:p w:rsidR="00FE5848" w:rsidRPr="00FE5848" w:rsidRDefault="00FE5848" w:rsidP="00FE5848">
      <w:pPr>
        <w:numPr>
          <w:ilvl w:val="1"/>
          <w:numId w:val="1"/>
        </w:numPr>
        <w:spacing w:line="360" w:lineRule="auto"/>
        <w:rPr>
          <w:rFonts w:ascii="Times New Roman" w:hAnsi="Times New Roman" w:cs="Times New Roman"/>
          <w:sz w:val="24"/>
          <w:szCs w:val="24"/>
        </w:rPr>
      </w:pPr>
      <w:r w:rsidRPr="00FE5848">
        <w:rPr>
          <w:rFonts w:ascii="Times New Roman" w:hAnsi="Times New Roman" w:cs="Times New Roman"/>
          <w:sz w:val="24"/>
          <w:szCs w:val="24"/>
        </w:rPr>
        <w:lastRenderedPageBreak/>
        <w:t>The number of synthetic samples generated for each borderline sample can be controlled by the N parameter, which determines the amount of oversampling.</w:t>
      </w:r>
    </w:p>
    <w:p w:rsidR="00FE5848" w:rsidRPr="00FE5848" w:rsidRDefault="00FE5848" w:rsidP="00FE5848">
      <w:pPr>
        <w:numPr>
          <w:ilvl w:val="0"/>
          <w:numId w:val="1"/>
        </w:numPr>
        <w:spacing w:line="360" w:lineRule="auto"/>
        <w:rPr>
          <w:rFonts w:ascii="Times New Roman" w:hAnsi="Times New Roman" w:cs="Times New Roman"/>
          <w:sz w:val="24"/>
          <w:szCs w:val="24"/>
        </w:rPr>
      </w:pPr>
      <w:r w:rsidRPr="00FE5848">
        <w:rPr>
          <w:rFonts w:ascii="Times New Roman" w:hAnsi="Times New Roman" w:cs="Times New Roman"/>
          <w:b/>
          <w:bCs/>
          <w:sz w:val="24"/>
          <w:szCs w:val="24"/>
        </w:rPr>
        <w:t>Combine Original and Synthetic Samples</w:t>
      </w:r>
    </w:p>
    <w:p w:rsidR="00FE5848" w:rsidRPr="00FE5848" w:rsidRDefault="00FE5848" w:rsidP="00FE5848">
      <w:pPr>
        <w:numPr>
          <w:ilvl w:val="1"/>
          <w:numId w:val="1"/>
        </w:numPr>
        <w:spacing w:line="360" w:lineRule="auto"/>
        <w:rPr>
          <w:rFonts w:ascii="Times New Roman" w:hAnsi="Times New Roman" w:cs="Times New Roman"/>
          <w:sz w:val="24"/>
          <w:szCs w:val="24"/>
        </w:rPr>
      </w:pPr>
      <w:r w:rsidRPr="00FE5848">
        <w:rPr>
          <w:rFonts w:ascii="Times New Roman" w:hAnsi="Times New Roman" w:cs="Times New Roman"/>
          <w:sz w:val="24"/>
          <w:szCs w:val="24"/>
        </w:rPr>
        <w:t>Combine the original minority class samples with the generated synthetic samples to create the oversampled dataset.</w:t>
      </w:r>
    </w:p>
    <w:p w:rsidR="00FE5848" w:rsidRPr="00FE5848" w:rsidRDefault="00FE5848" w:rsidP="00FE5848">
      <w:pPr>
        <w:spacing w:line="360" w:lineRule="auto"/>
        <w:rPr>
          <w:rFonts w:ascii="Times New Roman" w:hAnsi="Times New Roman" w:cs="Times New Roman"/>
          <w:b/>
          <w:bCs/>
          <w:sz w:val="24"/>
          <w:szCs w:val="24"/>
        </w:rPr>
      </w:pPr>
      <w:r w:rsidRPr="00FE5848">
        <w:rPr>
          <w:rFonts w:ascii="Times New Roman" w:hAnsi="Times New Roman" w:cs="Times New Roman"/>
          <w:b/>
          <w:bCs/>
          <w:sz w:val="24"/>
          <w:szCs w:val="24"/>
        </w:rPr>
        <w:t>Key Parameters and Considerations</w:t>
      </w:r>
    </w:p>
    <w:p w:rsidR="00FE5848" w:rsidRPr="00FE5848" w:rsidRDefault="00FE5848" w:rsidP="00FE5848">
      <w:pPr>
        <w:numPr>
          <w:ilvl w:val="0"/>
          <w:numId w:val="2"/>
        </w:numPr>
        <w:spacing w:line="360" w:lineRule="auto"/>
        <w:rPr>
          <w:rFonts w:ascii="Times New Roman" w:hAnsi="Times New Roman" w:cs="Times New Roman"/>
          <w:sz w:val="24"/>
          <w:szCs w:val="24"/>
        </w:rPr>
      </w:pPr>
      <w:r w:rsidRPr="00FE5848">
        <w:rPr>
          <w:rFonts w:ascii="Times New Roman" w:hAnsi="Times New Roman" w:cs="Times New Roman"/>
          <w:b/>
          <w:bCs/>
          <w:sz w:val="24"/>
          <w:szCs w:val="24"/>
        </w:rPr>
        <w:t>m parameter</w:t>
      </w:r>
      <w:r w:rsidRPr="00FE5848">
        <w:rPr>
          <w:rFonts w:ascii="Times New Roman" w:hAnsi="Times New Roman" w:cs="Times New Roman"/>
          <w:sz w:val="24"/>
          <w:szCs w:val="24"/>
        </w:rPr>
        <w:t>: The number of nearest neighbors used to determine the borderline minority samples. A larger value of m will result in more samples being classified as borderline.</w:t>
      </w:r>
    </w:p>
    <w:p w:rsidR="00FE5848" w:rsidRPr="00FE5848" w:rsidRDefault="00FE5848" w:rsidP="00FE5848">
      <w:pPr>
        <w:numPr>
          <w:ilvl w:val="0"/>
          <w:numId w:val="2"/>
        </w:numPr>
        <w:spacing w:line="360" w:lineRule="auto"/>
        <w:rPr>
          <w:rFonts w:ascii="Times New Roman" w:hAnsi="Times New Roman" w:cs="Times New Roman"/>
          <w:sz w:val="24"/>
          <w:szCs w:val="24"/>
        </w:rPr>
      </w:pPr>
      <w:r w:rsidRPr="00FE5848">
        <w:rPr>
          <w:rFonts w:ascii="Times New Roman" w:hAnsi="Times New Roman" w:cs="Times New Roman"/>
          <w:b/>
          <w:bCs/>
          <w:sz w:val="24"/>
          <w:szCs w:val="24"/>
        </w:rPr>
        <w:t>N parameter</w:t>
      </w:r>
      <w:r w:rsidRPr="00FE5848">
        <w:rPr>
          <w:rFonts w:ascii="Times New Roman" w:hAnsi="Times New Roman" w:cs="Times New Roman"/>
          <w:sz w:val="24"/>
          <w:szCs w:val="24"/>
        </w:rPr>
        <w:t>: The amount of oversampling, which controls the number of synthetic samples generated for each borderline minority sample.</w:t>
      </w:r>
    </w:p>
    <w:p w:rsidR="00FE5848" w:rsidRPr="00FE5848" w:rsidRDefault="00FE5848" w:rsidP="00FE5848">
      <w:pPr>
        <w:numPr>
          <w:ilvl w:val="0"/>
          <w:numId w:val="2"/>
        </w:numPr>
        <w:spacing w:line="360" w:lineRule="auto"/>
        <w:rPr>
          <w:rFonts w:ascii="Times New Roman" w:hAnsi="Times New Roman" w:cs="Times New Roman"/>
          <w:sz w:val="24"/>
          <w:szCs w:val="24"/>
        </w:rPr>
      </w:pPr>
      <w:proofErr w:type="spellStart"/>
      <w:r w:rsidRPr="00FE5848">
        <w:rPr>
          <w:rFonts w:ascii="Times New Roman" w:hAnsi="Times New Roman" w:cs="Times New Roman"/>
          <w:b/>
          <w:bCs/>
          <w:sz w:val="24"/>
          <w:szCs w:val="24"/>
        </w:rPr>
        <w:t>k_</w:t>
      </w:r>
      <w:proofErr w:type="gramStart"/>
      <w:r w:rsidRPr="00FE5848">
        <w:rPr>
          <w:rFonts w:ascii="Times New Roman" w:hAnsi="Times New Roman" w:cs="Times New Roman"/>
          <w:b/>
          <w:bCs/>
          <w:sz w:val="24"/>
          <w:szCs w:val="24"/>
        </w:rPr>
        <w:t>neighbors</w:t>
      </w:r>
      <w:proofErr w:type="spellEnd"/>
      <w:proofErr w:type="gramEnd"/>
      <w:r w:rsidRPr="00FE5848">
        <w:rPr>
          <w:rFonts w:ascii="Times New Roman" w:hAnsi="Times New Roman" w:cs="Times New Roman"/>
          <w:b/>
          <w:bCs/>
          <w:sz w:val="24"/>
          <w:szCs w:val="24"/>
        </w:rPr>
        <w:t xml:space="preserve"> parameter</w:t>
      </w:r>
      <w:r w:rsidRPr="00FE5848">
        <w:rPr>
          <w:rFonts w:ascii="Times New Roman" w:hAnsi="Times New Roman" w:cs="Times New Roman"/>
          <w:sz w:val="24"/>
          <w:szCs w:val="24"/>
        </w:rPr>
        <w:t xml:space="preserve">: The number of nearest neighbors used for generating synthetic samples. A larger value of </w:t>
      </w:r>
      <w:proofErr w:type="spellStart"/>
      <w:r w:rsidRPr="00FE5848">
        <w:rPr>
          <w:rFonts w:ascii="Times New Roman" w:hAnsi="Times New Roman" w:cs="Times New Roman"/>
          <w:sz w:val="24"/>
          <w:szCs w:val="24"/>
        </w:rPr>
        <w:t>k_neighbors</w:t>
      </w:r>
      <w:proofErr w:type="spellEnd"/>
      <w:r w:rsidRPr="00FE5848">
        <w:rPr>
          <w:rFonts w:ascii="Times New Roman" w:hAnsi="Times New Roman" w:cs="Times New Roman"/>
          <w:sz w:val="24"/>
          <w:szCs w:val="24"/>
        </w:rPr>
        <w:t xml:space="preserve"> will result in more diverse synthetic samples.</w:t>
      </w:r>
    </w:p>
    <w:p w:rsidR="00FE5848" w:rsidRPr="00FE5848" w:rsidRDefault="00FE5848" w:rsidP="00FE5848">
      <w:pPr>
        <w:spacing w:line="360" w:lineRule="auto"/>
        <w:rPr>
          <w:rFonts w:ascii="Times New Roman" w:hAnsi="Times New Roman" w:cs="Times New Roman"/>
          <w:b/>
          <w:bCs/>
          <w:sz w:val="24"/>
          <w:szCs w:val="24"/>
        </w:rPr>
      </w:pPr>
      <w:r w:rsidRPr="00FE5848">
        <w:rPr>
          <w:rFonts w:ascii="Times New Roman" w:hAnsi="Times New Roman" w:cs="Times New Roman"/>
          <w:b/>
          <w:bCs/>
          <w:sz w:val="24"/>
          <w:szCs w:val="24"/>
        </w:rPr>
        <w:t>Advantages and Disadvantages</w:t>
      </w:r>
    </w:p>
    <w:p w:rsidR="00FE5848" w:rsidRPr="00FE5848" w:rsidRDefault="00FE5848" w:rsidP="00FE5848">
      <w:pPr>
        <w:spacing w:line="360" w:lineRule="auto"/>
        <w:rPr>
          <w:rFonts w:ascii="Times New Roman" w:hAnsi="Times New Roman" w:cs="Times New Roman"/>
          <w:sz w:val="24"/>
          <w:szCs w:val="24"/>
        </w:rPr>
      </w:pPr>
      <w:r w:rsidRPr="00FE5848">
        <w:rPr>
          <w:rFonts w:ascii="Times New Roman" w:hAnsi="Times New Roman" w:cs="Times New Roman"/>
          <w:sz w:val="24"/>
          <w:szCs w:val="24"/>
        </w:rPr>
        <w:t>Advantages:</w:t>
      </w:r>
    </w:p>
    <w:p w:rsidR="00FE5848" w:rsidRPr="00FE5848" w:rsidRDefault="00FE5848" w:rsidP="00FE5848">
      <w:pPr>
        <w:numPr>
          <w:ilvl w:val="0"/>
          <w:numId w:val="3"/>
        </w:numPr>
        <w:spacing w:line="360" w:lineRule="auto"/>
        <w:rPr>
          <w:rFonts w:ascii="Times New Roman" w:hAnsi="Times New Roman" w:cs="Times New Roman"/>
          <w:sz w:val="24"/>
          <w:szCs w:val="24"/>
        </w:rPr>
      </w:pPr>
      <w:r w:rsidRPr="00FE5848">
        <w:rPr>
          <w:rFonts w:ascii="Times New Roman" w:hAnsi="Times New Roman" w:cs="Times New Roman"/>
          <w:b/>
          <w:bCs/>
          <w:sz w:val="24"/>
          <w:szCs w:val="24"/>
        </w:rPr>
        <w:t>Improved classification performance</w:t>
      </w:r>
      <w:r w:rsidRPr="00FE5848">
        <w:rPr>
          <w:rFonts w:ascii="Times New Roman" w:hAnsi="Times New Roman" w:cs="Times New Roman"/>
          <w:sz w:val="24"/>
          <w:szCs w:val="24"/>
        </w:rPr>
        <w:t>: By focusing on the borderline minority samples, Borderline SMOTE can improve the classification performance on the minority class.</w:t>
      </w:r>
    </w:p>
    <w:p w:rsidR="00FE5848" w:rsidRPr="00FE5848" w:rsidRDefault="00FE5848" w:rsidP="00FE5848">
      <w:pPr>
        <w:numPr>
          <w:ilvl w:val="0"/>
          <w:numId w:val="3"/>
        </w:numPr>
        <w:spacing w:line="360" w:lineRule="auto"/>
        <w:rPr>
          <w:rFonts w:ascii="Times New Roman" w:hAnsi="Times New Roman" w:cs="Times New Roman"/>
          <w:sz w:val="24"/>
          <w:szCs w:val="24"/>
        </w:rPr>
      </w:pPr>
      <w:r w:rsidRPr="00FE5848">
        <w:rPr>
          <w:rFonts w:ascii="Times New Roman" w:hAnsi="Times New Roman" w:cs="Times New Roman"/>
          <w:b/>
          <w:bCs/>
          <w:sz w:val="24"/>
          <w:szCs w:val="24"/>
        </w:rPr>
        <w:t>Reduced overfitting</w:t>
      </w:r>
      <w:r w:rsidRPr="00FE5848">
        <w:rPr>
          <w:rFonts w:ascii="Times New Roman" w:hAnsi="Times New Roman" w:cs="Times New Roman"/>
          <w:sz w:val="24"/>
          <w:szCs w:val="24"/>
        </w:rPr>
        <w:t>: By generating synthetic samples near the borderline, Borderline SMOTE can reduce overfitting compared to other oversampling methods.</w:t>
      </w:r>
    </w:p>
    <w:p w:rsidR="00FE5848" w:rsidRPr="00FE5848" w:rsidRDefault="00FE5848" w:rsidP="00FE5848">
      <w:pPr>
        <w:spacing w:line="360" w:lineRule="auto"/>
        <w:rPr>
          <w:rFonts w:ascii="Times New Roman" w:hAnsi="Times New Roman" w:cs="Times New Roman"/>
          <w:sz w:val="24"/>
          <w:szCs w:val="24"/>
        </w:rPr>
      </w:pPr>
      <w:r w:rsidRPr="00FE5848">
        <w:rPr>
          <w:rFonts w:ascii="Times New Roman" w:hAnsi="Times New Roman" w:cs="Times New Roman"/>
          <w:sz w:val="24"/>
          <w:szCs w:val="24"/>
        </w:rPr>
        <w:t>Disadvantages:</w:t>
      </w:r>
    </w:p>
    <w:p w:rsidR="00FE5848" w:rsidRPr="00FE5848" w:rsidRDefault="00FE5848" w:rsidP="00FE5848">
      <w:pPr>
        <w:numPr>
          <w:ilvl w:val="0"/>
          <w:numId w:val="4"/>
        </w:numPr>
        <w:spacing w:line="360" w:lineRule="auto"/>
        <w:rPr>
          <w:rFonts w:ascii="Times New Roman" w:hAnsi="Times New Roman" w:cs="Times New Roman"/>
          <w:sz w:val="24"/>
          <w:szCs w:val="24"/>
        </w:rPr>
      </w:pPr>
      <w:r w:rsidRPr="00FE5848">
        <w:rPr>
          <w:rFonts w:ascii="Times New Roman" w:hAnsi="Times New Roman" w:cs="Times New Roman"/>
          <w:b/>
          <w:bCs/>
          <w:sz w:val="24"/>
          <w:szCs w:val="24"/>
        </w:rPr>
        <w:t>Sensitive to parameter tuning</w:t>
      </w:r>
      <w:r w:rsidRPr="00FE5848">
        <w:rPr>
          <w:rFonts w:ascii="Times New Roman" w:hAnsi="Times New Roman" w:cs="Times New Roman"/>
          <w:sz w:val="24"/>
          <w:szCs w:val="24"/>
        </w:rPr>
        <w:t xml:space="preserve">: The performance of Borderline SMOTE depends on the choice of parameters, such as m, N, and </w:t>
      </w:r>
      <w:proofErr w:type="spellStart"/>
      <w:r w:rsidRPr="00FE5848">
        <w:rPr>
          <w:rFonts w:ascii="Times New Roman" w:hAnsi="Times New Roman" w:cs="Times New Roman"/>
          <w:sz w:val="24"/>
          <w:szCs w:val="24"/>
        </w:rPr>
        <w:t>k_neighbors</w:t>
      </w:r>
      <w:proofErr w:type="spellEnd"/>
      <w:r w:rsidRPr="00FE5848">
        <w:rPr>
          <w:rFonts w:ascii="Times New Roman" w:hAnsi="Times New Roman" w:cs="Times New Roman"/>
          <w:sz w:val="24"/>
          <w:szCs w:val="24"/>
        </w:rPr>
        <w:t>.</w:t>
      </w:r>
    </w:p>
    <w:p w:rsidR="00FE5848" w:rsidRPr="00FE5848" w:rsidRDefault="00FE5848" w:rsidP="00FE5848">
      <w:pPr>
        <w:numPr>
          <w:ilvl w:val="0"/>
          <w:numId w:val="4"/>
        </w:numPr>
        <w:spacing w:line="360" w:lineRule="auto"/>
        <w:rPr>
          <w:rFonts w:ascii="Times New Roman" w:hAnsi="Times New Roman" w:cs="Times New Roman"/>
          <w:sz w:val="24"/>
          <w:szCs w:val="24"/>
        </w:rPr>
      </w:pPr>
      <w:r w:rsidRPr="00FE5848">
        <w:rPr>
          <w:rFonts w:ascii="Times New Roman" w:hAnsi="Times New Roman" w:cs="Times New Roman"/>
          <w:b/>
          <w:bCs/>
          <w:sz w:val="24"/>
          <w:szCs w:val="24"/>
        </w:rPr>
        <w:t>May not work well with noisy data</w:t>
      </w:r>
      <w:r w:rsidRPr="00FE5848">
        <w:rPr>
          <w:rFonts w:ascii="Times New Roman" w:hAnsi="Times New Roman" w:cs="Times New Roman"/>
          <w:sz w:val="24"/>
          <w:szCs w:val="24"/>
        </w:rPr>
        <w:t>: If the minority class contains a large number of noisy or mislabeled samples, Borderline SMOTE may not perform well.</w:t>
      </w:r>
    </w:p>
    <w:p w:rsidR="00FE5848" w:rsidRPr="00FE5848" w:rsidRDefault="00FE5848" w:rsidP="00FE5848">
      <w:pPr>
        <w:spacing w:line="360" w:lineRule="auto"/>
        <w:rPr>
          <w:rFonts w:ascii="Times New Roman" w:hAnsi="Times New Roman" w:cs="Times New Roman"/>
          <w:b/>
          <w:bCs/>
          <w:sz w:val="24"/>
          <w:szCs w:val="24"/>
        </w:rPr>
      </w:pPr>
      <w:r w:rsidRPr="00FE5848">
        <w:rPr>
          <w:rFonts w:ascii="Times New Roman" w:hAnsi="Times New Roman" w:cs="Times New Roman"/>
          <w:b/>
          <w:bCs/>
          <w:sz w:val="24"/>
          <w:szCs w:val="24"/>
        </w:rPr>
        <w:t>Example Use Case</w:t>
      </w:r>
    </w:p>
    <w:p w:rsidR="00FE5848" w:rsidRPr="00FE5848" w:rsidRDefault="00FE5848" w:rsidP="00FE5848">
      <w:pPr>
        <w:spacing w:line="360" w:lineRule="auto"/>
        <w:rPr>
          <w:rFonts w:ascii="Times New Roman" w:hAnsi="Times New Roman" w:cs="Times New Roman"/>
          <w:sz w:val="24"/>
          <w:szCs w:val="24"/>
        </w:rPr>
      </w:pPr>
      <w:r w:rsidRPr="00FE5848">
        <w:rPr>
          <w:rFonts w:ascii="Times New Roman" w:hAnsi="Times New Roman" w:cs="Times New Roman"/>
          <w:sz w:val="24"/>
          <w:szCs w:val="24"/>
        </w:rPr>
        <w:lastRenderedPageBreak/>
        <w:t>Borderline SMOTE can be used in various applications, such as:</w:t>
      </w:r>
    </w:p>
    <w:p w:rsidR="00FE5848" w:rsidRPr="00FE5848" w:rsidRDefault="00FE5848" w:rsidP="00FE5848">
      <w:pPr>
        <w:numPr>
          <w:ilvl w:val="0"/>
          <w:numId w:val="5"/>
        </w:numPr>
        <w:spacing w:line="360" w:lineRule="auto"/>
        <w:rPr>
          <w:rFonts w:ascii="Times New Roman" w:hAnsi="Times New Roman" w:cs="Times New Roman"/>
          <w:sz w:val="24"/>
          <w:szCs w:val="24"/>
        </w:rPr>
      </w:pPr>
      <w:r w:rsidRPr="00FE5848">
        <w:rPr>
          <w:rFonts w:ascii="Times New Roman" w:hAnsi="Times New Roman" w:cs="Times New Roman"/>
          <w:b/>
          <w:bCs/>
          <w:sz w:val="24"/>
          <w:szCs w:val="24"/>
        </w:rPr>
        <w:t>Credit risk assessment</w:t>
      </w:r>
      <w:r w:rsidRPr="00FE5848">
        <w:rPr>
          <w:rFonts w:ascii="Times New Roman" w:hAnsi="Times New Roman" w:cs="Times New Roman"/>
          <w:sz w:val="24"/>
          <w:szCs w:val="24"/>
        </w:rPr>
        <w:t>: In credit risk assessment, the minority class often represents the high-risk borrowers. Borderline SMOTE can help improve the classification performance on this class by generating synthetic samples near the borderline.</w:t>
      </w:r>
    </w:p>
    <w:p w:rsidR="00FE5848" w:rsidRPr="00FE5848" w:rsidRDefault="00FE5848" w:rsidP="00FE5848">
      <w:pPr>
        <w:numPr>
          <w:ilvl w:val="0"/>
          <w:numId w:val="5"/>
        </w:numPr>
        <w:spacing w:line="360" w:lineRule="auto"/>
        <w:rPr>
          <w:rFonts w:ascii="Times New Roman" w:hAnsi="Times New Roman" w:cs="Times New Roman"/>
          <w:sz w:val="24"/>
          <w:szCs w:val="24"/>
        </w:rPr>
      </w:pPr>
      <w:r w:rsidRPr="00FE5848">
        <w:rPr>
          <w:rFonts w:ascii="Times New Roman" w:hAnsi="Times New Roman" w:cs="Times New Roman"/>
          <w:b/>
          <w:bCs/>
          <w:sz w:val="24"/>
          <w:szCs w:val="24"/>
        </w:rPr>
        <w:t>Medical diagnosis</w:t>
      </w:r>
      <w:r w:rsidRPr="00FE5848">
        <w:rPr>
          <w:rFonts w:ascii="Times New Roman" w:hAnsi="Times New Roman" w:cs="Times New Roman"/>
          <w:sz w:val="24"/>
          <w:szCs w:val="24"/>
        </w:rPr>
        <w:t>: In medical diagnosis, the minority class may represent the patients with a rare disease. Borderline SMOTE can help improve the classification performance on this class by generating synthetic samples near the borderline.</w:t>
      </w:r>
    </w:p>
    <w:p w:rsidR="004A6BCA" w:rsidRPr="00FE5848" w:rsidRDefault="00FE5848" w:rsidP="00FE5848">
      <w:pPr>
        <w:spacing w:line="360" w:lineRule="auto"/>
        <w:rPr>
          <w:rFonts w:ascii="Times New Roman" w:hAnsi="Times New Roman" w:cs="Times New Roman"/>
          <w:sz w:val="24"/>
          <w:szCs w:val="24"/>
        </w:rPr>
      </w:pPr>
      <w:r w:rsidRPr="00FE5848">
        <w:rPr>
          <w:rFonts w:ascii="Times New Roman" w:hAnsi="Times New Roman" w:cs="Times New Roman"/>
          <w:sz w:val="24"/>
          <w:szCs w:val="24"/>
        </w:rPr>
        <w:t>By applying Borderline SMOTE, you can potentially improve the performance of your classification model on the minority class, especially in cases where the classes are imbalanced.</w:t>
      </w:r>
    </w:p>
    <w:sectPr w:rsidR="004A6BCA" w:rsidRPr="00FE5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23E54"/>
    <w:multiLevelType w:val="multilevel"/>
    <w:tmpl w:val="DD50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5F3BB5"/>
    <w:multiLevelType w:val="multilevel"/>
    <w:tmpl w:val="8C1C73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B2300C"/>
    <w:multiLevelType w:val="multilevel"/>
    <w:tmpl w:val="0D06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657D76"/>
    <w:multiLevelType w:val="multilevel"/>
    <w:tmpl w:val="DE96A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BA4554"/>
    <w:multiLevelType w:val="multilevel"/>
    <w:tmpl w:val="DF1E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848"/>
    <w:rsid w:val="004A6BCA"/>
    <w:rsid w:val="00FE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EA61F"/>
  <w15:chartTrackingRefBased/>
  <w15:docId w15:val="{CF03101C-1105-4F77-9076-C55208249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1851193">
      <w:bodyDiv w:val="1"/>
      <w:marLeft w:val="0"/>
      <w:marRight w:val="0"/>
      <w:marTop w:val="0"/>
      <w:marBottom w:val="0"/>
      <w:divBdr>
        <w:top w:val="none" w:sz="0" w:space="0" w:color="auto"/>
        <w:left w:val="none" w:sz="0" w:space="0" w:color="auto"/>
        <w:bottom w:val="none" w:sz="0" w:space="0" w:color="auto"/>
        <w:right w:val="none" w:sz="0" w:space="0" w:color="auto"/>
      </w:divBdr>
      <w:divsChild>
        <w:div w:id="1004018472">
          <w:marLeft w:val="0"/>
          <w:marRight w:val="0"/>
          <w:marTop w:val="0"/>
          <w:marBottom w:val="0"/>
          <w:divBdr>
            <w:top w:val="none" w:sz="0" w:space="0" w:color="auto"/>
            <w:left w:val="none" w:sz="0" w:space="0" w:color="auto"/>
            <w:bottom w:val="none" w:sz="0" w:space="0" w:color="auto"/>
            <w:right w:val="none" w:sz="0" w:space="0" w:color="auto"/>
          </w:divBdr>
          <w:divsChild>
            <w:div w:id="1102383213">
              <w:marLeft w:val="0"/>
              <w:marRight w:val="0"/>
              <w:marTop w:val="0"/>
              <w:marBottom w:val="120"/>
              <w:divBdr>
                <w:top w:val="none" w:sz="0" w:space="0" w:color="auto"/>
                <w:left w:val="none" w:sz="0" w:space="0" w:color="auto"/>
                <w:bottom w:val="none" w:sz="0" w:space="0" w:color="auto"/>
                <w:right w:val="none" w:sz="0" w:space="0" w:color="auto"/>
              </w:divBdr>
            </w:div>
          </w:divsChild>
        </w:div>
        <w:div w:id="518741832">
          <w:marLeft w:val="0"/>
          <w:marRight w:val="0"/>
          <w:marTop w:val="0"/>
          <w:marBottom w:val="0"/>
          <w:divBdr>
            <w:top w:val="none" w:sz="0" w:space="0" w:color="auto"/>
            <w:left w:val="none" w:sz="0" w:space="0" w:color="auto"/>
            <w:bottom w:val="none" w:sz="0" w:space="0" w:color="auto"/>
            <w:right w:val="none" w:sz="0" w:space="0" w:color="auto"/>
          </w:divBdr>
          <w:divsChild>
            <w:div w:id="1641380760">
              <w:marLeft w:val="0"/>
              <w:marRight w:val="0"/>
              <w:marTop w:val="120"/>
              <w:marBottom w:val="120"/>
              <w:divBdr>
                <w:top w:val="none" w:sz="0" w:space="0" w:color="auto"/>
                <w:left w:val="none" w:sz="0" w:space="0" w:color="auto"/>
                <w:bottom w:val="none" w:sz="0" w:space="0" w:color="auto"/>
                <w:right w:val="none" w:sz="0" w:space="0" w:color="auto"/>
              </w:divBdr>
            </w:div>
          </w:divsChild>
        </w:div>
        <w:div w:id="1553344824">
          <w:marLeft w:val="0"/>
          <w:marRight w:val="0"/>
          <w:marTop w:val="0"/>
          <w:marBottom w:val="0"/>
          <w:divBdr>
            <w:top w:val="none" w:sz="0" w:space="0" w:color="auto"/>
            <w:left w:val="none" w:sz="0" w:space="0" w:color="auto"/>
            <w:bottom w:val="none" w:sz="0" w:space="0" w:color="auto"/>
            <w:right w:val="none" w:sz="0" w:space="0" w:color="auto"/>
          </w:divBdr>
          <w:divsChild>
            <w:div w:id="75245937">
              <w:marLeft w:val="0"/>
              <w:marRight w:val="0"/>
              <w:marTop w:val="360"/>
              <w:marBottom w:val="120"/>
              <w:divBdr>
                <w:top w:val="none" w:sz="0" w:space="0" w:color="auto"/>
                <w:left w:val="none" w:sz="0" w:space="0" w:color="auto"/>
                <w:bottom w:val="none" w:sz="0" w:space="0" w:color="auto"/>
                <w:right w:val="none" w:sz="0" w:space="0" w:color="auto"/>
              </w:divBdr>
            </w:div>
          </w:divsChild>
        </w:div>
        <w:div w:id="281109215">
          <w:marLeft w:val="0"/>
          <w:marRight w:val="0"/>
          <w:marTop w:val="0"/>
          <w:marBottom w:val="0"/>
          <w:divBdr>
            <w:top w:val="none" w:sz="0" w:space="0" w:color="auto"/>
            <w:left w:val="none" w:sz="0" w:space="0" w:color="auto"/>
            <w:bottom w:val="none" w:sz="0" w:space="0" w:color="auto"/>
            <w:right w:val="none" w:sz="0" w:space="0" w:color="auto"/>
          </w:divBdr>
          <w:divsChild>
            <w:div w:id="1311444960">
              <w:marLeft w:val="0"/>
              <w:marRight w:val="0"/>
              <w:marTop w:val="120"/>
              <w:marBottom w:val="120"/>
              <w:divBdr>
                <w:top w:val="none" w:sz="0" w:space="0" w:color="auto"/>
                <w:left w:val="none" w:sz="0" w:space="0" w:color="auto"/>
                <w:bottom w:val="none" w:sz="0" w:space="0" w:color="auto"/>
                <w:right w:val="none" w:sz="0" w:space="0" w:color="auto"/>
              </w:divBdr>
            </w:div>
          </w:divsChild>
        </w:div>
        <w:div w:id="438186850">
          <w:marLeft w:val="0"/>
          <w:marRight w:val="0"/>
          <w:marTop w:val="0"/>
          <w:marBottom w:val="0"/>
          <w:divBdr>
            <w:top w:val="none" w:sz="0" w:space="0" w:color="auto"/>
            <w:left w:val="none" w:sz="0" w:space="0" w:color="auto"/>
            <w:bottom w:val="none" w:sz="0" w:space="0" w:color="auto"/>
            <w:right w:val="none" w:sz="0" w:space="0" w:color="auto"/>
          </w:divBdr>
          <w:divsChild>
            <w:div w:id="1326741032">
              <w:marLeft w:val="0"/>
              <w:marRight w:val="0"/>
              <w:marTop w:val="120"/>
              <w:marBottom w:val="120"/>
              <w:divBdr>
                <w:top w:val="none" w:sz="0" w:space="0" w:color="auto"/>
                <w:left w:val="none" w:sz="0" w:space="0" w:color="auto"/>
                <w:bottom w:val="none" w:sz="0" w:space="0" w:color="auto"/>
                <w:right w:val="none" w:sz="0" w:space="0" w:color="auto"/>
              </w:divBdr>
            </w:div>
          </w:divsChild>
        </w:div>
        <w:div w:id="1297224135">
          <w:marLeft w:val="0"/>
          <w:marRight w:val="0"/>
          <w:marTop w:val="0"/>
          <w:marBottom w:val="0"/>
          <w:divBdr>
            <w:top w:val="none" w:sz="0" w:space="0" w:color="auto"/>
            <w:left w:val="none" w:sz="0" w:space="0" w:color="auto"/>
            <w:bottom w:val="none" w:sz="0" w:space="0" w:color="auto"/>
            <w:right w:val="none" w:sz="0" w:space="0" w:color="auto"/>
          </w:divBdr>
          <w:divsChild>
            <w:div w:id="1491559753">
              <w:marLeft w:val="0"/>
              <w:marRight w:val="0"/>
              <w:marTop w:val="120"/>
              <w:marBottom w:val="120"/>
              <w:divBdr>
                <w:top w:val="none" w:sz="0" w:space="0" w:color="auto"/>
                <w:left w:val="none" w:sz="0" w:space="0" w:color="auto"/>
                <w:bottom w:val="none" w:sz="0" w:space="0" w:color="auto"/>
                <w:right w:val="none" w:sz="0" w:space="0" w:color="auto"/>
              </w:divBdr>
            </w:div>
          </w:divsChild>
        </w:div>
        <w:div w:id="1921521928">
          <w:marLeft w:val="0"/>
          <w:marRight w:val="0"/>
          <w:marTop w:val="0"/>
          <w:marBottom w:val="0"/>
          <w:divBdr>
            <w:top w:val="none" w:sz="0" w:space="0" w:color="auto"/>
            <w:left w:val="none" w:sz="0" w:space="0" w:color="auto"/>
            <w:bottom w:val="none" w:sz="0" w:space="0" w:color="auto"/>
            <w:right w:val="none" w:sz="0" w:space="0" w:color="auto"/>
          </w:divBdr>
          <w:divsChild>
            <w:div w:id="173737577">
              <w:marLeft w:val="0"/>
              <w:marRight w:val="0"/>
              <w:marTop w:val="120"/>
              <w:marBottom w:val="120"/>
              <w:divBdr>
                <w:top w:val="none" w:sz="0" w:space="0" w:color="auto"/>
                <w:left w:val="none" w:sz="0" w:space="0" w:color="auto"/>
                <w:bottom w:val="none" w:sz="0" w:space="0" w:color="auto"/>
                <w:right w:val="none" w:sz="0" w:space="0" w:color="auto"/>
              </w:divBdr>
            </w:div>
          </w:divsChild>
        </w:div>
        <w:div w:id="1202128942">
          <w:marLeft w:val="0"/>
          <w:marRight w:val="0"/>
          <w:marTop w:val="0"/>
          <w:marBottom w:val="0"/>
          <w:divBdr>
            <w:top w:val="none" w:sz="0" w:space="0" w:color="auto"/>
            <w:left w:val="none" w:sz="0" w:space="0" w:color="auto"/>
            <w:bottom w:val="none" w:sz="0" w:space="0" w:color="auto"/>
            <w:right w:val="none" w:sz="0" w:space="0" w:color="auto"/>
          </w:divBdr>
          <w:divsChild>
            <w:div w:id="1671830872">
              <w:marLeft w:val="0"/>
              <w:marRight w:val="0"/>
              <w:marTop w:val="120"/>
              <w:marBottom w:val="120"/>
              <w:divBdr>
                <w:top w:val="none" w:sz="0" w:space="0" w:color="auto"/>
                <w:left w:val="none" w:sz="0" w:space="0" w:color="auto"/>
                <w:bottom w:val="none" w:sz="0" w:space="0" w:color="auto"/>
                <w:right w:val="none" w:sz="0" w:space="0" w:color="auto"/>
              </w:divBdr>
            </w:div>
          </w:divsChild>
        </w:div>
        <w:div w:id="492063974">
          <w:marLeft w:val="0"/>
          <w:marRight w:val="0"/>
          <w:marTop w:val="0"/>
          <w:marBottom w:val="0"/>
          <w:divBdr>
            <w:top w:val="none" w:sz="0" w:space="0" w:color="auto"/>
            <w:left w:val="none" w:sz="0" w:space="0" w:color="auto"/>
            <w:bottom w:val="none" w:sz="0" w:space="0" w:color="auto"/>
            <w:right w:val="none" w:sz="0" w:space="0" w:color="auto"/>
          </w:divBdr>
          <w:divsChild>
            <w:div w:id="1180005805">
              <w:marLeft w:val="0"/>
              <w:marRight w:val="0"/>
              <w:marTop w:val="120"/>
              <w:marBottom w:val="120"/>
              <w:divBdr>
                <w:top w:val="none" w:sz="0" w:space="0" w:color="auto"/>
                <w:left w:val="none" w:sz="0" w:space="0" w:color="auto"/>
                <w:bottom w:val="none" w:sz="0" w:space="0" w:color="auto"/>
                <w:right w:val="none" w:sz="0" w:space="0" w:color="auto"/>
              </w:divBdr>
            </w:div>
          </w:divsChild>
        </w:div>
        <w:div w:id="207304186">
          <w:marLeft w:val="0"/>
          <w:marRight w:val="0"/>
          <w:marTop w:val="0"/>
          <w:marBottom w:val="0"/>
          <w:divBdr>
            <w:top w:val="none" w:sz="0" w:space="0" w:color="auto"/>
            <w:left w:val="none" w:sz="0" w:space="0" w:color="auto"/>
            <w:bottom w:val="none" w:sz="0" w:space="0" w:color="auto"/>
            <w:right w:val="none" w:sz="0" w:space="0" w:color="auto"/>
          </w:divBdr>
          <w:divsChild>
            <w:div w:id="1156991388">
              <w:marLeft w:val="0"/>
              <w:marRight w:val="0"/>
              <w:marTop w:val="120"/>
              <w:marBottom w:val="120"/>
              <w:divBdr>
                <w:top w:val="none" w:sz="0" w:space="0" w:color="auto"/>
                <w:left w:val="none" w:sz="0" w:space="0" w:color="auto"/>
                <w:bottom w:val="none" w:sz="0" w:space="0" w:color="auto"/>
                <w:right w:val="none" w:sz="0" w:space="0" w:color="auto"/>
              </w:divBdr>
            </w:div>
          </w:divsChild>
        </w:div>
        <w:div w:id="1720781392">
          <w:marLeft w:val="0"/>
          <w:marRight w:val="0"/>
          <w:marTop w:val="0"/>
          <w:marBottom w:val="0"/>
          <w:divBdr>
            <w:top w:val="none" w:sz="0" w:space="0" w:color="auto"/>
            <w:left w:val="none" w:sz="0" w:space="0" w:color="auto"/>
            <w:bottom w:val="none" w:sz="0" w:space="0" w:color="auto"/>
            <w:right w:val="none" w:sz="0" w:space="0" w:color="auto"/>
          </w:divBdr>
          <w:divsChild>
            <w:div w:id="1371031436">
              <w:marLeft w:val="0"/>
              <w:marRight w:val="0"/>
              <w:marTop w:val="120"/>
              <w:marBottom w:val="120"/>
              <w:divBdr>
                <w:top w:val="none" w:sz="0" w:space="0" w:color="auto"/>
                <w:left w:val="none" w:sz="0" w:space="0" w:color="auto"/>
                <w:bottom w:val="none" w:sz="0" w:space="0" w:color="auto"/>
                <w:right w:val="none" w:sz="0" w:space="0" w:color="auto"/>
              </w:divBdr>
            </w:div>
          </w:divsChild>
        </w:div>
        <w:div w:id="2126459836">
          <w:marLeft w:val="0"/>
          <w:marRight w:val="0"/>
          <w:marTop w:val="0"/>
          <w:marBottom w:val="0"/>
          <w:divBdr>
            <w:top w:val="none" w:sz="0" w:space="0" w:color="auto"/>
            <w:left w:val="none" w:sz="0" w:space="0" w:color="auto"/>
            <w:bottom w:val="none" w:sz="0" w:space="0" w:color="auto"/>
            <w:right w:val="none" w:sz="0" w:space="0" w:color="auto"/>
          </w:divBdr>
          <w:divsChild>
            <w:div w:id="820926417">
              <w:marLeft w:val="0"/>
              <w:marRight w:val="0"/>
              <w:marTop w:val="120"/>
              <w:marBottom w:val="120"/>
              <w:divBdr>
                <w:top w:val="none" w:sz="0" w:space="0" w:color="auto"/>
                <w:left w:val="none" w:sz="0" w:space="0" w:color="auto"/>
                <w:bottom w:val="none" w:sz="0" w:space="0" w:color="auto"/>
                <w:right w:val="none" w:sz="0" w:space="0" w:color="auto"/>
              </w:divBdr>
            </w:div>
          </w:divsChild>
        </w:div>
        <w:div w:id="1202979892">
          <w:marLeft w:val="0"/>
          <w:marRight w:val="0"/>
          <w:marTop w:val="0"/>
          <w:marBottom w:val="0"/>
          <w:divBdr>
            <w:top w:val="none" w:sz="0" w:space="0" w:color="auto"/>
            <w:left w:val="none" w:sz="0" w:space="0" w:color="auto"/>
            <w:bottom w:val="none" w:sz="0" w:space="0" w:color="auto"/>
            <w:right w:val="none" w:sz="0" w:space="0" w:color="auto"/>
          </w:divBdr>
          <w:divsChild>
            <w:div w:id="964963413">
              <w:marLeft w:val="0"/>
              <w:marRight w:val="0"/>
              <w:marTop w:val="120"/>
              <w:marBottom w:val="120"/>
              <w:divBdr>
                <w:top w:val="none" w:sz="0" w:space="0" w:color="auto"/>
                <w:left w:val="none" w:sz="0" w:space="0" w:color="auto"/>
                <w:bottom w:val="none" w:sz="0" w:space="0" w:color="auto"/>
                <w:right w:val="none" w:sz="0" w:space="0" w:color="auto"/>
              </w:divBdr>
            </w:div>
          </w:divsChild>
        </w:div>
        <w:div w:id="1538857714">
          <w:marLeft w:val="0"/>
          <w:marRight w:val="0"/>
          <w:marTop w:val="0"/>
          <w:marBottom w:val="0"/>
          <w:divBdr>
            <w:top w:val="none" w:sz="0" w:space="0" w:color="auto"/>
            <w:left w:val="none" w:sz="0" w:space="0" w:color="auto"/>
            <w:bottom w:val="none" w:sz="0" w:space="0" w:color="auto"/>
            <w:right w:val="none" w:sz="0" w:space="0" w:color="auto"/>
          </w:divBdr>
          <w:divsChild>
            <w:div w:id="1074086812">
              <w:marLeft w:val="0"/>
              <w:marRight w:val="0"/>
              <w:marTop w:val="120"/>
              <w:marBottom w:val="120"/>
              <w:divBdr>
                <w:top w:val="none" w:sz="0" w:space="0" w:color="auto"/>
                <w:left w:val="none" w:sz="0" w:space="0" w:color="auto"/>
                <w:bottom w:val="none" w:sz="0" w:space="0" w:color="auto"/>
                <w:right w:val="none" w:sz="0" w:space="0" w:color="auto"/>
              </w:divBdr>
            </w:div>
          </w:divsChild>
        </w:div>
        <w:div w:id="1220484540">
          <w:marLeft w:val="0"/>
          <w:marRight w:val="0"/>
          <w:marTop w:val="0"/>
          <w:marBottom w:val="0"/>
          <w:divBdr>
            <w:top w:val="none" w:sz="0" w:space="0" w:color="auto"/>
            <w:left w:val="none" w:sz="0" w:space="0" w:color="auto"/>
            <w:bottom w:val="none" w:sz="0" w:space="0" w:color="auto"/>
            <w:right w:val="none" w:sz="0" w:space="0" w:color="auto"/>
          </w:divBdr>
          <w:divsChild>
            <w:div w:id="1303119003">
              <w:marLeft w:val="0"/>
              <w:marRight w:val="0"/>
              <w:marTop w:val="120"/>
              <w:marBottom w:val="120"/>
              <w:divBdr>
                <w:top w:val="none" w:sz="0" w:space="0" w:color="auto"/>
                <w:left w:val="none" w:sz="0" w:space="0" w:color="auto"/>
                <w:bottom w:val="none" w:sz="0" w:space="0" w:color="auto"/>
                <w:right w:val="none" w:sz="0" w:space="0" w:color="auto"/>
              </w:divBdr>
            </w:div>
          </w:divsChild>
        </w:div>
        <w:div w:id="882256762">
          <w:marLeft w:val="0"/>
          <w:marRight w:val="0"/>
          <w:marTop w:val="0"/>
          <w:marBottom w:val="0"/>
          <w:divBdr>
            <w:top w:val="none" w:sz="0" w:space="0" w:color="auto"/>
            <w:left w:val="none" w:sz="0" w:space="0" w:color="auto"/>
            <w:bottom w:val="none" w:sz="0" w:space="0" w:color="auto"/>
            <w:right w:val="none" w:sz="0" w:space="0" w:color="auto"/>
          </w:divBdr>
          <w:divsChild>
            <w:div w:id="1300569952">
              <w:marLeft w:val="0"/>
              <w:marRight w:val="0"/>
              <w:marTop w:val="360"/>
              <w:marBottom w:val="120"/>
              <w:divBdr>
                <w:top w:val="none" w:sz="0" w:space="0" w:color="auto"/>
                <w:left w:val="none" w:sz="0" w:space="0" w:color="auto"/>
                <w:bottom w:val="none" w:sz="0" w:space="0" w:color="auto"/>
                <w:right w:val="none" w:sz="0" w:space="0" w:color="auto"/>
              </w:divBdr>
            </w:div>
          </w:divsChild>
        </w:div>
        <w:div w:id="816646690">
          <w:marLeft w:val="0"/>
          <w:marRight w:val="0"/>
          <w:marTop w:val="0"/>
          <w:marBottom w:val="0"/>
          <w:divBdr>
            <w:top w:val="none" w:sz="0" w:space="0" w:color="auto"/>
            <w:left w:val="none" w:sz="0" w:space="0" w:color="auto"/>
            <w:bottom w:val="none" w:sz="0" w:space="0" w:color="auto"/>
            <w:right w:val="none" w:sz="0" w:space="0" w:color="auto"/>
          </w:divBdr>
          <w:divsChild>
            <w:div w:id="1718697833">
              <w:marLeft w:val="0"/>
              <w:marRight w:val="0"/>
              <w:marTop w:val="120"/>
              <w:marBottom w:val="120"/>
              <w:divBdr>
                <w:top w:val="none" w:sz="0" w:space="0" w:color="auto"/>
                <w:left w:val="none" w:sz="0" w:space="0" w:color="auto"/>
                <w:bottom w:val="none" w:sz="0" w:space="0" w:color="auto"/>
                <w:right w:val="none" w:sz="0" w:space="0" w:color="auto"/>
              </w:divBdr>
            </w:div>
          </w:divsChild>
        </w:div>
        <w:div w:id="2021350418">
          <w:marLeft w:val="0"/>
          <w:marRight w:val="0"/>
          <w:marTop w:val="0"/>
          <w:marBottom w:val="0"/>
          <w:divBdr>
            <w:top w:val="none" w:sz="0" w:space="0" w:color="auto"/>
            <w:left w:val="none" w:sz="0" w:space="0" w:color="auto"/>
            <w:bottom w:val="none" w:sz="0" w:space="0" w:color="auto"/>
            <w:right w:val="none" w:sz="0" w:space="0" w:color="auto"/>
          </w:divBdr>
          <w:divsChild>
            <w:div w:id="977877706">
              <w:marLeft w:val="0"/>
              <w:marRight w:val="0"/>
              <w:marTop w:val="120"/>
              <w:marBottom w:val="120"/>
              <w:divBdr>
                <w:top w:val="none" w:sz="0" w:space="0" w:color="auto"/>
                <w:left w:val="none" w:sz="0" w:space="0" w:color="auto"/>
                <w:bottom w:val="none" w:sz="0" w:space="0" w:color="auto"/>
                <w:right w:val="none" w:sz="0" w:space="0" w:color="auto"/>
              </w:divBdr>
            </w:div>
          </w:divsChild>
        </w:div>
        <w:div w:id="1855343205">
          <w:marLeft w:val="0"/>
          <w:marRight w:val="0"/>
          <w:marTop w:val="0"/>
          <w:marBottom w:val="0"/>
          <w:divBdr>
            <w:top w:val="none" w:sz="0" w:space="0" w:color="auto"/>
            <w:left w:val="none" w:sz="0" w:space="0" w:color="auto"/>
            <w:bottom w:val="none" w:sz="0" w:space="0" w:color="auto"/>
            <w:right w:val="none" w:sz="0" w:space="0" w:color="auto"/>
          </w:divBdr>
          <w:divsChild>
            <w:div w:id="900216121">
              <w:marLeft w:val="0"/>
              <w:marRight w:val="0"/>
              <w:marTop w:val="120"/>
              <w:marBottom w:val="120"/>
              <w:divBdr>
                <w:top w:val="none" w:sz="0" w:space="0" w:color="auto"/>
                <w:left w:val="none" w:sz="0" w:space="0" w:color="auto"/>
                <w:bottom w:val="none" w:sz="0" w:space="0" w:color="auto"/>
                <w:right w:val="none" w:sz="0" w:space="0" w:color="auto"/>
              </w:divBdr>
            </w:div>
          </w:divsChild>
        </w:div>
        <w:div w:id="1125464074">
          <w:marLeft w:val="0"/>
          <w:marRight w:val="0"/>
          <w:marTop w:val="0"/>
          <w:marBottom w:val="0"/>
          <w:divBdr>
            <w:top w:val="none" w:sz="0" w:space="0" w:color="auto"/>
            <w:left w:val="none" w:sz="0" w:space="0" w:color="auto"/>
            <w:bottom w:val="none" w:sz="0" w:space="0" w:color="auto"/>
            <w:right w:val="none" w:sz="0" w:space="0" w:color="auto"/>
          </w:divBdr>
          <w:divsChild>
            <w:div w:id="622928810">
              <w:marLeft w:val="0"/>
              <w:marRight w:val="0"/>
              <w:marTop w:val="360"/>
              <w:marBottom w:val="120"/>
              <w:divBdr>
                <w:top w:val="none" w:sz="0" w:space="0" w:color="auto"/>
                <w:left w:val="none" w:sz="0" w:space="0" w:color="auto"/>
                <w:bottom w:val="none" w:sz="0" w:space="0" w:color="auto"/>
                <w:right w:val="none" w:sz="0" w:space="0" w:color="auto"/>
              </w:divBdr>
            </w:div>
          </w:divsChild>
        </w:div>
        <w:div w:id="1401751887">
          <w:marLeft w:val="0"/>
          <w:marRight w:val="0"/>
          <w:marTop w:val="0"/>
          <w:marBottom w:val="0"/>
          <w:divBdr>
            <w:top w:val="none" w:sz="0" w:space="0" w:color="auto"/>
            <w:left w:val="none" w:sz="0" w:space="0" w:color="auto"/>
            <w:bottom w:val="none" w:sz="0" w:space="0" w:color="auto"/>
            <w:right w:val="none" w:sz="0" w:space="0" w:color="auto"/>
          </w:divBdr>
          <w:divsChild>
            <w:div w:id="1782797887">
              <w:marLeft w:val="0"/>
              <w:marRight w:val="0"/>
              <w:marTop w:val="120"/>
              <w:marBottom w:val="120"/>
              <w:divBdr>
                <w:top w:val="none" w:sz="0" w:space="0" w:color="auto"/>
                <w:left w:val="none" w:sz="0" w:space="0" w:color="auto"/>
                <w:bottom w:val="none" w:sz="0" w:space="0" w:color="auto"/>
                <w:right w:val="none" w:sz="0" w:space="0" w:color="auto"/>
              </w:divBdr>
            </w:div>
          </w:divsChild>
        </w:div>
        <w:div w:id="1736708122">
          <w:marLeft w:val="0"/>
          <w:marRight w:val="0"/>
          <w:marTop w:val="0"/>
          <w:marBottom w:val="0"/>
          <w:divBdr>
            <w:top w:val="none" w:sz="0" w:space="0" w:color="auto"/>
            <w:left w:val="none" w:sz="0" w:space="0" w:color="auto"/>
            <w:bottom w:val="none" w:sz="0" w:space="0" w:color="auto"/>
            <w:right w:val="none" w:sz="0" w:space="0" w:color="auto"/>
          </w:divBdr>
          <w:divsChild>
            <w:div w:id="2146661126">
              <w:marLeft w:val="0"/>
              <w:marRight w:val="0"/>
              <w:marTop w:val="120"/>
              <w:marBottom w:val="120"/>
              <w:divBdr>
                <w:top w:val="none" w:sz="0" w:space="0" w:color="auto"/>
                <w:left w:val="none" w:sz="0" w:space="0" w:color="auto"/>
                <w:bottom w:val="none" w:sz="0" w:space="0" w:color="auto"/>
                <w:right w:val="none" w:sz="0" w:space="0" w:color="auto"/>
              </w:divBdr>
            </w:div>
          </w:divsChild>
        </w:div>
        <w:div w:id="1111172486">
          <w:marLeft w:val="0"/>
          <w:marRight w:val="0"/>
          <w:marTop w:val="0"/>
          <w:marBottom w:val="0"/>
          <w:divBdr>
            <w:top w:val="none" w:sz="0" w:space="0" w:color="auto"/>
            <w:left w:val="none" w:sz="0" w:space="0" w:color="auto"/>
            <w:bottom w:val="none" w:sz="0" w:space="0" w:color="auto"/>
            <w:right w:val="none" w:sz="0" w:space="0" w:color="auto"/>
          </w:divBdr>
          <w:divsChild>
            <w:div w:id="1120682130">
              <w:marLeft w:val="0"/>
              <w:marRight w:val="0"/>
              <w:marTop w:val="120"/>
              <w:marBottom w:val="120"/>
              <w:divBdr>
                <w:top w:val="none" w:sz="0" w:space="0" w:color="auto"/>
                <w:left w:val="none" w:sz="0" w:space="0" w:color="auto"/>
                <w:bottom w:val="none" w:sz="0" w:space="0" w:color="auto"/>
                <w:right w:val="none" w:sz="0" w:space="0" w:color="auto"/>
              </w:divBdr>
            </w:div>
          </w:divsChild>
        </w:div>
        <w:div w:id="1085683656">
          <w:marLeft w:val="0"/>
          <w:marRight w:val="0"/>
          <w:marTop w:val="0"/>
          <w:marBottom w:val="0"/>
          <w:divBdr>
            <w:top w:val="none" w:sz="0" w:space="0" w:color="auto"/>
            <w:left w:val="none" w:sz="0" w:space="0" w:color="auto"/>
            <w:bottom w:val="none" w:sz="0" w:space="0" w:color="auto"/>
            <w:right w:val="none" w:sz="0" w:space="0" w:color="auto"/>
          </w:divBdr>
          <w:divsChild>
            <w:div w:id="650137530">
              <w:marLeft w:val="0"/>
              <w:marRight w:val="0"/>
              <w:marTop w:val="120"/>
              <w:marBottom w:val="120"/>
              <w:divBdr>
                <w:top w:val="none" w:sz="0" w:space="0" w:color="auto"/>
                <w:left w:val="none" w:sz="0" w:space="0" w:color="auto"/>
                <w:bottom w:val="none" w:sz="0" w:space="0" w:color="auto"/>
                <w:right w:val="none" w:sz="0" w:space="0" w:color="auto"/>
              </w:divBdr>
            </w:div>
          </w:divsChild>
        </w:div>
        <w:div w:id="1512836101">
          <w:marLeft w:val="0"/>
          <w:marRight w:val="0"/>
          <w:marTop w:val="0"/>
          <w:marBottom w:val="0"/>
          <w:divBdr>
            <w:top w:val="none" w:sz="0" w:space="0" w:color="auto"/>
            <w:left w:val="none" w:sz="0" w:space="0" w:color="auto"/>
            <w:bottom w:val="none" w:sz="0" w:space="0" w:color="auto"/>
            <w:right w:val="none" w:sz="0" w:space="0" w:color="auto"/>
          </w:divBdr>
          <w:divsChild>
            <w:div w:id="189268084">
              <w:marLeft w:val="0"/>
              <w:marRight w:val="0"/>
              <w:marTop w:val="120"/>
              <w:marBottom w:val="120"/>
              <w:divBdr>
                <w:top w:val="none" w:sz="0" w:space="0" w:color="auto"/>
                <w:left w:val="none" w:sz="0" w:space="0" w:color="auto"/>
                <w:bottom w:val="none" w:sz="0" w:space="0" w:color="auto"/>
                <w:right w:val="none" w:sz="0" w:space="0" w:color="auto"/>
              </w:divBdr>
            </w:div>
          </w:divsChild>
        </w:div>
        <w:div w:id="1239901571">
          <w:marLeft w:val="0"/>
          <w:marRight w:val="0"/>
          <w:marTop w:val="0"/>
          <w:marBottom w:val="0"/>
          <w:divBdr>
            <w:top w:val="none" w:sz="0" w:space="0" w:color="auto"/>
            <w:left w:val="none" w:sz="0" w:space="0" w:color="auto"/>
            <w:bottom w:val="none" w:sz="0" w:space="0" w:color="auto"/>
            <w:right w:val="none" w:sz="0" w:space="0" w:color="auto"/>
          </w:divBdr>
          <w:divsChild>
            <w:div w:id="619268833">
              <w:marLeft w:val="0"/>
              <w:marRight w:val="0"/>
              <w:marTop w:val="120"/>
              <w:marBottom w:val="120"/>
              <w:divBdr>
                <w:top w:val="none" w:sz="0" w:space="0" w:color="auto"/>
                <w:left w:val="none" w:sz="0" w:space="0" w:color="auto"/>
                <w:bottom w:val="none" w:sz="0" w:space="0" w:color="auto"/>
                <w:right w:val="none" w:sz="0" w:space="0" w:color="auto"/>
              </w:divBdr>
            </w:div>
          </w:divsChild>
        </w:div>
        <w:div w:id="1351105071">
          <w:marLeft w:val="0"/>
          <w:marRight w:val="0"/>
          <w:marTop w:val="0"/>
          <w:marBottom w:val="0"/>
          <w:divBdr>
            <w:top w:val="none" w:sz="0" w:space="0" w:color="auto"/>
            <w:left w:val="none" w:sz="0" w:space="0" w:color="auto"/>
            <w:bottom w:val="none" w:sz="0" w:space="0" w:color="auto"/>
            <w:right w:val="none" w:sz="0" w:space="0" w:color="auto"/>
          </w:divBdr>
          <w:divsChild>
            <w:div w:id="2051152553">
              <w:marLeft w:val="0"/>
              <w:marRight w:val="0"/>
              <w:marTop w:val="360"/>
              <w:marBottom w:val="120"/>
              <w:divBdr>
                <w:top w:val="none" w:sz="0" w:space="0" w:color="auto"/>
                <w:left w:val="none" w:sz="0" w:space="0" w:color="auto"/>
                <w:bottom w:val="none" w:sz="0" w:space="0" w:color="auto"/>
                <w:right w:val="none" w:sz="0" w:space="0" w:color="auto"/>
              </w:divBdr>
            </w:div>
          </w:divsChild>
        </w:div>
        <w:div w:id="2080470703">
          <w:marLeft w:val="0"/>
          <w:marRight w:val="0"/>
          <w:marTop w:val="0"/>
          <w:marBottom w:val="0"/>
          <w:divBdr>
            <w:top w:val="none" w:sz="0" w:space="0" w:color="auto"/>
            <w:left w:val="none" w:sz="0" w:space="0" w:color="auto"/>
            <w:bottom w:val="none" w:sz="0" w:space="0" w:color="auto"/>
            <w:right w:val="none" w:sz="0" w:space="0" w:color="auto"/>
          </w:divBdr>
          <w:divsChild>
            <w:div w:id="1109204727">
              <w:marLeft w:val="0"/>
              <w:marRight w:val="0"/>
              <w:marTop w:val="120"/>
              <w:marBottom w:val="120"/>
              <w:divBdr>
                <w:top w:val="none" w:sz="0" w:space="0" w:color="auto"/>
                <w:left w:val="none" w:sz="0" w:space="0" w:color="auto"/>
                <w:bottom w:val="none" w:sz="0" w:space="0" w:color="auto"/>
                <w:right w:val="none" w:sz="0" w:space="0" w:color="auto"/>
              </w:divBdr>
            </w:div>
          </w:divsChild>
        </w:div>
        <w:div w:id="1089275795">
          <w:marLeft w:val="0"/>
          <w:marRight w:val="0"/>
          <w:marTop w:val="0"/>
          <w:marBottom w:val="0"/>
          <w:divBdr>
            <w:top w:val="none" w:sz="0" w:space="0" w:color="auto"/>
            <w:left w:val="none" w:sz="0" w:space="0" w:color="auto"/>
            <w:bottom w:val="none" w:sz="0" w:space="0" w:color="auto"/>
            <w:right w:val="none" w:sz="0" w:space="0" w:color="auto"/>
          </w:divBdr>
          <w:divsChild>
            <w:div w:id="1102534243">
              <w:marLeft w:val="0"/>
              <w:marRight w:val="0"/>
              <w:marTop w:val="120"/>
              <w:marBottom w:val="120"/>
              <w:divBdr>
                <w:top w:val="none" w:sz="0" w:space="0" w:color="auto"/>
                <w:left w:val="none" w:sz="0" w:space="0" w:color="auto"/>
                <w:bottom w:val="none" w:sz="0" w:space="0" w:color="auto"/>
                <w:right w:val="none" w:sz="0" w:space="0" w:color="auto"/>
              </w:divBdr>
            </w:div>
          </w:divsChild>
        </w:div>
        <w:div w:id="1451823504">
          <w:marLeft w:val="0"/>
          <w:marRight w:val="0"/>
          <w:marTop w:val="0"/>
          <w:marBottom w:val="0"/>
          <w:divBdr>
            <w:top w:val="none" w:sz="0" w:space="0" w:color="auto"/>
            <w:left w:val="none" w:sz="0" w:space="0" w:color="auto"/>
            <w:bottom w:val="none" w:sz="0" w:space="0" w:color="auto"/>
            <w:right w:val="none" w:sz="0" w:space="0" w:color="auto"/>
          </w:divBdr>
          <w:divsChild>
            <w:div w:id="3478706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559</Words>
  <Characters>3189</Characters>
  <Application>Microsoft Office Word</Application>
  <DocSecurity>0</DocSecurity>
  <Lines>26</Lines>
  <Paragraphs>7</Paragraphs>
  <ScaleCrop>false</ScaleCrop>
  <Company>TEMAOS</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2025-05-19T22:47:00Z</dcterms:created>
  <dcterms:modified xsi:type="dcterms:W3CDTF">2025-05-19T22:50:00Z</dcterms:modified>
</cp:coreProperties>
</file>