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A30" w:rsidRPr="00412A30" w:rsidRDefault="00412A30" w:rsidP="00412A30">
      <w:pPr>
        <w:rPr>
          <w:rFonts w:ascii="Times New Roman" w:hAnsi="Times New Roman" w:cs="Times New Roman"/>
          <w:b/>
          <w:sz w:val="24"/>
          <w:szCs w:val="24"/>
        </w:rPr>
      </w:pPr>
      <w:r w:rsidRPr="00412A30">
        <w:rPr>
          <w:rFonts w:ascii="Times New Roman" w:hAnsi="Times New Roman" w:cs="Times New Roman"/>
          <w:b/>
          <w:sz w:val="24"/>
          <w:szCs w:val="24"/>
        </w:rPr>
        <w:t>Frequency distribution table for the feature ‘</w:t>
      </w:r>
      <w:proofErr w:type="spellStart"/>
      <w:r w:rsidRPr="00412A30">
        <w:rPr>
          <w:rFonts w:ascii="Times New Roman" w:hAnsi="Times New Roman" w:cs="Times New Roman"/>
          <w:b/>
          <w:sz w:val="24"/>
          <w:szCs w:val="24"/>
        </w:rPr>
        <w:t>highest_education</w:t>
      </w:r>
      <w:proofErr w:type="spellEnd"/>
      <w:r w:rsidRPr="00412A30">
        <w:rPr>
          <w:rFonts w:ascii="Times New Roman" w:hAnsi="Times New Roman" w:cs="Times New Roman"/>
          <w:b/>
          <w:sz w:val="24"/>
          <w:szCs w:val="24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202"/>
        <w:gridCol w:w="1567"/>
      </w:tblGrid>
      <w:tr w:rsidR="00412A30" w:rsidRPr="00412A30" w:rsidTr="00412A30"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Response</w:t>
            </w:r>
          </w:p>
        </w:tc>
        <w:tc>
          <w:tcPr>
            <w:tcW w:w="0" w:type="auto"/>
          </w:tcPr>
          <w:p w:rsidR="00412A30" w:rsidRPr="00412A30" w:rsidRDefault="00412A30" w:rsidP="00FE0F7F">
            <w:r w:rsidRPr="00412A30">
              <w:t xml:space="preserve"> Frequency</w:t>
            </w:r>
          </w:p>
        </w:tc>
        <w:tc>
          <w:tcPr>
            <w:tcW w:w="0" w:type="auto"/>
          </w:tcPr>
          <w:p w:rsidR="00412A30" w:rsidRPr="00412A30" w:rsidRDefault="00412A30" w:rsidP="00FE0F7F">
            <w:r w:rsidRPr="00412A30">
              <w:t xml:space="preserve"> Percentage(%)</w:t>
            </w:r>
          </w:p>
        </w:tc>
      </w:tr>
      <w:tr w:rsidR="00412A30" w:rsidRPr="00412A30" w:rsidTr="00412A30"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Bachelor</w:t>
            </w:r>
          </w:p>
        </w:tc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231</w:t>
            </w:r>
          </w:p>
        </w:tc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65.44</w:t>
            </w:r>
          </w:p>
        </w:tc>
        <w:bookmarkStart w:id="0" w:name="_GoBack"/>
        <w:bookmarkEnd w:id="0"/>
      </w:tr>
      <w:tr w:rsidR="00412A30" w:rsidRPr="00412A30" w:rsidTr="00412A30"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Master</w:t>
            </w:r>
          </w:p>
        </w:tc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79</w:t>
            </w:r>
          </w:p>
        </w:tc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22.38</w:t>
            </w:r>
          </w:p>
        </w:tc>
      </w:tr>
      <w:tr w:rsidR="00412A30" w:rsidRPr="00412A30" w:rsidTr="00412A30"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Doctorate</w:t>
            </w:r>
          </w:p>
        </w:tc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42</w:t>
            </w:r>
          </w:p>
        </w:tc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11.90</w:t>
            </w:r>
          </w:p>
        </w:tc>
      </w:tr>
      <w:tr w:rsidR="00412A30" w:rsidRPr="00412A30" w:rsidTr="00412A30"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Diploma</w:t>
            </w:r>
          </w:p>
        </w:tc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1</w:t>
            </w:r>
          </w:p>
        </w:tc>
        <w:tc>
          <w:tcPr>
            <w:tcW w:w="0" w:type="auto"/>
          </w:tcPr>
          <w:p w:rsidR="00412A30" w:rsidRPr="00412A30" w:rsidRDefault="00412A30" w:rsidP="00412A30">
            <w:pPr>
              <w:jc w:val="center"/>
            </w:pPr>
            <w:r w:rsidRPr="00412A30">
              <w:t>0.28</w:t>
            </w:r>
          </w:p>
        </w:tc>
      </w:tr>
    </w:tbl>
    <w:p w:rsidR="00412A30" w:rsidRDefault="00412A30" w:rsidP="00412A30"/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 chart visualizing repayment status with respect to discipline of study</w:t>
      </w: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5780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4-5-2025_162530_localhos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412A30" w:rsidRPr="00412A30" w:rsidRDefault="00412A30" w:rsidP="00412A30">
      <w:pPr>
        <w:rPr>
          <w:rFonts w:ascii="Times New Roman" w:hAnsi="Times New Roman" w:cs="Times New Roman"/>
          <w:b/>
          <w:sz w:val="24"/>
          <w:szCs w:val="24"/>
        </w:rPr>
      </w:pPr>
      <w:r w:rsidRPr="00412A30">
        <w:rPr>
          <w:rFonts w:ascii="Times New Roman" w:hAnsi="Times New Roman" w:cs="Times New Roman"/>
          <w:b/>
          <w:sz w:val="24"/>
          <w:szCs w:val="24"/>
        </w:rPr>
        <w:t>Machine learning pipeline</w:t>
      </w:r>
    </w:p>
    <w:p w:rsidR="00412A30" w:rsidRDefault="00412A30" w:rsidP="00412A30">
      <w:r>
        <w:rPr>
          <w:noProof/>
        </w:rPr>
        <w:drawing>
          <wp:inline distT="0" distB="0" distL="0" distR="0">
            <wp:extent cx="5438775" cy="45265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305" cy="45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30" w:rsidRPr="00412A30" w:rsidRDefault="00412A30" w:rsidP="00412A30"/>
    <w:p w:rsidR="00412A30" w:rsidRDefault="00412A30" w:rsidP="00412A30"/>
    <w:p w:rsidR="00412A30" w:rsidRDefault="00412A30" w:rsidP="00412A30"/>
    <w:p w:rsidR="00412A30" w:rsidRDefault="00412A30" w:rsidP="00412A30"/>
    <w:p w:rsidR="00412A30" w:rsidRDefault="00412A30" w:rsidP="00412A30"/>
    <w:p w:rsidR="00412A30" w:rsidRDefault="00412A30" w:rsidP="00412A30"/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306D88" w:rsidRDefault="00306D88" w:rsidP="00412A30">
      <w:pPr>
        <w:rPr>
          <w:rFonts w:ascii="Times New Roman" w:hAnsi="Times New Roman" w:cs="Times New Roman"/>
          <w:b/>
          <w:sz w:val="24"/>
          <w:szCs w:val="24"/>
        </w:rPr>
      </w:pPr>
    </w:p>
    <w:p w:rsidR="00412A30" w:rsidRPr="00412A30" w:rsidRDefault="00412A30" w:rsidP="00412A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deployment plan</w:t>
      </w:r>
    </w:p>
    <w:p w:rsidR="00412A30" w:rsidRPr="00412A30" w:rsidRDefault="00412A30" w:rsidP="00412A30">
      <w:r>
        <w:rPr>
          <w:noProof/>
        </w:rPr>
        <w:drawing>
          <wp:inline distT="0" distB="0" distL="0" distR="0">
            <wp:extent cx="56292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deployment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30" w:rsidRPr="00412A30" w:rsidRDefault="00412A30" w:rsidP="00412A30">
      <w:pPr>
        <w:jc w:val="center"/>
      </w:pPr>
    </w:p>
    <w:sectPr w:rsidR="00412A30" w:rsidRPr="0041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30"/>
    <w:rsid w:val="00306D88"/>
    <w:rsid w:val="00412A30"/>
    <w:rsid w:val="004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BADE"/>
  <w15:chartTrackingRefBased/>
  <w15:docId w15:val="{461A0B1A-E9AB-4794-A54D-4603CE55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2025-05-14T14:09:00Z</dcterms:created>
  <dcterms:modified xsi:type="dcterms:W3CDTF">2025-05-14T14:29:00Z</dcterms:modified>
</cp:coreProperties>
</file>