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QSS API Key Management Guide (For Administrators)</w:t>
      </w:r>
    </w:p>
    <w:p>
      <w:r>
        <w:t>This guide explains how to generate, regenerate, and revoke API credentials for exhibitors from the QSS CMS admin panel.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Each exhibitor who needs API access requires a pair of credentials:</w:t>
      </w:r>
    </w:p>
    <w:p>
      <w:pPr>
        <w:pStyle w:val="ListBullet"/>
      </w:pPr>
      <w:r/>
      <w:r>
        <w:rPr>
          <w:b/>
        </w:rPr>
        <w:t>API Key</w:t>
      </w:r>
      <w:r>
        <w:t xml:space="preserve"> — A public identifier (format: </w:t>
      </w:r>
      <w:r>
        <w:rPr>
          <w:rFonts w:ascii="Courier New" w:hAnsi="Courier New"/>
          <w:color w:val="C7254E"/>
          <w:sz w:val="20"/>
        </w:rPr>
        <w:t>qss_</w:t>
      </w:r>
      <w:r>
        <w:t xml:space="preserve"> + 32 hex characters). Used as the username in Basic Authentication.</w:t>
      </w:r>
    </w:p>
    <w:p>
      <w:pPr>
        <w:pStyle w:val="ListBullet"/>
      </w:pPr>
      <w:r/>
      <w:r>
        <w:rPr>
          <w:b/>
        </w:rPr>
        <w:t>API Secret</w:t>
      </w:r>
      <w:r>
        <w:t xml:space="preserve"> — A 40-character hex string. Used as the password in Basic Authentication.</w:t>
      </w:r>
    </w:p>
    <w:p>
      <w:r>
        <w:t>These credentials allow exhibitors to obtain Bearer Tokens for accessing the QSS REST API v1.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Where to Manage API Keys</w:t>
      </w:r>
    </w:p>
    <w:p>
      <w:pPr>
        <w:pStyle w:val="Heading3"/>
      </w:pPr>
      <w:r>
        <w:t>Method 1: From the Exhibitor List Page</w:t>
      </w:r>
    </w:p>
    <w:p>
      <w:pPr>
        <w:pStyle w:val="ListNumber"/>
      </w:pPr>
      <w:r>
        <w:t xml:space="preserve">Log in to the CMS admin panel at </w:t>
      </w:r>
      <w:r>
        <w:rPr>
          <w:rFonts w:ascii="Courier New" w:hAnsi="Courier New"/>
          <w:color w:val="C7254E"/>
          <w:sz w:val="20"/>
        </w:rPr>
        <w:t>https://qss.qestsoln.com/cms/login/index</w:t>
      </w:r>
      <w:r/>
    </w:p>
    <w:p>
      <w:pPr>
        <w:pStyle w:val="ListNumber"/>
      </w:pPr>
      <w:r>
        <w:t xml:space="preserve">Navigate to </w:t>
      </w:r>
      <w:r>
        <w:rPr>
          <w:b/>
        </w:rPr>
        <w:t>Exhibitors</w:t>
      </w:r>
      <w:r>
        <w:t xml:space="preserve"> from the main menu</w:t>
      </w:r>
    </w:p>
    <w:p>
      <w:pPr>
        <w:pStyle w:val="ListNumber"/>
      </w:pPr>
      <w:r>
        <w:t xml:space="preserve">Each row in the exhibitor list has a button group in the </w:t>
      </w:r>
      <w:r>
        <w:rPr>
          <w:b/>
        </w:rPr>
        <w:t>Operation</w:t>
      </w:r>
      <w:r>
        <w:t xml:space="preserve"> column</w:t>
      </w:r>
    </w:p>
    <w:p>
      <w:pPr>
        <w:pStyle w:val="ListNumber"/>
      </w:pPr>
      <w:r>
        <w:t xml:space="preserve">Click the </w:t>
      </w:r>
      <w:r>
        <w:rPr>
          <w:b/>
        </w:rPr>
        <w:t>🔑 key icon</w:t>
      </w:r>
      <w:r>
        <w:t xml:space="preserve"> button (tooltip: "Generate API Key")</w:t>
      </w:r>
    </w:p>
    <w:p>
      <w:r>
        <w:t>![Button location: key icon in the action button group]</w:t>
      </w:r>
    </w:p>
    <w:p>
      <w:pPr>
        <w:pStyle w:val="ListNumber"/>
      </w:pPr>
      <w:r>
        <w:t>A confirmation dialog will appear:</w:t>
      </w:r>
    </w:p>
    <w:p>
      <w:r>
        <w:t xml:space="preserve">- Title: </w:t>
      </w:r>
      <w:r>
        <w:rPr>
          <w:b/>
        </w:rPr>
        <w:t>Generate API Key</w:t>
      </w:r>
      <w:r/>
    </w:p>
    <w:p>
      <w:r>
        <w:t xml:space="preserve">- Message: </w:t>
      </w:r>
      <w:r>
        <w:rPr>
          <w:rFonts w:ascii="Courier New" w:hAnsi="Courier New"/>
          <w:color w:val="C7254E"/>
          <w:sz w:val="20"/>
        </w:rPr>
        <w:t>Generate API key for exhibitor "&lt;login_name&gt;" (ID: &lt;id&gt;)?</w:t>
      </w:r>
      <w:r/>
    </w:p>
    <w:p>
      <w:r>
        <w:t xml:space="preserve">- Click </w:t>
      </w:r>
      <w:r>
        <w:rPr>
          <w:b/>
        </w:rPr>
        <w:t>Confirm</w:t>
      </w:r>
      <w:r>
        <w:t xml:space="preserve"> to proceed</w:t>
      </w:r>
    </w:p>
    <w:p>
      <w:pPr>
        <w:pStyle w:val="ListNumber"/>
      </w:pPr>
      <w:r>
        <w:t>After successful generation, a popup window will display:</w:t>
      </w:r>
    </w:p>
    <w:p>
      <w:r>
        <w:t xml:space="preserve">- </w:t>
      </w:r>
      <w:r>
        <w:rPr>
          <w:b/>
        </w:rPr>
        <w:t>api_key</w:t>
      </w:r>
      <w:r>
        <w:t xml:space="preserve"> (blue text on gray background)</w:t>
      </w:r>
    </w:p>
    <w:p>
      <w:r>
        <w:t xml:space="preserve">- </w:t>
      </w:r>
      <w:r>
        <w:rPr>
          <w:b/>
        </w:rPr>
        <w:t>api_secret</w:t>
      </w:r>
      <w:r>
        <w:t xml:space="preserve"> (red text on gray background)</w:t>
      </w:r>
    </w:p>
    <w:p>
      <w:r>
        <w:t xml:space="preserve">- A </w:t>
      </w:r>
      <w:r>
        <w:rPr>
          <w:b/>
        </w:rPr>
        <w:t>Copy &amp; Close</w:t>
      </w:r>
      <w:r>
        <w:t xml:space="preserve"> button to copy both values to your clipboard</w:t>
      </w:r>
    </w:p>
    <w:p>
      <w:pPr>
        <w:pStyle w:val="ListNumber"/>
      </w:pPr>
      <w:r>
        <w:t>Share these credentials with the exhibitor through a secure channel.</w:t>
      </w:r>
    </w:p>
    <w:p>
      <w:pPr>
        <w:pStyle w:val="Heading3"/>
      </w:pPr>
      <w:r>
        <w:t>Method 2: From the Exhibitor Edit Page</w:t>
      </w:r>
    </w:p>
    <w:p>
      <w:pPr>
        <w:pStyle w:val="ListNumber"/>
      </w:pPr>
      <w:r>
        <w:t xml:space="preserve">Navigate to </w:t>
      </w:r>
      <w:r>
        <w:rPr>
          <w:b/>
        </w:rPr>
        <w:t>Exhibitors</w:t>
      </w:r>
      <w:r>
        <w:t xml:space="preserve"> and click the </w:t>
      </w:r>
      <w:r>
        <w:rPr>
          <w:b/>
        </w:rPr>
        <w:t>Edit</w:t>
      </w:r>
      <w:r>
        <w:t xml:space="preserve"> button (pencil icon) on any exhibitor</w:t>
      </w:r>
    </w:p>
    <w:p>
      <w:pPr>
        <w:pStyle w:val="ListNumber"/>
      </w:pPr>
      <w:r>
        <w:t xml:space="preserve">Scroll down to the </w:t>
      </w:r>
      <w:r>
        <w:rPr>
          <w:b/>
        </w:rPr>
        <w:t>API Key</w:t>
      </w:r>
      <w:r>
        <w:t xml:space="preserve"> and </w:t>
      </w:r>
      <w:r>
        <w:rPr>
          <w:b/>
        </w:rPr>
        <w:t>API Secret</w:t>
      </w:r>
      <w:r>
        <w:t xml:space="preserve"> fields</w:t>
      </w:r>
    </w:p>
    <w:p>
      <w:pPr>
        <w:pStyle w:val="ListNumber"/>
      </w:pPr>
      <w:r>
        <w:t>If credentials have been previously generated, they will be displayed here</w:t>
      </w:r>
    </w:p>
    <w:p>
      <w:pPr>
        <w:pStyle w:val="ListNumber"/>
      </w:pPr>
      <w:r>
        <w:t xml:space="preserve">Click </w:t>
      </w:r>
      <w:r>
        <w:rPr>
          <w:b/>
        </w:rPr>
        <w:t>Generate / Regenerate</w:t>
      </w:r>
      <w:r>
        <w:t xml:space="preserve"> to create new credentials</w:t>
      </w:r>
    </w:p>
    <w:p>
      <w:pPr>
        <w:pStyle w:val="ListNumber"/>
      </w:pPr>
      <w:r>
        <w:t xml:space="preserve">Click </w:t>
      </w:r>
      <w:r>
        <w:rPr>
          <w:b/>
        </w:rPr>
        <w:t>Copy</w:t>
      </w:r>
      <w:r>
        <w:t xml:space="preserve"> to copy both values to clipboard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Regenerate API Keys</w:t>
      </w:r>
    </w:p>
    <w:p>
      <w:r>
        <w:t>Regenerating creates a completely new key pair. The old credentials stop working immediately.</w:t>
      </w:r>
    </w:p>
    <w:p>
      <w:pPr>
        <w:pStyle w:val="ListNumber"/>
      </w:pPr>
      <w:r>
        <w:t>Open the exhibitor's edit page (or use the key icon from the list)</w:t>
      </w:r>
    </w:p>
    <w:p>
      <w:pPr>
        <w:pStyle w:val="ListNumber"/>
      </w:pPr>
      <w:r>
        <w:t xml:space="preserve">Click </w:t>
      </w:r>
      <w:r>
        <w:rPr>
          <w:b/>
        </w:rPr>
        <w:t>Generate / Regenerate</w:t>
      </w:r>
      <w:r/>
    </w:p>
    <w:p>
      <w:pPr>
        <w:pStyle w:val="ListNumber"/>
      </w:pPr>
      <w:r>
        <w:t>Confirm the action in the dialog</w:t>
      </w:r>
    </w:p>
    <w:p>
      <w:pPr>
        <w:pStyle w:val="ListNumber"/>
      </w:pPr>
      <w:r>
        <w:t xml:space="preserve">The new </w:t>
      </w:r>
      <w:r>
        <w:rPr>
          <w:rFonts w:ascii="Courier New" w:hAnsi="Courier New"/>
          <w:color w:val="C7254E"/>
          <w:sz w:val="20"/>
        </w:rPr>
        <w:t>api_key</w:t>
      </w:r>
      <w:r>
        <w:t xml:space="preserve"> and </w:t>
      </w:r>
      <w:r>
        <w:rPr>
          <w:rFonts w:ascii="Courier New" w:hAnsi="Courier New"/>
          <w:color w:val="C7254E"/>
          <w:sz w:val="20"/>
        </w:rPr>
        <w:t>api_secret</w:t>
      </w:r>
      <w:r>
        <w:t xml:space="preserve"> will be displayed</w:t>
      </w:r>
    </w:p>
    <w:p>
      <w:pPr>
        <w:pStyle w:val="ListNumber"/>
      </w:pPr>
      <w:r>
        <w:t xml:space="preserve">The old credentials are now invalid — any exhibitor still using them will receive a </w:t>
      </w:r>
      <w:r>
        <w:rPr>
          <w:rFonts w:ascii="Courier New" w:hAnsi="Courier New"/>
          <w:color w:val="C7254E"/>
          <w:sz w:val="20"/>
        </w:rPr>
        <w:t>401 Unauthorized</w:t>
      </w:r>
      <w:r>
        <w:t xml:space="preserve"> error</w:t>
      </w:r>
    </w:p>
    <w:p>
      <w:pPr>
        <w:spacing w:before="80" w:after="80"/>
        <w:ind w:left="567"/>
        <w:pBdr>
          <w:left w:val="single" w:sz="18" w:space="8" w:color="4CAF50"/>
        </w:pBdr>
      </w:pPr>
      <w:r>
        <w:rPr>
          <w:i/>
          <w:color w:val="666666"/>
        </w:rPr>
        <w:t>When to regenerate: If an exhibitor's API secret has been compromised or shared with unauthorized parties, regenerate immediately to invalidate the old credentials.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Revoke API Keys</w:t>
      </w:r>
    </w:p>
    <w:p>
      <w:r>
        <w:t>Revoking permanently removes the API credentials. The exhibitor will no longer be able to access the API.</w:t>
      </w:r>
    </w:p>
    <w:p>
      <w:pPr>
        <w:pStyle w:val="ListNumber"/>
      </w:pPr>
      <w:r>
        <w:t>Open the exhibitor's edit page</w:t>
      </w:r>
    </w:p>
    <w:p>
      <w:pPr>
        <w:pStyle w:val="ListNumber"/>
      </w:pPr>
      <w:r>
        <w:t xml:space="preserve">Click the </w:t>
      </w:r>
      <w:r>
        <w:rPr>
          <w:b/>
        </w:rPr>
        <w:t>Revoke</w:t>
      </w:r>
      <w:r>
        <w:t xml:space="preserve"> button (red, with trash icon — only visible when API key exists)</w:t>
      </w:r>
    </w:p>
    <w:p>
      <w:pPr>
        <w:pStyle w:val="ListNumber"/>
      </w:pPr>
      <w:r>
        <w:t>Confirm the action in the dialog</w:t>
      </w:r>
    </w:p>
    <w:p>
      <w:pPr>
        <w:pStyle w:val="ListNumber"/>
      </w:pPr>
      <w:r>
        <w:t>The API Key and API Secret fields will be cleared</w:t>
      </w:r>
    </w:p>
    <w:p>
      <w:pPr>
        <w:pStyle w:val="ListNumber"/>
      </w:pPr>
      <w:r>
        <w:t xml:space="preserve">All future API requests from this exhibitor will return </w:t>
      </w:r>
      <w:r>
        <w:rPr>
          <w:rFonts w:ascii="Courier New" w:hAnsi="Courier New"/>
          <w:color w:val="C7254E"/>
          <w:sz w:val="20"/>
        </w:rPr>
        <w:t>401 Unauthorized</w:t>
      </w:r>
      <w:r/>
    </w:p>
    <w:p>
      <w:pPr>
        <w:spacing w:before="80" w:after="80"/>
        <w:ind w:left="567"/>
        <w:pBdr>
          <w:left w:val="single" w:sz="18" w:space="8" w:color="4CAF50"/>
        </w:pBdr>
      </w:pPr>
      <w:r>
        <w:rPr>
          <w:i/>
          <w:color w:val="666666"/>
        </w:rPr>
        <w:t>Difference between Revoke and Regenerate: Revoke removes credentials entirely (no API access). Regenerate replaces old credentials with new ones (API access continues with new keys).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Important Notes</w:t>
      </w:r>
    </w:p>
    <w:p>
      <w:pPr>
        <w:pStyle w:val="ListBullet"/>
      </w:pPr>
      <w:r/>
      <w:r>
        <w:rPr>
          <w:b/>
        </w:rPr>
        <w:t>Credentials are stored in plaintext</w:t>
      </w:r>
      <w:r>
        <w:t xml:space="preserve"> in the database for easy viewing from the admin panel.</w:t>
      </w:r>
    </w:p>
    <w:p>
      <w:pPr>
        <w:pStyle w:val="ListBullet"/>
      </w:pPr>
      <w:r/>
      <w:r>
        <w:rPr>
          <w:b/>
        </w:rPr>
        <w:t>No email notification</w:t>
      </w:r>
      <w:r>
        <w:t xml:space="preserve"> is sent automatically — you must manually share credentials with the exhibitor.</w:t>
      </w:r>
    </w:p>
    <w:p>
      <w:pPr>
        <w:pStyle w:val="ListBullet"/>
      </w:pPr>
      <w:r/>
      <w:r>
        <w:rPr>
          <w:b/>
        </w:rPr>
        <w:t>Rate limiting</w:t>
      </w:r>
      <w:r>
        <w:t xml:space="preserve"> is enforced at 2,000 requests per 10-minute window per exhibitor.</w:t>
      </w:r>
    </w:p>
    <w:p>
      <w:pPr>
        <w:pStyle w:val="ListBullet"/>
      </w:pPr>
      <w:r/>
      <w:r>
        <w:rPr>
          <w:b/>
        </w:rPr>
        <w:t>Token expiry</w:t>
      </w:r>
      <w:r>
        <w:t xml:space="preserve"> is 30 minutes — exhibitors must re-authenticate after the token expires.</w:t>
      </w:r>
    </w:p>
    <w:p>
      <w:pPr>
        <w:pStyle w:val="ListBullet"/>
      </w:pPr>
      <w:r/>
      <w:r>
        <w:rPr>
          <w:b/>
        </w:rPr>
        <w:t>Data isolation</w:t>
      </w:r>
      <w:r>
        <w:t xml:space="preserve"> — each exhibitor can only access data within their own event. They cannot query data from other events even with valid credentials.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Exhibitor gets 401 Unauthorized on OAuth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api_key/api_secret, or credentials revoked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credentials in the edit page; regenerate if needed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Exhibitor gets 403 Forbidden on data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Requesting data from an event_id that doesn't match their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 the exhibitor's assigned event in the edit 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API Key button visible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Exhibitor may be disabled (status ≠ 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 the exhibitor first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