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0FF4D" w14:textId="0C9B9363" w:rsidR="006C718D" w:rsidRDefault="006C718D">
      <w:pPr>
        <w:rPr>
          <w:rFonts w:ascii="Calibri" w:eastAsia="Calibri" w:hAnsi="Calibri" w:cs="Calibri"/>
          <w:b/>
          <w:bCs/>
        </w:rPr>
      </w:pPr>
      <w:r>
        <w:rPr>
          <w:rFonts w:ascii="Calibri" w:eastAsia="Calibri" w:hAnsi="Calibri" w:cs="Calibri"/>
          <w:b/>
          <w:bCs/>
        </w:rPr>
        <w:t>Created 7/17/2020</w:t>
      </w:r>
    </w:p>
    <w:p w14:paraId="23A8FBFE" w14:textId="388E5DCB" w:rsidR="00B57C62" w:rsidRDefault="6DAF6BC2">
      <w:r w:rsidRPr="7A031848">
        <w:rPr>
          <w:rFonts w:ascii="Calibri" w:eastAsia="Calibri" w:hAnsi="Calibri" w:cs="Calibri"/>
          <w:b/>
          <w:bCs/>
        </w:rPr>
        <w:t>Test Prep tips:</w:t>
      </w:r>
    </w:p>
    <w:p w14:paraId="3A6F0699" w14:textId="0E717081" w:rsidR="00B57C62" w:rsidRDefault="6DAF6BC2" w:rsidP="7A031848">
      <w:pPr>
        <w:pStyle w:val="ListParagraph"/>
        <w:numPr>
          <w:ilvl w:val="0"/>
          <w:numId w:val="3"/>
        </w:numPr>
        <w:rPr>
          <w:rFonts w:eastAsiaTheme="minorEastAsia"/>
        </w:rPr>
      </w:pPr>
      <w:r w:rsidRPr="7A031848">
        <w:rPr>
          <w:rFonts w:ascii="Calibri" w:eastAsia="Calibri" w:hAnsi="Calibri" w:cs="Calibri"/>
        </w:rPr>
        <w:t xml:space="preserve">Set your test date up </w:t>
      </w:r>
      <w:r w:rsidRPr="7A031848">
        <w:rPr>
          <w:rFonts w:ascii="Calibri" w:eastAsia="Calibri" w:hAnsi="Calibri" w:cs="Calibri"/>
          <w:b/>
          <w:bCs/>
        </w:rPr>
        <w:t>THEN</w:t>
      </w:r>
      <w:r w:rsidRPr="7A031848">
        <w:rPr>
          <w:rFonts w:ascii="Calibri" w:eastAsia="Calibri" w:hAnsi="Calibri" w:cs="Calibri"/>
        </w:rPr>
        <w:t xml:space="preserve"> study.  Mallika and I suggest a date 1-3 months out from now to take your test.  For me I was like a rocket the first month.  Got a little bored in month 2, finally got back on track in month 3 after I scheduled the test and I had a "due date". </w:t>
      </w:r>
    </w:p>
    <w:p w14:paraId="52682A15" w14:textId="14C083D6" w:rsidR="00B57C62" w:rsidRDefault="6DAF6BC2" w:rsidP="7A031848">
      <w:pPr>
        <w:pStyle w:val="ListParagraph"/>
        <w:numPr>
          <w:ilvl w:val="0"/>
          <w:numId w:val="3"/>
        </w:numPr>
        <w:rPr>
          <w:rFonts w:eastAsiaTheme="minorEastAsia"/>
        </w:rPr>
      </w:pPr>
      <w:r w:rsidRPr="7A031848">
        <w:rPr>
          <w:rFonts w:ascii="Calibri" w:eastAsia="Calibri" w:hAnsi="Calibri" w:cs="Calibri"/>
        </w:rPr>
        <w:t>Register for the exam here</w:t>
      </w:r>
      <w:r w:rsidR="006C718D">
        <w:rPr>
          <w:rFonts w:ascii="Calibri" w:eastAsia="Calibri" w:hAnsi="Calibri" w:cs="Calibri"/>
        </w:rPr>
        <w:t xml:space="preserve">: </w:t>
      </w:r>
      <w:hyperlink r:id="rId8">
        <w:r w:rsidRPr="7A031848">
          <w:rPr>
            <w:rStyle w:val="Hyperlink"/>
            <w:rFonts w:ascii="Calibri" w:eastAsia="Calibri" w:hAnsi="Calibri" w:cs="Calibri"/>
          </w:rPr>
          <w:t>https://www.webassessor.com/home.do?page=CANDIDATE&amp;tabs=1&amp;branding=GOOGLECLOUD</w:t>
        </w:r>
      </w:hyperlink>
    </w:p>
    <w:p w14:paraId="56F192DA" w14:textId="6B564692" w:rsidR="006C718D" w:rsidRPr="006C718D" w:rsidRDefault="006C718D" w:rsidP="006C718D">
      <w:pPr>
        <w:pStyle w:val="ListParagraph"/>
        <w:numPr>
          <w:ilvl w:val="0"/>
          <w:numId w:val="3"/>
        </w:numPr>
        <w:rPr>
          <w:rFonts w:eastAsiaTheme="minorEastAsia"/>
        </w:rPr>
      </w:pPr>
      <w:r w:rsidRPr="7A031848">
        <w:rPr>
          <w:rFonts w:ascii="Calibri" w:eastAsia="Calibri" w:hAnsi="Calibri" w:cs="Calibri"/>
        </w:rPr>
        <w:t xml:space="preserve">Google Courses is worth </w:t>
      </w:r>
      <w:r>
        <w:rPr>
          <w:rFonts w:ascii="Calibri" w:eastAsia="Calibri" w:hAnsi="Calibri" w:cs="Calibri"/>
        </w:rPr>
        <w:t xml:space="preserve">taking for the </w:t>
      </w:r>
      <w:proofErr w:type="spellStart"/>
      <w:r>
        <w:rPr>
          <w:rFonts w:ascii="Calibri" w:eastAsia="Calibri" w:hAnsi="Calibri" w:cs="Calibri"/>
        </w:rPr>
        <w:t>Qwiklabs</w:t>
      </w:r>
      <w:proofErr w:type="spellEnd"/>
      <w:r>
        <w:rPr>
          <w:rFonts w:ascii="Calibri" w:eastAsia="Calibri" w:hAnsi="Calibri" w:cs="Calibri"/>
        </w:rPr>
        <w:t xml:space="preserve"> alone.  I don’t know if I’d recommend this in addition to Linux Academy however.  If you have access to both I suggest focusing on Linux Academy but completing the </w:t>
      </w:r>
      <w:proofErr w:type="spellStart"/>
      <w:r>
        <w:rPr>
          <w:rFonts w:ascii="Calibri" w:eastAsia="Calibri" w:hAnsi="Calibri" w:cs="Calibri"/>
        </w:rPr>
        <w:t>Qwiklabs</w:t>
      </w:r>
      <w:proofErr w:type="spellEnd"/>
      <w:r>
        <w:rPr>
          <w:rFonts w:ascii="Calibri" w:eastAsia="Calibri" w:hAnsi="Calibri" w:cs="Calibri"/>
        </w:rPr>
        <w:t xml:space="preserve"> as part of your preparation.</w:t>
      </w:r>
    </w:p>
    <w:p w14:paraId="19B4306E" w14:textId="34E031E5" w:rsidR="00B57C62" w:rsidRDefault="006C718D" w:rsidP="7A031848">
      <w:pPr>
        <w:pStyle w:val="ListParagraph"/>
        <w:numPr>
          <w:ilvl w:val="0"/>
          <w:numId w:val="3"/>
        </w:numPr>
        <w:rPr>
          <w:rFonts w:eastAsiaTheme="minorEastAsia"/>
        </w:rPr>
      </w:pPr>
      <w:r>
        <w:rPr>
          <w:rFonts w:ascii="Calibri" w:eastAsia="Calibri" w:hAnsi="Calibri" w:cs="Calibri"/>
        </w:rPr>
        <w:t>DO s</w:t>
      </w:r>
      <w:r w:rsidR="6DAF6BC2" w:rsidRPr="7A031848">
        <w:rPr>
          <w:rFonts w:ascii="Calibri" w:eastAsia="Calibri" w:hAnsi="Calibri" w:cs="Calibri"/>
        </w:rPr>
        <w:t xml:space="preserve">ign up for Linux Academy.  Explanations are great (far better than </w:t>
      </w:r>
      <w:proofErr w:type="spellStart"/>
      <w:r w:rsidR="6DAF6BC2" w:rsidRPr="7A031848">
        <w:rPr>
          <w:rFonts w:ascii="Calibri" w:eastAsia="Calibri" w:hAnsi="Calibri" w:cs="Calibri"/>
        </w:rPr>
        <w:t>coursera</w:t>
      </w:r>
      <w:proofErr w:type="spellEnd"/>
      <w:r w:rsidR="6DAF6BC2" w:rsidRPr="7A031848">
        <w:rPr>
          <w:rFonts w:ascii="Calibri" w:eastAsia="Calibri" w:hAnsi="Calibri" w:cs="Calibri"/>
        </w:rPr>
        <w:t>/Google Courses).  Seems to balance "learning the test" with "learning the concepts" pretty well.</w:t>
      </w:r>
    </w:p>
    <w:p w14:paraId="5F96A6B8" w14:textId="69D970F2" w:rsidR="00B57C62" w:rsidRDefault="6DAF6BC2" w:rsidP="7A031848">
      <w:pPr>
        <w:pStyle w:val="ListParagraph"/>
        <w:numPr>
          <w:ilvl w:val="0"/>
          <w:numId w:val="3"/>
        </w:numPr>
        <w:rPr>
          <w:rFonts w:eastAsiaTheme="minorEastAsia"/>
        </w:rPr>
      </w:pPr>
      <w:r w:rsidRPr="7A031848">
        <w:rPr>
          <w:rFonts w:ascii="Calibri" w:eastAsia="Calibri" w:hAnsi="Calibri" w:cs="Calibri"/>
        </w:rPr>
        <w:t>Notes from Linux Academy classes.  Even if you don't pay for the subscription ($50/</w:t>
      </w:r>
      <w:proofErr w:type="spellStart"/>
      <w:r w:rsidRPr="7A031848">
        <w:rPr>
          <w:rFonts w:ascii="Calibri" w:eastAsia="Calibri" w:hAnsi="Calibri" w:cs="Calibri"/>
        </w:rPr>
        <w:t>mo</w:t>
      </w:r>
      <w:proofErr w:type="spellEnd"/>
      <w:r w:rsidRPr="7A031848">
        <w:rPr>
          <w:rFonts w:ascii="Calibri" w:eastAsia="Calibri" w:hAnsi="Calibri" w:cs="Calibri"/>
        </w:rPr>
        <w:t xml:space="preserve">) these notes </w:t>
      </w:r>
      <w:r w:rsidR="006C718D">
        <w:rPr>
          <w:rFonts w:ascii="Calibri" w:eastAsia="Calibri" w:hAnsi="Calibri" w:cs="Calibri"/>
        </w:rPr>
        <w:t>are freely available and worth the read.</w:t>
      </w:r>
      <w:r w:rsidRPr="7A031848">
        <w:rPr>
          <w:rFonts w:ascii="Calibri" w:eastAsia="Calibri" w:hAnsi="Calibri" w:cs="Calibri"/>
        </w:rPr>
        <w:t xml:space="preserve"> Lots of exam tips in here as well.   </w:t>
      </w:r>
      <w:hyperlink r:id="rId9">
        <w:r w:rsidRPr="7A031848">
          <w:rPr>
            <w:rStyle w:val="Hyperlink"/>
            <w:rFonts w:ascii="Calibri" w:eastAsia="Calibri" w:hAnsi="Calibri" w:cs="Calibri"/>
          </w:rPr>
          <w:t xml:space="preserve">https://interactive.linuxacademy.com/diagrams/MasterBuildersGuide.html </w:t>
        </w:r>
      </w:hyperlink>
    </w:p>
    <w:p w14:paraId="2548CAD0" w14:textId="44546705" w:rsidR="00B57C62" w:rsidRDefault="6DAF6BC2" w:rsidP="7A031848">
      <w:pPr>
        <w:pStyle w:val="ListParagraph"/>
        <w:numPr>
          <w:ilvl w:val="0"/>
          <w:numId w:val="3"/>
        </w:numPr>
        <w:rPr>
          <w:rFonts w:eastAsiaTheme="minorEastAsia"/>
        </w:rPr>
      </w:pPr>
      <w:r w:rsidRPr="7A031848">
        <w:rPr>
          <w:rFonts w:ascii="Calibri" w:eastAsia="Calibri" w:hAnsi="Calibri" w:cs="Calibri"/>
        </w:rPr>
        <w:t xml:space="preserve">You should know the case studies in the link above.  I suggest memorizing the diagrams for </w:t>
      </w:r>
      <w:proofErr w:type="spellStart"/>
      <w:r w:rsidRPr="7A031848">
        <w:rPr>
          <w:rFonts w:ascii="Calibri" w:eastAsia="Calibri" w:hAnsi="Calibri" w:cs="Calibri"/>
        </w:rPr>
        <w:t>MountKirk</w:t>
      </w:r>
      <w:proofErr w:type="spellEnd"/>
      <w:r w:rsidRPr="7A031848">
        <w:rPr>
          <w:rFonts w:ascii="Calibri" w:eastAsia="Calibri" w:hAnsi="Calibri" w:cs="Calibri"/>
        </w:rPr>
        <w:t xml:space="preserve"> and </w:t>
      </w:r>
      <w:proofErr w:type="spellStart"/>
      <w:r w:rsidRPr="7A031848">
        <w:rPr>
          <w:rFonts w:ascii="Calibri" w:eastAsia="Calibri" w:hAnsi="Calibri" w:cs="Calibri"/>
        </w:rPr>
        <w:t>Terrafirm</w:t>
      </w:r>
      <w:proofErr w:type="spellEnd"/>
      <w:r w:rsidRPr="7A031848">
        <w:rPr>
          <w:rFonts w:ascii="Calibri" w:eastAsia="Calibri" w:hAnsi="Calibri" w:cs="Calibri"/>
        </w:rPr>
        <w:t>.</w:t>
      </w:r>
    </w:p>
    <w:p w14:paraId="7147CDAD" w14:textId="5514E4AC" w:rsidR="00B57C62" w:rsidRDefault="6DAF6BC2" w:rsidP="7A031848">
      <w:pPr>
        <w:pStyle w:val="ListParagraph"/>
        <w:numPr>
          <w:ilvl w:val="0"/>
          <w:numId w:val="3"/>
        </w:numPr>
        <w:rPr>
          <w:rFonts w:eastAsiaTheme="minorEastAsia"/>
        </w:rPr>
      </w:pPr>
      <w:r w:rsidRPr="7A031848">
        <w:rPr>
          <w:rFonts w:ascii="Calibri" w:eastAsia="Calibri" w:hAnsi="Calibri" w:cs="Calibri"/>
        </w:rPr>
        <w:t>Learn the keywords</w:t>
      </w:r>
      <w:r w:rsidR="006C718D">
        <w:rPr>
          <w:rFonts w:ascii="Calibri" w:eastAsia="Calibri" w:hAnsi="Calibri" w:cs="Calibri"/>
        </w:rPr>
        <w:t xml:space="preserve"> (see below)</w:t>
      </w:r>
      <w:r w:rsidRPr="7A031848">
        <w:rPr>
          <w:rFonts w:ascii="Calibri" w:eastAsia="Calibri" w:hAnsi="Calibri" w:cs="Calibri"/>
        </w:rPr>
        <w:t>.  You'll see the benefit in the test taking section.</w:t>
      </w:r>
    </w:p>
    <w:p w14:paraId="217E9D77" w14:textId="2C385B4F" w:rsidR="00B57C62" w:rsidRDefault="6DAF6BC2" w:rsidP="7A031848">
      <w:pPr>
        <w:pStyle w:val="ListParagraph"/>
        <w:numPr>
          <w:ilvl w:val="0"/>
          <w:numId w:val="3"/>
        </w:numPr>
        <w:rPr>
          <w:rFonts w:eastAsiaTheme="minorEastAsia"/>
        </w:rPr>
      </w:pPr>
      <w:r w:rsidRPr="7A031848">
        <w:rPr>
          <w:rFonts w:ascii="Calibri" w:eastAsia="Calibri" w:hAnsi="Calibri" w:cs="Calibri"/>
        </w:rPr>
        <w:t xml:space="preserve">Take the official practice exam at least twice:  </w:t>
      </w:r>
      <w:hyperlink r:id="rId10">
        <w:r w:rsidRPr="7A031848">
          <w:rPr>
            <w:rStyle w:val="Hyperlink"/>
            <w:rFonts w:ascii="Calibri" w:eastAsia="Calibri" w:hAnsi="Calibri" w:cs="Calibri"/>
          </w:rPr>
          <w:t>https://cloud.google.com/certification/practice-exam/cloud-architect</w:t>
        </w:r>
      </w:hyperlink>
    </w:p>
    <w:p w14:paraId="0A457D5F" w14:textId="048A3073" w:rsidR="00B57C62" w:rsidRDefault="6DAF6BC2" w:rsidP="7A031848">
      <w:pPr>
        <w:pStyle w:val="ListParagraph"/>
        <w:numPr>
          <w:ilvl w:val="0"/>
          <w:numId w:val="3"/>
        </w:numPr>
        <w:rPr>
          <w:rFonts w:eastAsiaTheme="minorEastAsia"/>
        </w:rPr>
      </w:pPr>
      <w:r w:rsidRPr="7A031848">
        <w:rPr>
          <w:rFonts w:ascii="Calibri" w:eastAsia="Calibri" w:hAnsi="Calibri" w:cs="Calibri"/>
        </w:rPr>
        <w:t>Take the Linux Academy practice test at least a handful of times.</w:t>
      </w:r>
      <w:r w:rsidR="006C718D">
        <w:rPr>
          <w:rFonts w:ascii="Calibri" w:eastAsia="Calibri" w:hAnsi="Calibri" w:cs="Calibri"/>
        </w:rPr>
        <w:t xml:space="preserve">  The first time around I was at 60%.  With 3 focused days on study and a couple more evenings I was in the 90+% category.</w:t>
      </w:r>
    </w:p>
    <w:p w14:paraId="2A3A5656" w14:textId="1E9C3D29" w:rsidR="00B57C62" w:rsidRDefault="6DAF6BC2" w:rsidP="7A031848">
      <w:pPr>
        <w:pStyle w:val="ListParagraph"/>
        <w:numPr>
          <w:ilvl w:val="0"/>
          <w:numId w:val="3"/>
        </w:numPr>
        <w:rPr>
          <w:rFonts w:eastAsiaTheme="minorEastAsia"/>
        </w:rPr>
      </w:pPr>
      <w:r w:rsidRPr="7A031848">
        <w:rPr>
          <w:rFonts w:ascii="Calibri" w:eastAsia="Calibri" w:hAnsi="Calibri" w:cs="Calibri"/>
        </w:rPr>
        <w:t xml:space="preserve">If you learn by flow chart here's a great place to start:  </w:t>
      </w:r>
      <w:hyperlink r:id="rId11" w:anchor="storage-and-data">
        <w:r w:rsidRPr="7A031848">
          <w:rPr>
            <w:rStyle w:val="Hyperlink"/>
            <w:rFonts w:ascii="Calibri" w:eastAsia="Calibri" w:hAnsi="Calibri" w:cs="Calibri"/>
          </w:rPr>
          <w:t>https://grumpygrace.dev/posts/gcp-flowcharts/#storage-and-data</w:t>
        </w:r>
      </w:hyperlink>
      <w:r w:rsidRPr="7A031848">
        <w:rPr>
          <w:rFonts w:ascii="Calibri" w:eastAsia="Calibri" w:hAnsi="Calibri" w:cs="Calibri"/>
        </w:rPr>
        <w:t xml:space="preserve">  It’s the best way to learn the material.  However, I ultimately didn't use it.  I instead used the keywords strategy below.</w:t>
      </w:r>
    </w:p>
    <w:p w14:paraId="7A2A4BF9" w14:textId="0955E04F" w:rsidR="00B57C62" w:rsidRDefault="6DAF6BC2" w:rsidP="7A031848">
      <w:pPr>
        <w:pStyle w:val="ListParagraph"/>
        <w:numPr>
          <w:ilvl w:val="0"/>
          <w:numId w:val="3"/>
        </w:numPr>
        <w:rPr>
          <w:rFonts w:eastAsiaTheme="minorEastAsia"/>
        </w:rPr>
      </w:pPr>
      <w:r w:rsidRPr="7A031848">
        <w:rPr>
          <w:rFonts w:ascii="Calibri" w:eastAsia="Calibri" w:hAnsi="Calibri" w:cs="Calibri"/>
        </w:rPr>
        <w:t>My best guess is I got 85% +/- 5</w:t>
      </w:r>
      <w:proofErr w:type="gramStart"/>
      <w:r w:rsidRPr="7A031848">
        <w:rPr>
          <w:rFonts w:ascii="Calibri" w:eastAsia="Calibri" w:hAnsi="Calibri" w:cs="Calibri"/>
        </w:rPr>
        <w:t>%  of</w:t>
      </w:r>
      <w:proofErr w:type="gramEnd"/>
      <w:r w:rsidRPr="7A031848">
        <w:rPr>
          <w:rFonts w:ascii="Calibri" w:eastAsia="Calibri" w:hAnsi="Calibri" w:cs="Calibri"/>
        </w:rPr>
        <w:t xml:space="preserve"> the questions right.  I have no idea what was required to pass the test.  I suspect I over studied/stressed about getting as close to 100% as possible.  It's hard when you have ZERO idea what is required to pass it.</w:t>
      </w:r>
    </w:p>
    <w:p w14:paraId="5AB800AA" w14:textId="4AA0C27E" w:rsidR="00B57C62" w:rsidRDefault="6DAF6BC2" w:rsidP="7A031848">
      <w:pPr>
        <w:pStyle w:val="ListParagraph"/>
        <w:numPr>
          <w:ilvl w:val="0"/>
          <w:numId w:val="3"/>
        </w:numPr>
        <w:rPr>
          <w:rFonts w:eastAsiaTheme="minorEastAsia"/>
        </w:rPr>
      </w:pPr>
      <w:r w:rsidRPr="7A031848">
        <w:rPr>
          <w:rFonts w:ascii="Calibri" w:eastAsia="Calibri" w:hAnsi="Calibri" w:cs="Calibri"/>
        </w:rPr>
        <w:t>People ask me how hard the test was.  It was VERY hard but I was doing everything I could to get 100% not knowing passing grade.  I'd say questions break down as follows:</w:t>
      </w:r>
    </w:p>
    <w:p w14:paraId="0B34ED74" w14:textId="5BDD4CF0" w:rsidR="00B57C62" w:rsidRDefault="6DAF6BC2" w:rsidP="7A031848">
      <w:pPr>
        <w:pStyle w:val="ListParagraph"/>
        <w:numPr>
          <w:ilvl w:val="1"/>
          <w:numId w:val="2"/>
        </w:numPr>
        <w:rPr>
          <w:rFonts w:eastAsiaTheme="minorEastAsia"/>
        </w:rPr>
      </w:pPr>
      <w:r w:rsidRPr="7A031848">
        <w:rPr>
          <w:rFonts w:ascii="Calibri" w:eastAsia="Calibri" w:hAnsi="Calibri" w:cs="Calibri"/>
        </w:rPr>
        <w:t>20% - Came right out of Linux Academy and GCP practice exams.  Make sure you take those tests enough you've seen every question in the test bank!</w:t>
      </w:r>
      <w:r w:rsidR="006C718D">
        <w:rPr>
          <w:rFonts w:ascii="Calibri" w:eastAsia="Calibri" w:hAnsi="Calibri" w:cs="Calibri"/>
        </w:rPr>
        <w:t xml:space="preserve">  (Amy says closer to 40% of hers)</w:t>
      </w:r>
    </w:p>
    <w:p w14:paraId="0D16B4BE" w14:textId="5371582D" w:rsidR="00B57C62" w:rsidRDefault="6DAF6BC2" w:rsidP="7A031848">
      <w:pPr>
        <w:pStyle w:val="ListParagraph"/>
        <w:numPr>
          <w:ilvl w:val="1"/>
          <w:numId w:val="2"/>
        </w:numPr>
        <w:rPr>
          <w:rFonts w:eastAsiaTheme="minorEastAsia"/>
        </w:rPr>
      </w:pPr>
      <w:r w:rsidRPr="7A031848">
        <w:rPr>
          <w:rFonts w:ascii="Calibri" w:eastAsia="Calibri" w:hAnsi="Calibri" w:cs="Calibri"/>
        </w:rPr>
        <w:t>30% - Were straight forward material I learned or the elimination method made it clear what the right answer was.</w:t>
      </w:r>
    </w:p>
    <w:p w14:paraId="09DDDB59" w14:textId="1A216A5C" w:rsidR="00B57C62" w:rsidRDefault="6DAF6BC2" w:rsidP="7A031848">
      <w:pPr>
        <w:pStyle w:val="ListParagraph"/>
        <w:numPr>
          <w:ilvl w:val="1"/>
          <w:numId w:val="2"/>
        </w:numPr>
        <w:rPr>
          <w:rFonts w:eastAsiaTheme="minorEastAsia"/>
        </w:rPr>
      </w:pPr>
      <w:r w:rsidRPr="7A031848">
        <w:rPr>
          <w:rFonts w:ascii="Calibri" w:eastAsia="Calibri" w:hAnsi="Calibri" w:cs="Calibri"/>
        </w:rPr>
        <w:t>25% - Were moderately hard but the elimination method allowed me to make the most likely guess.</w:t>
      </w:r>
    </w:p>
    <w:p w14:paraId="121C47DE" w14:textId="283B51EA" w:rsidR="00B57C62" w:rsidRDefault="6DAF6BC2" w:rsidP="7A031848">
      <w:pPr>
        <w:pStyle w:val="ListParagraph"/>
        <w:numPr>
          <w:ilvl w:val="1"/>
          <w:numId w:val="2"/>
        </w:numPr>
        <w:rPr>
          <w:rFonts w:eastAsiaTheme="minorEastAsia"/>
        </w:rPr>
      </w:pPr>
      <w:r w:rsidRPr="7A031848">
        <w:rPr>
          <w:rFonts w:ascii="Calibri" w:eastAsia="Calibri" w:hAnsi="Calibri" w:cs="Calibri"/>
        </w:rPr>
        <w:t xml:space="preserve">25% - Were VERY hard.  3 I had literally no idea despite the good amount of study I did.  Another handful were so hard even after elimination I was mostly guessing.  </w:t>
      </w:r>
    </w:p>
    <w:p w14:paraId="016C8917" w14:textId="73809911" w:rsidR="00B57C62" w:rsidRDefault="6DAF6BC2">
      <w:r w:rsidRPr="7A031848">
        <w:rPr>
          <w:rFonts w:ascii="Calibri" w:eastAsia="Calibri" w:hAnsi="Calibri" w:cs="Calibri"/>
        </w:rPr>
        <w:t xml:space="preserve"> </w:t>
      </w:r>
    </w:p>
    <w:p w14:paraId="1CCA96C6" w14:textId="77777777" w:rsidR="006C718D" w:rsidRDefault="6DAF6BC2">
      <w:pPr>
        <w:rPr>
          <w:rFonts w:ascii="Calibri" w:eastAsia="Calibri" w:hAnsi="Calibri" w:cs="Calibri"/>
        </w:rPr>
      </w:pPr>
      <w:r w:rsidRPr="7A031848">
        <w:rPr>
          <w:rFonts w:ascii="Calibri" w:eastAsia="Calibri" w:hAnsi="Calibri" w:cs="Calibri"/>
          <w:b/>
          <w:bCs/>
        </w:rPr>
        <w:lastRenderedPageBreak/>
        <w:t>Keywords:</w:t>
      </w:r>
      <w:r w:rsidRPr="7A031848">
        <w:rPr>
          <w:rFonts w:ascii="Calibri" w:eastAsia="Calibri" w:hAnsi="Calibri" w:cs="Calibri"/>
        </w:rPr>
        <w:t xml:space="preserve">  When trying to understand scenario requirements it helps to break the question down to keyword that define the solution.  </w:t>
      </w:r>
    </w:p>
    <w:p w14:paraId="046CDAA1" w14:textId="093A5E36" w:rsidR="00B57C62" w:rsidRDefault="006C718D">
      <w:r>
        <w:rPr>
          <w:rFonts w:ascii="Calibri" w:eastAsia="Calibri" w:hAnsi="Calibri" w:cs="Calibri"/>
        </w:rPr>
        <w:t>NOTE: Keep in mind these keywords represent the most likely correct answer accounting for cost, complexity, training, best of breed, etc.  You will get a few questions that don’t include the best option.  You should know the 2</w:t>
      </w:r>
      <w:r w:rsidRPr="006C718D">
        <w:rPr>
          <w:rFonts w:ascii="Calibri" w:eastAsia="Calibri" w:hAnsi="Calibri" w:cs="Calibri"/>
          <w:vertAlign w:val="superscript"/>
        </w:rPr>
        <w:t>nd</w:t>
      </w:r>
      <w:r>
        <w:rPr>
          <w:rFonts w:ascii="Calibri" w:eastAsia="Calibri" w:hAnsi="Calibri" w:cs="Calibri"/>
        </w:rPr>
        <w:t xml:space="preserve"> best option even if it’s not presented below.</w:t>
      </w:r>
    </w:p>
    <w:p w14:paraId="18280B1F" w14:textId="1FD0D611"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NoSQL</w:t>
      </w:r>
      <w:r w:rsidRPr="7A031848">
        <w:rPr>
          <w:rFonts w:ascii="Calibri" w:eastAsia="Calibri" w:hAnsi="Calibri" w:cs="Calibri"/>
        </w:rPr>
        <w:t xml:space="preserve"> - Doesn't mean it doesn't use SQL query language but instead refers to being NON-RELATIONAL.  Generally </w:t>
      </w:r>
      <w:r w:rsidR="00F71175" w:rsidRPr="7A031848">
        <w:rPr>
          <w:rFonts w:ascii="Calibri" w:eastAsia="Calibri" w:hAnsi="Calibri" w:cs="Calibri"/>
        </w:rPr>
        <w:t>speaking,</w:t>
      </w:r>
      <w:r w:rsidRPr="7A031848">
        <w:rPr>
          <w:rFonts w:ascii="Calibri" w:eastAsia="Calibri" w:hAnsi="Calibri" w:cs="Calibri"/>
        </w:rPr>
        <w:t xml:space="preserve"> NoSQL </w:t>
      </w:r>
      <w:r w:rsidR="00F71175">
        <w:rPr>
          <w:rFonts w:ascii="Calibri" w:eastAsia="Calibri" w:hAnsi="Calibri" w:cs="Calibri"/>
        </w:rPr>
        <w:t>doesn’t</w:t>
      </w:r>
      <w:r w:rsidRPr="7A031848">
        <w:rPr>
          <w:rFonts w:ascii="Calibri" w:eastAsia="Calibri" w:hAnsi="Calibri" w:cs="Calibri"/>
        </w:rPr>
        <w:t xml:space="preserve"> use SQL language either.</w:t>
      </w:r>
    </w:p>
    <w:p w14:paraId="4434C323" w14:textId="74D6292C"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Transactional NoSQL database</w:t>
      </w:r>
      <w:r w:rsidRPr="7A031848">
        <w:rPr>
          <w:rFonts w:ascii="Calibri" w:eastAsia="Calibri" w:hAnsi="Calibri" w:cs="Calibri"/>
        </w:rPr>
        <w:t xml:space="preserve"> = Cloud </w:t>
      </w:r>
      <w:proofErr w:type="spellStart"/>
      <w:r w:rsidRPr="7A031848">
        <w:rPr>
          <w:rFonts w:ascii="Calibri" w:eastAsia="Calibri" w:hAnsi="Calibri" w:cs="Calibri"/>
        </w:rPr>
        <w:t>Datastore</w:t>
      </w:r>
      <w:proofErr w:type="spellEnd"/>
      <w:r w:rsidRPr="7A031848">
        <w:rPr>
          <w:rFonts w:ascii="Calibri" w:eastAsia="Calibri" w:hAnsi="Calibri" w:cs="Calibri"/>
        </w:rPr>
        <w:t xml:space="preserve">.  </w:t>
      </w:r>
      <w:proofErr w:type="spellStart"/>
      <w:r w:rsidRPr="7A031848">
        <w:rPr>
          <w:rFonts w:ascii="Calibri" w:eastAsia="Calibri" w:hAnsi="Calibri" w:cs="Calibri"/>
        </w:rPr>
        <w:t>BigTable</w:t>
      </w:r>
      <w:proofErr w:type="spellEnd"/>
      <w:r w:rsidRPr="7A031848">
        <w:rPr>
          <w:rFonts w:ascii="Calibri" w:eastAsia="Calibri" w:hAnsi="Calibri" w:cs="Calibri"/>
        </w:rPr>
        <w:t xml:space="preserve"> can be an option also but generally wrong because it's much more expensive.</w:t>
      </w:r>
    </w:p>
    <w:p w14:paraId="65E3BB9E" w14:textId="661AC2C0" w:rsidR="00B57C62" w:rsidRDefault="6DAF6BC2" w:rsidP="7A031848">
      <w:pPr>
        <w:pStyle w:val="ListParagraph"/>
        <w:numPr>
          <w:ilvl w:val="0"/>
          <w:numId w:val="3"/>
        </w:numPr>
        <w:rPr>
          <w:rFonts w:eastAsiaTheme="minorEastAsia"/>
          <w:b/>
          <w:bCs/>
        </w:rPr>
      </w:pPr>
      <w:proofErr w:type="spellStart"/>
      <w:r w:rsidRPr="7A031848">
        <w:rPr>
          <w:rFonts w:ascii="Calibri" w:eastAsia="Calibri" w:hAnsi="Calibri" w:cs="Calibri"/>
          <w:b/>
          <w:bCs/>
        </w:rPr>
        <w:t>Timeseries</w:t>
      </w:r>
      <w:proofErr w:type="spellEnd"/>
      <w:r w:rsidRPr="7A031848">
        <w:rPr>
          <w:rFonts w:ascii="Calibri" w:eastAsia="Calibri" w:hAnsi="Calibri" w:cs="Calibri"/>
          <w:b/>
          <w:bCs/>
        </w:rPr>
        <w:t xml:space="preserve"> database</w:t>
      </w:r>
      <w:r w:rsidRPr="7A031848">
        <w:rPr>
          <w:rFonts w:ascii="Calibri" w:eastAsia="Calibri" w:hAnsi="Calibri" w:cs="Calibri"/>
        </w:rPr>
        <w:t xml:space="preserve"> - Means either Cloud </w:t>
      </w:r>
      <w:proofErr w:type="spellStart"/>
      <w:r w:rsidRPr="7A031848">
        <w:rPr>
          <w:rFonts w:ascii="Calibri" w:eastAsia="Calibri" w:hAnsi="Calibri" w:cs="Calibri"/>
        </w:rPr>
        <w:t>BigTable</w:t>
      </w:r>
      <w:proofErr w:type="spellEnd"/>
      <w:r w:rsidRPr="7A031848">
        <w:rPr>
          <w:rFonts w:ascii="Calibri" w:eastAsia="Calibri" w:hAnsi="Calibri" w:cs="Calibri"/>
        </w:rPr>
        <w:t xml:space="preserve"> or Cloud </w:t>
      </w:r>
      <w:proofErr w:type="spellStart"/>
      <w:r w:rsidRPr="7A031848">
        <w:rPr>
          <w:rFonts w:ascii="Calibri" w:eastAsia="Calibri" w:hAnsi="Calibri" w:cs="Calibri"/>
        </w:rPr>
        <w:t>BigQuery</w:t>
      </w:r>
      <w:proofErr w:type="spellEnd"/>
      <w:r w:rsidRPr="7A031848">
        <w:rPr>
          <w:rFonts w:ascii="Calibri" w:eastAsia="Calibri" w:hAnsi="Calibri" w:cs="Calibri"/>
        </w:rPr>
        <w:t>.</w:t>
      </w:r>
    </w:p>
    <w:p w14:paraId="4C9AE6DF" w14:textId="0FC43216" w:rsidR="00B57C62" w:rsidRDefault="6DAF6BC2" w:rsidP="7A031848">
      <w:pPr>
        <w:pStyle w:val="ListParagraph"/>
        <w:numPr>
          <w:ilvl w:val="1"/>
          <w:numId w:val="2"/>
        </w:numPr>
        <w:rPr>
          <w:rFonts w:eastAsiaTheme="minorEastAsia"/>
        </w:rPr>
      </w:pPr>
      <w:proofErr w:type="spellStart"/>
      <w:r w:rsidRPr="7A031848">
        <w:rPr>
          <w:rFonts w:ascii="Calibri" w:eastAsia="Calibri" w:hAnsi="Calibri" w:cs="Calibri"/>
        </w:rPr>
        <w:t>BigQuery</w:t>
      </w:r>
      <w:proofErr w:type="spellEnd"/>
      <w:r w:rsidRPr="7A031848">
        <w:rPr>
          <w:rFonts w:ascii="Calibri" w:eastAsia="Calibri" w:hAnsi="Calibri" w:cs="Calibri"/>
        </w:rPr>
        <w:t xml:space="preserve"> for more efficient storage</w:t>
      </w:r>
    </w:p>
    <w:p w14:paraId="713DB0DA" w14:textId="5D16286D" w:rsidR="00B57C62" w:rsidRDefault="6DAF6BC2" w:rsidP="7A031848">
      <w:pPr>
        <w:pStyle w:val="ListParagraph"/>
        <w:numPr>
          <w:ilvl w:val="1"/>
          <w:numId w:val="2"/>
        </w:numPr>
        <w:rPr>
          <w:rFonts w:eastAsiaTheme="minorEastAsia"/>
        </w:rPr>
      </w:pPr>
      <w:proofErr w:type="spellStart"/>
      <w:r w:rsidRPr="7A031848">
        <w:rPr>
          <w:rFonts w:ascii="Calibri" w:eastAsia="Calibri" w:hAnsi="Calibri" w:cs="Calibri"/>
        </w:rPr>
        <w:t>BigTable</w:t>
      </w:r>
      <w:proofErr w:type="spellEnd"/>
      <w:r w:rsidRPr="7A031848">
        <w:rPr>
          <w:rFonts w:ascii="Calibri" w:eastAsia="Calibri" w:hAnsi="Calibri" w:cs="Calibri"/>
        </w:rPr>
        <w:t xml:space="preserve"> for lower response time.</w:t>
      </w:r>
    </w:p>
    <w:p w14:paraId="768216CA" w14:textId="05952E79" w:rsidR="00B57C62" w:rsidRDefault="6DAF6BC2" w:rsidP="7A031848">
      <w:pPr>
        <w:pStyle w:val="ListParagraph"/>
        <w:numPr>
          <w:ilvl w:val="1"/>
          <w:numId w:val="2"/>
        </w:numPr>
        <w:rPr>
          <w:rFonts w:eastAsiaTheme="minorEastAsia"/>
        </w:rPr>
      </w:pPr>
      <w:proofErr w:type="spellStart"/>
      <w:r w:rsidRPr="7A031848">
        <w:rPr>
          <w:rFonts w:ascii="Calibri" w:eastAsia="Calibri" w:hAnsi="Calibri" w:cs="Calibri"/>
        </w:rPr>
        <w:t>BigQuery</w:t>
      </w:r>
      <w:proofErr w:type="spellEnd"/>
      <w:r w:rsidRPr="7A031848">
        <w:rPr>
          <w:rFonts w:ascii="Calibri" w:eastAsia="Calibri" w:hAnsi="Calibri" w:cs="Calibri"/>
        </w:rPr>
        <w:t xml:space="preserve"> is generally seen as an analytics tool whereas </w:t>
      </w:r>
      <w:proofErr w:type="spellStart"/>
      <w:r w:rsidRPr="7A031848">
        <w:rPr>
          <w:rFonts w:ascii="Calibri" w:eastAsia="Calibri" w:hAnsi="Calibri" w:cs="Calibri"/>
        </w:rPr>
        <w:t>BigTable</w:t>
      </w:r>
      <w:proofErr w:type="spellEnd"/>
      <w:r w:rsidRPr="7A031848">
        <w:rPr>
          <w:rFonts w:ascii="Calibri" w:eastAsia="Calibri" w:hAnsi="Calibri" w:cs="Calibri"/>
        </w:rPr>
        <w:t xml:space="preserve"> is not.  </w:t>
      </w:r>
      <w:r w:rsidR="00F71175" w:rsidRPr="7A031848">
        <w:rPr>
          <w:rFonts w:ascii="Calibri" w:eastAsia="Calibri" w:hAnsi="Calibri" w:cs="Calibri"/>
        </w:rPr>
        <w:t>However,</w:t>
      </w:r>
      <w:r w:rsidRPr="7A031848">
        <w:rPr>
          <w:rFonts w:ascii="Calibri" w:eastAsia="Calibri" w:hAnsi="Calibri" w:cs="Calibri"/>
        </w:rPr>
        <w:t xml:space="preserve"> you can query </w:t>
      </w:r>
      <w:proofErr w:type="spellStart"/>
      <w:r w:rsidRPr="7A031848">
        <w:rPr>
          <w:rFonts w:ascii="Calibri" w:eastAsia="Calibri" w:hAnsi="Calibri" w:cs="Calibri"/>
        </w:rPr>
        <w:t>BigTable</w:t>
      </w:r>
      <w:proofErr w:type="spellEnd"/>
      <w:r w:rsidRPr="7A031848">
        <w:rPr>
          <w:rFonts w:ascii="Calibri" w:eastAsia="Calibri" w:hAnsi="Calibri" w:cs="Calibri"/>
        </w:rPr>
        <w:t xml:space="preserve"> data vial </w:t>
      </w:r>
      <w:proofErr w:type="spellStart"/>
      <w:r w:rsidRPr="7A031848">
        <w:rPr>
          <w:rFonts w:ascii="Calibri" w:eastAsia="Calibri" w:hAnsi="Calibri" w:cs="Calibri"/>
        </w:rPr>
        <w:t>BigQuery</w:t>
      </w:r>
      <w:proofErr w:type="spellEnd"/>
      <w:r w:rsidRPr="7A031848">
        <w:rPr>
          <w:rFonts w:ascii="Calibri" w:eastAsia="Calibri" w:hAnsi="Calibri" w:cs="Calibri"/>
        </w:rPr>
        <w:t xml:space="preserve"> too.  </w:t>
      </w:r>
      <w:r w:rsidR="00F71175" w:rsidRPr="7A031848">
        <w:rPr>
          <w:rFonts w:ascii="Calibri" w:eastAsia="Calibri" w:hAnsi="Calibri" w:cs="Calibri"/>
        </w:rPr>
        <w:t>Generally,</w:t>
      </w:r>
      <w:r w:rsidRPr="7A031848">
        <w:rPr>
          <w:rFonts w:ascii="Calibri" w:eastAsia="Calibri" w:hAnsi="Calibri" w:cs="Calibri"/>
        </w:rPr>
        <w:t xml:space="preserve"> won't be the case though.</w:t>
      </w:r>
    </w:p>
    <w:p w14:paraId="36F6BB56" w14:textId="28EE9682"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Query</w:t>
      </w:r>
      <w:r w:rsidR="00F71175">
        <w:rPr>
          <w:rFonts w:ascii="Calibri" w:eastAsia="Calibri" w:hAnsi="Calibri" w:cs="Calibri"/>
          <w:b/>
          <w:bCs/>
        </w:rPr>
        <w:t xml:space="preserve"> data</w:t>
      </w:r>
      <w:r w:rsidRPr="7A031848">
        <w:rPr>
          <w:rFonts w:ascii="Calibri" w:eastAsia="Calibri" w:hAnsi="Calibri" w:cs="Calibri"/>
          <w:b/>
          <w:bCs/>
        </w:rPr>
        <w:t xml:space="preserve"> &gt; 10 TB</w:t>
      </w:r>
      <w:r w:rsidRPr="7A031848">
        <w:rPr>
          <w:rFonts w:ascii="Calibri" w:eastAsia="Calibri" w:hAnsi="Calibri" w:cs="Calibri"/>
        </w:rPr>
        <w:t xml:space="preserve"> - Can't be </w:t>
      </w:r>
      <w:proofErr w:type="spellStart"/>
      <w:r w:rsidRPr="7A031848">
        <w:rPr>
          <w:rFonts w:ascii="Calibri" w:eastAsia="Calibri" w:hAnsi="Calibri" w:cs="Calibri"/>
        </w:rPr>
        <w:t>CloudSQL</w:t>
      </w:r>
      <w:proofErr w:type="spellEnd"/>
      <w:r w:rsidRPr="7A031848">
        <w:rPr>
          <w:rFonts w:ascii="Calibri" w:eastAsia="Calibri" w:hAnsi="Calibri" w:cs="Calibri"/>
        </w:rPr>
        <w:t xml:space="preserve"> . . . </w:t>
      </w:r>
      <w:proofErr w:type="spellStart"/>
      <w:r w:rsidRPr="7A031848">
        <w:rPr>
          <w:rFonts w:ascii="Calibri" w:eastAsia="Calibri" w:hAnsi="Calibri" w:cs="Calibri"/>
        </w:rPr>
        <w:t>BigQuery</w:t>
      </w:r>
      <w:proofErr w:type="spellEnd"/>
      <w:r w:rsidRPr="7A031848">
        <w:rPr>
          <w:rFonts w:ascii="Calibri" w:eastAsia="Calibri" w:hAnsi="Calibri" w:cs="Calibri"/>
        </w:rPr>
        <w:t xml:space="preserve"> instead.</w:t>
      </w:r>
    </w:p>
    <w:p w14:paraId="438DC840" w14:textId="201C38E0"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Query</w:t>
      </w:r>
      <w:r w:rsidR="00F71175">
        <w:rPr>
          <w:rFonts w:ascii="Calibri" w:eastAsia="Calibri" w:hAnsi="Calibri" w:cs="Calibri"/>
          <w:b/>
          <w:bCs/>
        </w:rPr>
        <w:t xml:space="preserve"> data</w:t>
      </w:r>
      <w:r w:rsidRPr="7A031848">
        <w:rPr>
          <w:rFonts w:ascii="Calibri" w:eastAsia="Calibri" w:hAnsi="Calibri" w:cs="Calibri"/>
          <w:b/>
          <w:bCs/>
        </w:rPr>
        <w:t xml:space="preserve"> &lt; 10 TB and single region</w:t>
      </w:r>
      <w:r w:rsidRPr="7A031848">
        <w:rPr>
          <w:rFonts w:ascii="Calibri" w:eastAsia="Calibri" w:hAnsi="Calibri" w:cs="Calibri"/>
        </w:rPr>
        <w:t xml:space="preserve"> - </w:t>
      </w:r>
      <w:proofErr w:type="spellStart"/>
      <w:r w:rsidRPr="7A031848">
        <w:rPr>
          <w:rFonts w:ascii="Calibri" w:eastAsia="Calibri" w:hAnsi="Calibri" w:cs="Calibri"/>
        </w:rPr>
        <w:t>CloudSQL</w:t>
      </w:r>
      <w:proofErr w:type="spellEnd"/>
      <w:r w:rsidRPr="7A031848">
        <w:rPr>
          <w:rFonts w:ascii="Calibri" w:eastAsia="Calibri" w:hAnsi="Calibri" w:cs="Calibri"/>
        </w:rPr>
        <w:t xml:space="preserve"> </w:t>
      </w:r>
      <w:r w:rsidR="00F71175">
        <w:rPr>
          <w:rFonts w:ascii="Calibri" w:eastAsia="Calibri" w:hAnsi="Calibri" w:cs="Calibri"/>
        </w:rPr>
        <w:t xml:space="preserve">is </w:t>
      </w:r>
      <w:r w:rsidRPr="7A031848">
        <w:rPr>
          <w:rFonts w:ascii="Calibri" w:eastAsia="Calibri" w:hAnsi="Calibri" w:cs="Calibri"/>
        </w:rPr>
        <w:t>an option.</w:t>
      </w:r>
    </w:p>
    <w:p w14:paraId="07E1D388" w14:textId="48EFF835"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Streaming/arrives late/Buffers data</w:t>
      </w:r>
      <w:r w:rsidRPr="7A031848">
        <w:rPr>
          <w:rFonts w:ascii="Calibri" w:eastAsia="Calibri" w:hAnsi="Calibri" w:cs="Calibri"/>
        </w:rPr>
        <w:t xml:space="preserve"> - Pub/Sub</w:t>
      </w:r>
    </w:p>
    <w:p w14:paraId="7AEF6ACB" w14:textId="7EEFDED0"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Hardened Linux</w:t>
      </w:r>
      <w:r w:rsidRPr="7A031848">
        <w:rPr>
          <w:rFonts w:ascii="Calibri" w:eastAsia="Calibri" w:hAnsi="Calibri" w:cs="Calibri"/>
        </w:rPr>
        <w:t xml:space="preserve"> - Always associated managed instance group.</w:t>
      </w:r>
    </w:p>
    <w:p w14:paraId="2913EAB7" w14:textId="43AA26DB"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Dynamically scale</w:t>
      </w:r>
      <w:r w:rsidRPr="7A031848">
        <w:rPr>
          <w:rFonts w:ascii="Calibri" w:eastAsia="Calibri" w:hAnsi="Calibri" w:cs="Calibri"/>
        </w:rPr>
        <w:t xml:space="preserve"> - That’s generally everything.  Ignore this requirement.</w:t>
      </w:r>
    </w:p>
    <w:p w14:paraId="3DEDE345" w14:textId="1C666261"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Analyze and optimize for performance</w:t>
      </w:r>
      <w:r w:rsidRPr="7A031848">
        <w:rPr>
          <w:rFonts w:ascii="Calibri" w:eastAsia="Calibri" w:hAnsi="Calibri" w:cs="Calibri"/>
        </w:rPr>
        <w:t xml:space="preserve"> - </w:t>
      </w:r>
      <w:proofErr w:type="spellStart"/>
      <w:r w:rsidRPr="7A031848">
        <w:rPr>
          <w:rFonts w:ascii="Calibri" w:eastAsia="Calibri" w:hAnsi="Calibri" w:cs="Calibri"/>
        </w:rPr>
        <w:t>Stackdriver</w:t>
      </w:r>
      <w:proofErr w:type="spellEnd"/>
      <w:r w:rsidRPr="7A031848">
        <w:rPr>
          <w:rFonts w:ascii="Calibri" w:eastAsia="Calibri" w:hAnsi="Calibri" w:cs="Calibri"/>
        </w:rPr>
        <w:t>.</w:t>
      </w:r>
    </w:p>
    <w:p w14:paraId="3602DC48" w14:textId="5AB53260"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Automation framework</w:t>
      </w:r>
      <w:r w:rsidRPr="7A031848">
        <w:rPr>
          <w:rFonts w:ascii="Calibri" w:eastAsia="Calibri" w:hAnsi="Calibri" w:cs="Calibri"/>
        </w:rPr>
        <w:t xml:space="preserve"> - Deployment manager (or Terraform)</w:t>
      </w:r>
    </w:p>
    <w:p w14:paraId="44CADB8E" w14:textId="53016C54"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Hadoop/Spark</w:t>
      </w:r>
      <w:r w:rsidRPr="7A031848">
        <w:rPr>
          <w:rFonts w:ascii="Calibri" w:eastAsia="Calibri" w:hAnsi="Calibri" w:cs="Calibri"/>
        </w:rPr>
        <w:t xml:space="preserve"> - </w:t>
      </w:r>
      <w:proofErr w:type="spellStart"/>
      <w:r w:rsidRPr="7A031848">
        <w:rPr>
          <w:rFonts w:ascii="Calibri" w:eastAsia="Calibri" w:hAnsi="Calibri" w:cs="Calibri"/>
        </w:rPr>
        <w:t>Dataproc</w:t>
      </w:r>
      <w:proofErr w:type="spellEnd"/>
    </w:p>
    <w:p w14:paraId="21B7E771" w14:textId="24D8971A" w:rsidR="00B57C62" w:rsidRDefault="00047DE3" w:rsidP="7A031848">
      <w:pPr>
        <w:pStyle w:val="ListParagraph"/>
        <w:numPr>
          <w:ilvl w:val="0"/>
          <w:numId w:val="3"/>
        </w:numPr>
        <w:rPr>
          <w:rFonts w:eastAsiaTheme="minorEastAsia"/>
          <w:b/>
          <w:bCs/>
        </w:rPr>
      </w:pPr>
      <w:r>
        <w:rPr>
          <w:rFonts w:ascii="Calibri" w:eastAsia="Calibri" w:hAnsi="Calibri" w:cs="Calibri"/>
          <w:b/>
          <w:bCs/>
        </w:rPr>
        <w:t xml:space="preserve">Convert </w:t>
      </w:r>
      <w:proofErr w:type="spellStart"/>
      <w:r>
        <w:rPr>
          <w:rFonts w:ascii="Calibri" w:eastAsia="Calibri" w:hAnsi="Calibri" w:cs="Calibri"/>
          <w:b/>
          <w:bCs/>
        </w:rPr>
        <w:t>onprem</w:t>
      </w:r>
      <w:proofErr w:type="spellEnd"/>
      <w:r>
        <w:rPr>
          <w:rFonts w:ascii="Calibri" w:eastAsia="Calibri" w:hAnsi="Calibri" w:cs="Calibri"/>
          <w:b/>
          <w:bCs/>
        </w:rPr>
        <w:t xml:space="preserve"> </w:t>
      </w:r>
      <w:r w:rsidR="6DAF6BC2" w:rsidRPr="7A031848">
        <w:rPr>
          <w:rFonts w:ascii="Calibri" w:eastAsia="Calibri" w:hAnsi="Calibri" w:cs="Calibri"/>
          <w:b/>
          <w:bCs/>
        </w:rPr>
        <w:t>HDFS</w:t>
      </w:r>
      <w:r w:rsidR="6DAF6BC2" w:rsidRPr="7A031848">
        <w:rPr>
          <w:rFonts w:ascii="Calibri" w:eastAsia="Calibri" w:hAnsi="Calibri" w:cs="Calibri"/>
        </w:rPr>
        <w:t xml:space="preserve"> - Cloud Storage</w:t>
      </w:r>
      <w:r>
        <w:rPr>
          <w:rFonts w:ascii="Calibri" w:eastAsia="Calibri" w:hAnsi="Calibri" w:cs="Calibri"/>
        </w:rPr>
        <w:t xml:space="preserve"> first HDFS second</w:t>
      </w:r>
    </w:p>
    <w:p w14:paraId="67E818BC" w14:textId="7DD986F5"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Block Storage</w:t>
      </w:r>
      <w:r w:rsidRPr="7A031848">
        <w:rPr>
          <w:rFonts w:ascii="Calibri" w:eastAsia="Calibri" w:hAnsi="Calibri" w:cs="Calibri"/>
        </w:rPr>
        <w:t xml:space="preserve"> - Persistent Disk (can't use Cloud storage it doesn't support block level)</w:t>
      </w:r>
    </w:p>
    <w:p w14:paraId="1F2F4AF9" w14:textId="15174F5D"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Containers</w:t>
      </w:r>
      <w:r w:rsidRPr="7A031848">
        <w:rPr>
          <w:rFonts w:ascii="Calibri" w:eastAsia="Calibri" w:hAnsi="Calibri" w:cs="Calibri"/>
        </w:rPr>
        <w:t xml:space="preserve"> - Kubernetes</w:t>
      </w:r>
    </w:p>
    <w:p w14:paraId="15DEA44E" w14:textId="407DA6DC"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Network protocols other than HTTPS</w:t>
      </w:r>
      <w:r w:rsidRPr="7A031848">
        <w:rPr>
          <w:rFonts w:ascii="Calibri" w:eastAsia="Calibri" w:hAnsi="Calibri" w:cs="Calibri"/>
        </w:rPr>
        <w:t xml:space="preserve"> - Kubernetes or Compute Engine</w:t>
      </w:r>
    </w:p>
    <w:p w14:paraId="23EFDCB3" w14:textId="4F00D7B2"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Websites</w:t>
      </w:r>
      <w:r w:rsidRPr="7A031848">
        <w:rPr>
          <w:rFonts w:ascii="Calibri" w:eastAsia="Calibri" w:hAnsi="Calibri" w:cs="Calibri"/>
        </w:rPr>
        <w:t xml:space="preserve"> - App Engine. . . Web facing code such as websites and mobile apps.  Only supports certain languages.</w:t>
      </w:r>
    </w:p>
    <w:p w14:paraId="48489138" w14:textId="46548A60"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Event Driven</w:t>
      </w:r>
      <w:r w:rsidRPr="7A031848">
        <w:rPr>
          <w:rFonts w:ascii="Calibri" w:eastAsia="Calibri" w:hAnsi="Calibri" w:cs="Calibri"/>
        </w:rPr>
        <w:t xml:space="preserve"> - Cloud functions</w:t>
      </w:r>
    </w:p>
    <w:p w14:paraId="705840C3" w14:textId="29631930"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Relational Data</w:t>
      </w:r>
      <w:r w:rsidRPr="7A031848">
        <w:rPr>
          <w:rFonts w:ascii="Calibri" w:eastAsia="Calibri" w:hAnsi="Calibri" w:cs="Calibri"/>
        </w:rPr>
        <w:t xml:space="preserve"> - Cloud SQL or Spanner</w:t>
      </w:r>
    </w:p>
    <w:p w14:paraId="3F5529EA" w14:textId="7318780E"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Analytics Database</w:t>
      </w:r>
      <w:r w:rsidRPr="7A031848">
        <w:rPr>
          <w:rFonts w:ascii="Calibri" w:eastAsia="Calibri" w:hAnsi="Calibri" w:cs="Calibri"/>
        </w:rPr>
        <w:t xml:space="preserve"> - </w:t>
      </w:r>
      <w:proofErr w:type="spellStart"/>
      <w:r w:rsidRPr="7A031848">
        <w:rPr>
          <w:rFonts w:ascii="Calibri" w:eastAsia="Calibri" w:hAnsi="Calibri" w:cs="Calibri"/>
        </w:rPr>
        <w:t>BigQuery</w:t>
      </w:r>
      <w:proofErr w:type="spellEnd"/>
    </w:p>
    <w:p w14:paraId="7E0B87FE" w14:textId="7A9B2632"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In memory</w:t>
      </w:r>
      <w:r w:rsidRPr="7A031848">
        <w:rPr>
          <w:rFonts w:ascii="Calibri" w:eastAsia="Calibri" w:hAnsi="Calibri" w:cs="Calibri"/>
        </w:rPr>
        <w:t xml:space="preserve"> - Cloud </w:t>
      </w:r>
      <w:proofErr w:type="spellStart"/>
      <w:r w:rsidRPr="7A031848">
        <w:rPr>
          <w:rFonts w:ascii="Calibri" w:eastAsia="Calibri" w:hAnsi="Calibri" w:cs="Calibri"/>
        </w:rPr>
        <w:t>Memorystore</w:t>
      </w:r>
      <w:proofErr w:type="spellEnd"/>
      <w:r w:rsidRPr="7A031848">
        <w:rPr>
          <w:rFonts w:ascii="Calibri" w:eastAsia="Calibri" w:hAnsi="Calibri" w:cs="Calibri"/>
        </w:rPr>
        <w:t xml:space="preserve"> (</w:t>
      </w:r>
      <w:proofErr w:type="spellStart"/>
      <w:r w:rsidRPr="7A031848">
        <w:rPr>
          <w:rFonts w:ascii="Calibri" w:eastAsia="Calibri" w:hAnsi="Calibri" w:cs="Calibri"/>
        </w:rPr>
        <w:t>Redis</w:t>
      </w:r>
      <w:proofErr w:type="spellEnd"/>
      <w:r w:rsidRPr="7A031848">
        <w:rPr>
          <w:rFonts w:ascii="Calibri" w:eastAsia="Calibri" w:hAnsi="Calibri" w:cs="Calibri"/>
        </w:rPr>
        <w:t>)</w:t>
      </w:r>
    </w:p>
    <w:p w14:paraId="14644AAE" w14:textId="49CE178F"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No-Ops/managed servic</w:t>
      </w:r>
      <w:r w:rsidRPr="7A031848">
        <w:rPr>
          <w:rFonts w:ascii="Calibri" w:eastAsia="Calibri" w:hAnsi="Calibri" w:cs="Calibri"/>
        </w:rPr>
        <w:t>e - No infrastructure to manage such as GKE and App Engine.</w:t>
      </w:r>
    </w:p>
    <w:p w14:paraId="12C3B52F" w14:textId="57BE5EC7"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Batch</w:t>
      </w:r>
      <w:r w:rsidRPr="7A031848">
        <w:rPr>
          <w:rFonts w:ascii="Calibri" w:eastAsia="Calibri" w:hAnsi="Calibri" w:cs="Calibri"/>
        </w:rPr>
        <w:t xml:space="preserve"> - Think Cloud Storage</w:t>
      </w:r>
    </w:p>
    <w:p w14:paraId="7C2AE2CC" w14:textId="3D89E1B1"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Data Lake/HDFS</w:t>
      </w:r>
      <w:r w:rsidRPr="7A031848">
        <w:rPr>
          <w:rFonts w:ascii="Calibri" w:eastAsia="Calibri" w:hAnsi="Calibri" w:cs="Calibri"/>
        </w:rPr>
        <w:t xml:space="preserve"> - Cloud Storage</w:t>
      </w:r>
    </w:p>
    <w:p w14:paraId="623C23B9" w14:textId="1C9BD221"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User Profile and Game State</w:t>
      </w:r>
      <w:r w:rsidRPr="7A031848">
        <w:rPr>
          <w:rFonts w:ascii="Calibri" w:eastAsia="Calibri" w:hAnsi="Calibri" w:cs="Calibri"/>
        </w:rPr>
        <w:t xml:space="preserve"> = Cloud </w:t>
      </w:r>
      <w:proofErr w:type="spellStart"/>
      <w:r w:rsidRPr="7A031848">
        <w:rPr>
          <w:rFonts w:ascii="Calibri" w:eastAsia="Calibri" w:hAnsi="Calibri" w:cs="Calibri"/>
        </w:rPr>
        <w:t>Datastore</w:t>
      </w:r>
      <w:proofErr w:type="spellEnd"/>
      <w:r w:rsidRPr="7A031848">
        <w:rPr>
          <w:rFonts w:ascii="Calibri" w:eastAsia="Calibri" w:hAnsi="Calibri" w:cs="Calibri"/>
        </w:rPr>
        <w:t xml:space="preserve">.  </w:t>
      </w:r>
      <w:proofErr w:type="spellStart"/>
      <w:r w:rsidRPr="7A031848">
        <w:rPr>
          <w:rFonts w:ascii="Calibri" w:eastAsia="Calibri" w:hAnsi="Calibri" w:cs="Calibri"/>
        </w:rPr>
        <w:t>BigTable</w:t>
      </w:r>
      <w:proofErr w:type="spellEnd"/>
      <w:r w:rsidRPr="7A031848">
        <w:rPr>
          <w:rFonts w:ascii="Calibri" w:eastAsia="Calibri" w:hAnsi="Calibri" w:cs="Calibri"/>
        </w:rPr>
        <w:t xml:space="preserve"> (the other NoSQL DB) possible if Cloud </w:t>
      </w:r>
      <w:proofErr w:type="spellStart"/>
      <w:r w:rsidRPr="7A031848">
        <w:rPr>
          <w:rFonts w:ascii="Calibri" w:eastAsia="Calibri" w:hAnsi="Calibri" w:cs="Calibri"/>
        </w:rPr>
        <w:t>Datastore</w:t>
      </w:r>
      <w:proofErr w:type="spellEnd"/>
      <w:r w:rsidRPr="7A031848">
        <w:rPr>
          <w:rFonts w:ascii="Calibri" w:eastAsia="Calibri" w:hAnsi="Calibri" w:cs="Calibri"/>
        </w:rPr>
        <w:t xml:space="preserve"> doesn't exist.</w:t>
      </w:r>
    </w:p>
    <w:p w14:paraId="2200ADD2" w14:textId="0AF52396" w:rsidR="00B57C62" w:rsidRDefault="6DAF6BC2" w:rsidP="7A031848">
      <w:pPr>
        <w:pStyle w:val="ListParagraph"/>
        <w:numPr>
          <w:ilvl w:val="0"/>
          <w:numId w:val="3"/>
        </w:numPr>
        <w:rPr>
          <w:rFonts w:eastAsiaTheme="minorEastAsia"/>
          <w:b/>
          <w:bCs/>
        </w:rPr>
      </w:pPr>
      <w:proofErr w:type="spellStart"/>
      <w:r w:rsidRPr="7A031848">
        <w:rPr>
          <w:rFonts w:ascii="Calibri" w:eastAsia="Calibri" w:hAnsi="Calibri" w:cs="Calibri"/>
          <w:b/>
          <w:bCs/>
        </w:rPr>
        <w:t>BigQuery</w:t>
      </w:r>
      <w:proofErr w:type="spellEnd"/>
      <w:r w:rsidRPr="7A031848">
        <w:rPr>
          <w:rFonts w:ascii="Calibri" w:eastAsia="Calibri" w:hAnsi="Calibri" w:cs="Calibri"/>
          <w:b/>
          <w:bCs/>
        </w:rPr>
        <w:t xml:space="preserve"> Federated </w:t>
      </w:r>
      <w:proofErr w:type="spellStart"/>
      <w:r w:rsidRPr="7A031848">
        <w:rPr>
          <w:rFonts w:ascii="Calibri" w:eastAsia="Calibri" w:hAnsi="Calibri" w:cs="Calibri"/>
          <w:b/>
          <w:bCs/>
        </w:rPr>
        <w:t>Datasources</w:t>
      </w:r>
      <w:proofErr w:type="spellEnd"/>
      <w:r w:rsidRPr="7A031848">
        <w:rPr>
          <w:rFonts w:ascii="Calibri" w:eastAsia="Calibri" w:hAnsi="Calibri" w:cs="Calibri"/>
        </w:rPr>
        <w:t xml:space="preserve"> = BQ External </w:t>
      </w:r>
      <w:proofErr w:type="spellStart"/>
      <w:r w:rsidRPr="7A031848">
        <w:rPr>
          <w:rFonts w:ascii="Calibri" w:eastAsia="Calibri" w:hAnsi="Calibri" w:cs="Calibri"/>
        </w:rPr>
        <w:t>Datasources</w:t>
      </w:r>
      <w:proofErr w:type="spellEnd"/>
      <w:r w:rsidRPr="7A031848">
        <w:rPr>
          <w:rFonts w:ascii="Calibri" w:eastAsia="Calibri" w:hAnsi="Calibri" w:cs="Calibri"/>
        </w:rPr>
        <w:t>.</w:t>
      </w:r>
    </w:p>
    <w:p w14:paraId="1A5F8BFB" w14:textId="3B1BC34D"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Load testing</w:t>
      </w:r>
      <w:r w:rsidRPr="7A031848">
        <w:rPr>
          <w:rFonts w:ascii="Calibri" w:eastAsia="Calibri" w:hAnsi="Calibri" w:cs="Calibri"/>
        </w:rPr>
        <w:t xml:space="preserve"> - "</w:t>
      </w:r>
      <w:proofErr w:type="spellStart"/>
      <w:r w:rsidRPr="7A031848">
        <w:rPr>
          <w:rFonts w:ascii="Calibri" w:eastAsia="Calibri" w:hAnsi="Calibri" w:cs="Calibri"/>
        </w:rPr>
        <w:t>dd</w:t>
      </w:r>
      <w:proofErr w:type="spellEnd"/>
      <w:r w:rsidRPr="7A031848">
        <w:rPr>
          <w:rFonts w:ascii="Calibri" w:eastAsia="Calibri" w:hAnsi="Calibri" w:cs="Calibri"/>
        </w:rPr>
        <w:t>" (</w:t>
      </w:r>
      <w:proofErr w:type="spellStart"/>
      <w:r w:rsidRPr="7A031848">
        <w:rPr>
          <w:rFonts w:ascii="Calibri" w:eastAsia="Calibri" w:hAnsi="Calibri" w:cs="Calibri"/>
        </w:rPr>
        <w:t>linux</w:t>
      </w:r>
      <w:proofErr w:type="spellEnd"/>
      <w:r w:rsidRPr="7A031848">
        <w:rPr>
          <w:rFonts w:ascii="Calibri" w:eastAsia="Calibri" w:hAnsi="Calibri" w:cs="Calibri"/>
        </w:rPr>
        <w:t xml:space="preserve"> OS tool), </w:t>
      </w:r>
      <w:proofErr w:type="spellStart"/>
      <w:r w:rsidRPr="7A031848">
        <w:rPr>
          <w:rFonts w:ascii="Calibri" w:eastAsia="Calibri" w:hAnsi="Calibri" w:cs="Calibri"/>
        </w:rPr>
        <w:t>ap</w:t>
      </w:r>
      <w:proofErr w:type="spellEnd"/>
      <w:r w:rsidRPr="7A031848">
        <w:rPr>
          <w:rFonts w:ascii="Calibri" w:eastAsia="Calibri" w:hAnsi="Calibri" w:cs="Calibri"/>
        </w:rPr>
        <w:t xml:space="preserve"> (or ab (is apache </w:t>
      </w:r>
      <w:proofErr w:type="gramStart"/>
      <w:r w:rsidRPr="7A031848">
        <w:rPr>
          <w:rFonts w:ascii="Calibri" w:eastAsia="Calibri" w:hAnsi="Calibri" w:cs="Calibri"/>
        </w:rPr>
        <w:t>tool)  VERIFY</w:t>
      </w:r>
      <w:proofErr w:type="gramEnd"/>
      <w:r w:rsidRPr="7A031848">
        <w:rPr>
          <w:rFonts w:ascii="Calibri" w:eastAsia="Calibri" w:hAnsi="Calibri" w:cs="Calibri"/>
        </w:rPr>
        <w:t xml:space="preserve"> THIS</w:t>
      </w:r>
    </w:p>
    <w:p w14:paraId="453FAF73" w14:textId="43BBA9BD" w:rsidR="00B57C62" w:rsidRDefault="6DAF6BC2">
      <w:r w:rsidRPr="7A031848">
        <w:rPr>
          <w:rFonts w:ascii="Calibri" w:eastAsia="Calibri" w:hAnsi="Calibri" w:cs="Calibri"/>
        </w:rPr>
        <w:t xml:space="preserve"> </w:t>
      </w:r>
    </w:p>
    <w:p w14:paraId="6B442E4C" w14:textId="7874F963" w:rsidR="00B57C62" w:rsidRDefault="6DAF6BC2">
      <w:r w:rsidRPr="7A031848">
        <w:rPr>
          <w:rFonts w:ascii="Calibri" w:eastAsia="Calibri" w:hAnsi="Calibri" w:cs="Calibri"/>
          <w:b/>
          <w:bCs/>
        </w:rPr>
        <w:t>Other quick hit explanations:</w:t>
      </w:r>
    </w:p>
    <w:p w14:paraId="11D751DC" w14:textId="0895E50E" w:rsidR="00B57C62" w:rsidRDefault="6DAF6BC2" w:rsidP="7A031848">
      <w:pPr>
        <w:pStyle w:val="ListParagraph"/>
        <w:numPr>
          <w:ilvl w:val="0"/>
          <w:numId w:val="3"/>
        </w:numPr>
        <w:rPr>
          <w:rFonts w:eastAsiaTheme="minorEastAsia"/>
          <w:b/>
          <w:bCs/>
        </w:rPr>
      </w:pPr>
      <w:proofErr w:type="spellStart"/>
      <w:r w:rsidRPr="7A031848">
        <w:rPr>
          <w:rFonts w:ascii="Calibri" w:eastAsia="Calibri" w:hAnsi="Calibri" w:cs="Calibri"/>
          <w:b/>
          <w:bCs/>
        </w:rPr>
        <w:lastRenderedPageBreak/>
        <w:t>Dataproc</w:t>
      </w:r>
      <w:proofErr w:type="spellEnd"/>
      <w:r w:rsidRPr="7A031848">
        <w:rPr>
          <w:rFonts w:ascii="Calibri" w:eastAsia="Calibri" w:hAnsi="Calibri" w:cs="Calibri"/>
          <w:b/>
          <w:bCs/>
        </w:rPr>
        <w:t xml:space="preserve"> vs. Dataflow for ETL</w:t>
      </w:r>
      <w:r w:rsidRPr="7A031848">
        <w:rPr>
          <w:rFonts w:ascii="Calibri" w:eastAsia="Calibri" w:hAnsi="Calibri" w:cs="Calibri"/>
        </w:rPr>
        <w:t xml:space="preserve"> - </w:t>
      </w:r>
      <w:proofErr w:type="spellStart"/>
      <w:r w:rsidRPr="7A031848">
        <w:rPr>
          <w:rFonts w:ascii="Calibri" w:eastAsia="Calibri" w:hAnsi="Calibri" w:cs="Calibri"/>
        </w:rPr>
        <w:t>Dataproc</w:t>
      </w:r>
      <w:proofErr w:type="spellEnd"/>
      <w:r w:rsidRPr="7A031848">
        <w:rPr>
          <w:rFonts w:ascii="Calibri" w:eastAsia="Calibri" w:hAnsi="Calibri" w:cs="Calibri"/>
        </w:rPr>
        <w:t xml:space="preserve"> when already using </w:t>
      </w:r>
      <w:proofErr w:type="spellStart"/>
      <w:r w:rsidRPr="7A031848">
        <w:rPr>
          <w:rFonts w:ascii="Calibri" w:eastAsia="Calibri" w:hAnsi="Calibri" w:cs="Calibri"/>
        </w:rPr>
        <w:t>hadoop</w:t>
      </w:r>
      <w:proofErr w:type="spellEnd"/>
      <w:r w:rsidRPr="7A031848">
        <w:rPr>
          <w:rFonts w:ascii="Calibri" w:eastAsia="Calibri" w:hAnsi="Calibri" w:cs="Calibri"/>
        </w:rPr>
        <w:t xml:space="preserve"> or a DevOps approach.  Dataflow for hands off server-less approach. </w:t>
      </w:r>
    </w:p>
    <w:p w14:paraId="2554010E" w14:textId="47F96D68"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Dataflow</w:t>
      </w:r>
      <w:r w:rsidRPr="7A031848">
        <w:rPr>
          <w:rFonts w:ascii="Calibri" w:eastAsia="Calibri" w:hAnsi="Calibri" w:cs="Calibri"/>
        </w:rPr>
        <w:t xml:space="preserve"> - Beam.  Build data transformation pipelines.</w:t>
      </w:r>
    </w:p>
    <w:p w14:paraId="46A62404" w14:textId="3AA2326E" w:rsidR="00B57C62" w:rsidRDefault="6DAF6BC2" w:rsidP="7A031848">
      <w:pPr>
        <w:pStyle w:val="ListParagraph"/>
        <w:numPr>
          <w:ilvl w:val="0"/>
          <w:numId w:val="3"/>
        </w:numPr>
        <w:rPr>
          <w:rFonts w:eastAsiaTheme="minorEastAsia"/>
          <w:b/>
          <w:bCs/>
        </w:rPr>
      </w:pPr>
      <w:proofErr w:type="spellStart"/>
      <w:r w:rsidRPr="7A031848">
        <w:rPr>
          <w:rFonts w:ascii="Calibri" w:eastAsia="Calibri" w:hAnsi="Calibri" w:cs="Calibri"/>
          <w:b/>
          <w:bCs/>
        </w:rPr>
        <w:t>Dataprep</w:t>
      </w:r>
      <w:proofErr w:type="spellEnd"/>
      <w:r w:rsidRPr="7A031848">
        <w:rPr>
          <w:rFonts w:ascii="Calibri" w:eastAsia="Calibri" w:hAnsi="Calibri" w:cs="Calibri"/>
        </w:rPr>
        <w:t xml:space="preserve"> - built on dataflow by providing easy UI.  Ex. Consume data see suggestions on how to transform, enhance, etc. then send to Dataflow for ultimate transformation.  It helps you build Dataflow pipelines essentially.</w:t>
      </w:r>
    </w:p>
    <w:p w14:paraId="1E7A0EF8" w14:textId="122C9A9B"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Data Lab vs. Data Studio</w:t>
      </w:r>
      <w:r w:rsidRPr="7A031848">
        <w:rPr>
          <w:rFonts w:ascii="Calibri" w:eastAsia="Calibri" w:hAnsi="Calibri" w:cs="Calibri"/>
        </w:rPr>
        <w:t xml:space="preserve"> - Data Lab = </w:t>
      </w:r>
      <w:proofErr w:type="spellStart"/>
      <w:r w:rsidRPr="7A031848">
        <w:rPr>
          <w:rFonts w:ascii="Calibri" w:eastAsia="Calibri" w:hAnsi="Calibri" w:cs="Calibri"/>
        </w:rPr>
        <w:t>Jupyter</w:t>
      </w:r>
      <w:proofErr w:type="spellEnd"/>
      <w:r w:rsidRPr="7A031848">
        <w:rPr>
          <w:rFonts w:ascii="Calibri" w:eastAsia="Calibri" w:hAnsi="Calibri" w:cs="Calibri"/>
        </w:rPr>
        <w:t xml:space="preserve"> notebooks for analyzing data (changed to AI Platform Notebook in Big Data Engineer exam).   Data Studio = tooling around generating dashboards including other managed services to get it to that state.</w:t>
      </w:r>
    </w:p>
    <w:p w14:paraId="62675EBB" w14:textId="43EB0A0C"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Instance template vs. Compute Engine Template</w:t>
      </w:r>
      <w:r w:rsidRPr="7A031848">
        <w:rPr>
          <w:rFonts w:ascii="Calibri" w:eastAsia="Calibri" w:hAnsi="Calibri" w:cs="Calibri"/>
        </w:rPr>
        <w:t xml:space="preserve"> - Use instance template if few changes from base.  Use CET if there are a lot of changes and/or need quick spin up required.  It takes longer to get a CET setup.</w:t>
      </w:r>
    </w:p>
    <w:p w14:paraId="201D81C6" w14:textId="6AB147E7"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Storage IAM roles</w:t>
      </w:r>
      <w:r w:rsidRPr="7A031848">
        <w:rPr>
          <w:rFonts w:ascii="Calibri" w:eastAsia="Calibri" w:hAnsi="Calibri" w:cs="Calibri"/>
        </w:rPr>
        <w:t xml:space="preserve"> - Cloud Storage Standard role (scope = bucket and project) vs. Cloud Storage Legacy Roles (scope = bucket only) vs. ACLs Object level (scope = bucket or object but inheritable)</w:t>
      </w:r>
    </w:p>
    <w:p w14:paraId="6655CF36" w14:textId="65A2205E" w:rsidR="00B57C62" w:rsidRDefault="6DAF6BC2" w:rsidP="7A031848">
      <w:pPr>
        <w:pStyle w:val="ListParagraph"/>
        <w:numPr>
          <w:ilvl w:val="0"/>
          <w:numId w:val="3"/>
        </w:numPr>
        <w:rPr>
          <w:rFonts w:eastAsiaTheme="minorEastAsia"/>
        </w:rPr>
      </w:pPr>
      <w:r w:rsidRPr="7A031848">
        <w:rPr>
          <w:rFonts w:ascii="Calibri" w:eastAsia="Calibri" w:hAnsi="Calibri" w:cs="Calibri"/>
        </w:rPr>
        <w:t>Deleted object in Cloud Storage is permanent unless object level versioning is enabled.</w:t>
      </w:r>
    </w:p>
    <w:p w14:paraId="5F1C8132" w14:textId="40BB312E"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IAM roles</w:t>
      </w:r>
      <w:r w:rsidRPr="7A031848">
        <w:rPr>
          <w:rFonts w:ascii="Calibri" w:eastAsia="Calibri" w:hAnsi="Calibri" w:cs="Calibri"/>
        </w:rPr>
        <w:t xml:space="preserve"> - Primitive roles (bad) vs. predefined roles (good).</w:t>
      </w:r>
    </w:p>
    <w:p w14:paraId="0563B476" w14:textId="6774B13C"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App Engine Standard vs. Flexible</w:t>
      </w:r>
      <w:r w:rsidRPr="7A031848">
        <w:rPr>
          <w:rFonts w:ascii="Calibri" w:eastAsia="Calibri" w:hAnsi="Calibri" w:cs="Calibri"/>
        </w:rPr>
        <w:t xml:space="preserve"> - Standard. . . Scale up or down infinitely, scale up/down (seconds), limited supported applications.  Flexible</w:t>
      </w:r>
      <w:proofErr w:type="gramStart"/>
      <w:r w:rsidRPr="7A031848">
        <w:rPr>
          <w:rFonts w:ascii="Calibri" w:eastAsia="Calibri" w:hAnsi="Calibri" w:cs="Calibri"/>
        </w:rPr>
        <w:t>. . . .more</w:t>
      </w:r>
      <w:proofErr w:type="gramEnd"/>
      <w:r w:rsidRPr="7A031848">
        <w:rPr>
          <w:rFonts w:ascii="Calibri" w:eastAsia="Calibri" w:hAnsi="Calibri" w:cs="Calibri"/>
        </w:rPr>
        <w:t xml:space="preserve"> languages &amp; RPMs, scale up/down (minutes), remote VPC/VPN access.  Both are often used with </w:t>
      </w:r>
      <w:proofErr w:type="spellStart"/>
      <w:r w:rsidRPr="7A031848">
        <w:rPr>
          <w:rFonts w:ascii="Calibri" w:eastAsia="Calibri" w:hAnsi="Calibri" w:cs="Calibri"/>
        </w:rPr>
        <w:t>Datastore</w:t>
      </w:r>
      <w:proofErr w:type="spellEnd"/>
      <w:r w:rsidRPr="7A031848">
        <w:rPr>
          <w:rFonts w:ascii="Calibri" w:eastAsia="Calibri" w:hAnsi="Calibri" w:cs="Calibri"/>
        </w:rPr>
        <w:t>.</w:t>
      </w:r>
    </w:p>
    <w:p w14:paraId="4E16753B" w14:textId="6F1FD923"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 xml:space="preserve">Cloud </w:t>
      </w:r>
      <w:proofErr w:type="spellStart"/>
      <w:r w:rsidRPr="7A031848">
        <w:rPr>
          <w:rFonts w:ascii="Calibri" w:eastAsia="Calibri" w:hAnsi="Calibri" w:cs="Calibri"/>
          <w:b/>
          <w:bCs/>
        </w:rPr>
        <w:t>Firestore</w:t>
      </w:r>
      <w:proofErr w:type="spellEnd"/>
      <w:r w:rsidRPr="7A031848">
        <w:rPr>
          <w:rFonts w:ascii="Calibri" w:eastAsia="Calibri" w:hAnsi="Calibri" w:cs="Calibri"/>
        </w:rPr>
        <w:t xml:space="preserve"> - Know that its replacing Cloud </w:t>
      </w:r>
      <w:proofErr w:type="spellStart"/>
      <w:r w:rsidRPr="7A031848">
        <w:rPr>
          <w:rFonts w:ascii="Calibri" w:eastAsia="Calibri" w:hAnsi="Calibri" w:cs="Calibri"/>
        </w:rPr>
        <w:t>Datastore</w:t>
      </w:r>
      <w:proofErr w:type="spellEnd"/>
      <w:r w:rsidRPr="7A031848">
        <w:rPr>
          <w:rFonts w:ascii="Calibri" w:eastAsia="Calibri" w:hAnsi="Calibri" w:cs="Calibri"/>
        </w:rPr>
        <w:t>.</w:t>
      </w:r>
    </w:p>
    <w:p w14:paraId="6D4036DE" w14:textId="3797128C"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Images</w:t>
      </w:r>
      <w:r w:rsidRPr="7A031848">
        <w:rPr>
          <w:rFonts w:ascii="Calibri" w:eastAsia="Calibri" w:hAnsi="Calibri" w:cs="Calibri"/>
        </w:rPr>
        <w:t xml:space="preserve"> - CE Images are required for making instance templates and instance groups.  Snapshots are not really an option and they will try to trick you on this during the test.</w:t>
      </w:r>
    </w:p>
    <w:p w14:paraId="5EBFF5A3" w14:textId="3B7A17B1" w:rsidR="00B57C62" w:rsidRDefault="6DAF6BC2" w:rsidP="7A031848">
      <w:pPr>
        <w:pStyle w:val="ListParagraph"/>
        <w:numPr>
          <w:ilvl w:val="0"/>
          <w:numId w:val="3"/>
        </w:numPr>
        <w:rPr>
          <w:rFonts w:eastAsiaTheme="minorEastAsia"/>
        </w:rPr>
      </w:pPr>
      <w:r w:rsidRPr="7A031848">
        <w:rPr>
          <w:rFonts w:ascii="Calibri" w:eastAsia="Calibri" w:hAnsi="Calibri" w:cs="Calibri"/>
        </w:rPr>
        <w:t>Remember you must stop the VM before creating the Image</w:t>
      </w:r>
    </w:p>
    <w:p w14:paraId="4E5CE2ED" w14:textId="45F1D59B"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Images vs. snapshots</w:t>
      </w:r>
      <w:r w:rsidRPr="7A031848">
        <w:rPr>
          <w:rFonts w:ascii="Calibri" w:eastAsia="Calibri" w:hAnsi="Calibri" w:cs="Calibri"/>
        </w:rPr>
        <w:t xml:space="preserve"> - Images are for instance templates, etc.  Snapshots are for backups.  Snapshots aren't accessible outside the zone.  Images are.</w:t>
      </w:r>
    </w:p>
    <w:p w14:paraId="665CB81C" w14:textId="5B614E0E"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Resizing Kubernetes</w:t>
      </w:r>
      <w:r w:rsidRPr="7A031848">
        <w:rPr>
          <w:rFonts w:ascii="Calibri" w:eastAsia="Calibri" w:hAnsi="Calibri" w:cs="Calibri"/>
        </w:rPr>
        <w:t xml:space="preserve"> - Can increase/decrease the number of nodes (workers) but NOT re-size the nodes.  VERIFY THIS</w:t>
      </w:r>
    </w:p>
    <w:p w14:paraId="4D51B5E7" w14:textId="03D1DD62" w:rsidR="00B57C62" w:rsidRDefault="6DAF6BC2">
      <w:r w:rsidRPr="7A031848">
        <w:rPr>
          <w:rFonts w:ascii="Calibri" w:eastAsia="Calibri" w:hAnsi="Calibri" w:cs="Calibri"/>
        </w:rPr>
        <w:t xml:space="preserve"> </w:t>
      </w:r>
    </w:p>
    <w:p w14:paraId="13F410D8" w14:textId="15109732" w:rsidR="00B57C62" w:rsidRDefault="6DAF6BC2" w:rsidP="792A9964">
      <w:pPr>
        <w:rPr>
          <w:rFonts w:ascii="Calibri" w:eastAsia="Calibri" w:hAnsi="Calibri" w:cs="Calibri"/>
          <w:b/>
          <w:bCs/>
        </w:rPr>
      </w:pPr>
      <w:r w:rsidRPr="792A9964">
        <w:rPr>
          <w:rFonts w:ascii="Calibri" w:eastAsia="Calibri" w:hAnsi="Calibri" w:cs="Calibri"/>
          <w:b/>
          <w:bCs/>
        </w:rPr>
        <w:t>App Engine Comparison</w:t>
      </w:r>
      <w:r w:rsidR="1E010FFF" w:rsidRPr="792A9964">
        <w:rPr>
          <w:rFonts w:ascii="Calibri" w:eastAsia="Calibri" w:hAnsi="Calibri" w:cs="Calibri"/>
          <w:b/>
          <w:bCs/>
        </w:rPr>
        <w:t>:</w:t>
      </w:r>
    </w:p>
    <w:tbl>
      <w:tblPr>
        <w:tblStyle w:val="TableGrid"/>
        <w:tblW w:w="0" w:type="auto"/>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1243"/>
        <w:gridCol w:w="1949"/>
        <w:gridCol w:w="603"/>
        <w:gridCol w:w="5565"/>
      </w:tblGrid>
      <w:tr w:rsidR="7A031848" w14:paraId="391C399F"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69480F59" w14:textId="7CFDD7E6" w:rsidR="7A031848" w:rsidRDefault="7A031848">
            <w:r w:rsidRPr="7A031848">
              <w:rPr>
                <w:rFonts w:ascii="Calibri" w:eastAsia="Calibri" w:hAnsi="Calibri" w:cs="Calibri"/>
              </w:rPr>
              <w:t xml:space="preserve"> </w:t>
            </w:r>
          </w:p>
        </w:tc>
        <w:tc>
          <w:tcPr>
            <w:tcW w:w="1949" w:type="dxa"/>
            <w:tcBorders>
              <w:top w:val="single" w:sz="8" w:space="0" w:color="A3A3A3"/>
              <w:left w:val="single" w:sz="8" w:space="0" w:color="A3A3A3"/>
              <w:bottom w:val="single" w:sz="8" w:space="0" w:color="A3A3A3"/>
              <w:right w:val="single" w:sz="8" w:space="0" w:color="A3A3A3"/>
            </w:tcBorders>
          </w:tcPr>
          <w:p w14:paraId="3E47D24F" w14:textId="7491DA1D" w:rsidR="7A031848" w:rsidRDefault="7A031848">
            <w:r w:rsidRPr="7A031848">
              <w:rPr>
                <w:rFonts w:ascii="Calibri" w:eastAsia="Calibri" w:hAnsi="Calibri" w:cs="Calibri"/>
                <w:b/>
                <w:bCs/>
              </w:rPr>
              <w:t>Standard</w:t>
            </w:r>
          </w:p>
        </w:tc>
        <w:tc>
          <w:tcPr>
            <w:tcW w:w="603" w:type="dxa"/>
            <w:tcBorders>
              <w:top w:val="single" w:sz="8" w:space="0" w:color="A3A3A3"/>
              <w:left w:val="single" w:sz="8" w:space="0" w:color="A3A3A3"/>
              <w:bottom w:val="single" w:sz="8" w:space="0" w:color="A3A3A3"/>
              <w:right w:val="single" w:sz="8" w:space="0" w:color="A3A3A3"/>
            </w:tcBorders>
          </w:tcPr>
          <w:p w14:paraId="3C530395" w14:textId="1B25332A" w:rsidR="7A031848" w:rsidRDefault="7A031848">
            <w:r w:rsidRPr="7A031848">
              <w:rPr>
                <w:rFonts w:ascii="Calibri" w:eastAsia="Calibri" w:hAnsi="Calibri" w:cs="Calibri"/>
                <w:b/>
                <w:bCs/>
              </w:rPr>
              <w:t>Vs</w:t>
            </w:r>
          </w:p>
        </w:tc>
        <w:tc>
          <w:tcPr>
            <w:tcW w:w="5565" w:type="dxa"/>
            <w:tcBorders>
              <w:top w:val="single" w:sz="8" w:space="0" w:color="A3A3A3"/>
              <w:left w:val="single" w:sz="8" w:space="0" w:color="A3A3A3"/>
              <w:bottom w:val="single" w:sz="8" w:space="0" w:color="A3A3A3"/>
              <w:right w:val="single" w:sz="8" w:space="0" w:color="A3A3A3"/>
            </w:tcBorders>
          </w:tcPr>
          <w:p w14:paraId="2DE2129E" w14:textId="7B5C239D" w:rsidR="7A031848" w:rsidRDefault="7A031848">
            <w:r w:rsidRPr="7A031848">
              <w:rPr>
                <w:rFonts w:ascii="Calibri" w:eastAsia="Calibri" w:hAnsi="Calibri" w:cs="Calibri"/>
                <w:b/>
                <w:bCs/>
              </w:rPr>
              <w:t>Flexible</w:t>
            </w:r>
          </w:p>
        </w:tc>
      </w:tr>
      <w:tr w:rsidR="7A031848" w14:paraId="0234BBF2"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46B4F5CD" w14:textId="1436B0A1" w:rsidR="7A031848" w:rsidRDefault="7A031848">
            <w:r w:rsidRPr="7A031848">
              <w:rPr>
                <w:rFonts w:ascii="Calibri" w:eastAsia="Calibri" w:hAnsi="Calibri" w:cs="Calibri"/>
                <w:b/>
                <w:bCs/>
              </w:rPr>
              <w:t>Constraints</w:t>
            </w:r>
          </w:p>
        </w:tc>
        <w:tc>
          <w:tcPr>
            <w:tcW w:w="1949" w:type="dxa"/>
            <w:tcBorders>
              <w:top w:val="single" w:sz="8" w:space="0" w:color="A3A3A3"/>
              <w:left w:val="single" w:sz="8" w:space="0" w:color="A3A3A3"/>
              <w:bottom w:val="single" w:sz="8" w:space="0" w:color="A3A3A3"/>
              <w:right w:val="single" w:sz="8" w:space="0" w:color="A3A3A3"/>
            </w:tcBorders>
          </w:tcPr>
          <w:p w14:paraId="69C45D8D" w14:textId="2830F990" w:rsidR="7A031848" w:rsidRDefault="7A031848">
            <w:r w:rsidRPr="7A031848">
              <w:rPr>
                <w:rFonts w:ascii="Calibri" w:eastAsia="Calibri" w:hAnsi="Calibri" w:cs="Calibri"/>
              </w:rPr>
              <w:t>More constraints</w:t>
            </w:r>
          </w:p>
        </w:tc>
        <w:tc>
          <w:tcPr>
            <w:tcW w:w="603" w:type="dxa"/>
            <w:tcBorders>
              <w:top w:val="single" w:sz="8" w:space="0" w:color="A3A3A3"/>
              <w:left w:val="single" w:sz="8" w:space="0" w:color="A3A3A3"/>
              <w:bottom w:val="single" w:sz="8" w:space="0" w:color="A3A3A3"/>
              <w:right w:val="single" w:sz="8" w:space="0" w:color="A3A3A3"/>
            </w:tcBorders>
          </w:tcPr>
          <w:p w14:paraId="3762A7F6" w14:textId="742320C1"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0D6A0108" w14:textId="3F027478" w:rsidR="7A031848" w:rsidRDefault="7A031848">
            <w:r w:rsidRPr="7A031848">
              <w:rPr>
                <w:rFonts w:ascii="Calibri" w:eastAsia="Calibri" w:hAnsi="Calibri" w:cs="Calibri"/>
              </w:rPr>
              <w:t>Less constraints, more customization, but more management</w:t>
            </w:r>
          </w:p>
        </w:tc>
      </w:tr>
      <w:tr w:rsidR="7A031848" w14:paraId="02A7BE89"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7584C437" w14:textId="6FC72658" w:rsidR="7A031848" w:rsidRDefault="7A031848">
            <w:r w:rsidRPr="7A031848">
              <w:rPr>
                <w:rFonts w:ascii="Calibri" w:eastAsia="Calibri" w:hAnsi="Calibri" w:cs="Calibri"/>
                <w:b/>
                <w:bCs/>
              </w:rPr>
              <w:t>Languages</w:t>
            </w:r>
          </w:p>
        </w:tc>
        <w:tc>
          <w:tcPr>
            <w:tcW w:w="1949" w:type="dxa"/>
            <w:tcBorders>
              <w:top w:val="single" w:sz="8" w:space="0" w:color="A3A3A3"/>
              <w:left w:val="single" w:sz="8" w:space="0" w:color="A3A3A3"/>
              <w:bottom w:val="single" w:sz="8" w:space="0" w:color="A3A3A3"/>
              <w:right w:val="single" w:sz="8" w:space="0" w:color="A3A3A3"/>
            </w:tcBorders>
          </w:tcPr>
          <w:p w14:paraId="1F5CD557" w14:textId="522FD5C4" w:rsidR="7A031848" w:rsidRDefault="7A031848">
            <w:r w:rsidRPr="7A031848">
              <w:rPr>
                <w:rFonts w:ascii="Calibri" w:eastAsia="Calibri" w:hAnsi="Calibri" w:cs="Calibri"/>
                <w:color w:val="00B050"/>
              </w:rPr>
              <w:t xml:space="preserve">Python, Java, PHP, Go, </w:t>
            </w:r>
            <w:proofErr w:type="spellStart"/>
            <w:r w:rsidRPr="7A031848">
              <w:rPr>
                <w:rFonts w:ascii="Calibri" w:eastAsia="Calibri" w:hAnsi="Calibri" w:cs="Calibri"/>
                <w:color w:val="00B050"/>
              </w:rPr>
              <w:t>NodeJS</w:t>
            </w:r>
            <w:proofErr w:type="spellEnd"/>
          </w:p>
        </w:tc>
        <w:tc>
          <w:tcPr>
            <w:tcW w:w="603" w:type="dxa"/>
            <w:tcBorders>
              <w:top w:val="single" w:sz="8" w:space="0" w:color="A3A3A3"/>
              <w:left w:val="single" w:sz="8" w:space="0" w:color="A3A3A3"/>
              <w:bottom w:val="single" w:sz="8" w:space="0" w:color="A3A3A3"/>
              <w:right w:val="single" w:sz="8" w:space="0" w:color="A3A3A3"/>
            </w:tcBorders>
          </w:tcPr>
          <w:p w14:paraId="4CC83158" w14:textId="2AB887F3"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3FDA7B54" w14:textId="3C8A9633" w:rsidR="7A031848" w:rsidRDefault="7A031848">
            <w:r w:rsidRPr="7A031848">
              <w:rPr>
                <w:rFonts w:ascii="Calibri" w:eastAsia="Calibri" w:hAnsi="Calibri" w:cs="Calibri"/>
                <w:color w:val="00B050"/>
              </w:rPr>
              <w:t xml:space="preserve">Python, Java, PHP, Go, </w:t>
            </w:r>
            <w:proofErr w:type="spellStart"/>
            <w:r w:rsidRPr="7A031848">
              <w:rPr>
                <w:rFonts w:ascii="Calibri" w:eastAsia="Calibri" w:hAnsi="Calibri" w:cs="Calibri"/>
                <w:color w:val="00B050"/>
              </w:rPr>
              <w:t>NodeJS</w:t>
            </w:r>
            <w:proofErr w:type="spellEnd"/>
            <w:r w:rsidRPr="7A031848">
              <w:rPr>
                <w:rFonts w:ascii="Calibri" w:eastAsia="Calibri" w:hAnsi="Calibri" w:cs="Calibri"/>
              </w:rPr>
              <w:t xml:space="preserve">, </w:t>
            </w:r>
            <w:r w:rsidRPr="7A031848">
              <w:rPr>
                <w:rFonts w:ascii="Calibri" w:eastAsia="Calibri" w:hAnsi="Calibri" w:cs="Calibri"/>
                <w:color w:val="FF0000"/>
              </w:rPr>
              <w:t xml:space="preserve">Ruby or .NET or any other in own </w:t>
            </w:r>
            <w:proofErr w:type="spellStart"/>
            <w:r w:rsidRPr="7A031848">
              <w:rPr>
                <w:rFonts w:ascii="Calibri" w:eastAsia="Calibri" w:hAnsi="Calibri" w:cs="Calibri"/>
                <w:color w:val="FF0000"/>
              </w:rPr>
              <w:t>docker</w:t>
            </w:r>
            <w:proofErr w:type="spellEnd"/>
            <w:r w:rsidRPr="7A031848">
              <w:rPr>
                <w:rFonts w:ascii="Calibri" w:eastAsia="Calibri" w:hAnsi="Calibri" w:cs="Calibri"/>
                <w:color w:val="FF0000"/>
              </w:rPr>
              <w:t xml:space="preserve"> container.</w:t>
            </w:r>
          </w:p>
        </w:tc>
      </w:tr>
      <w:tr w:rsidR="7A031848" w14:paraId="5A6F0E31"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7C9B452A" w14:textId="7EFDB313" w:rsidR="7A031848" w:rsidRDefault="7A031848">
            <w:r w:rsidRPr="7A031848">
              <w:rPr>
                <w:rFonts w:ascii="Calibri" w:eastAsia="Calibri" w:hAnsi="Calibri" w:cs="Calibri"/>
                <w:b/>
                <w:bCs/>
              </w:rPr>
              <w:t>Scaling speed</w:t>
            </w:r>
          </w:p>
        </w:tc>
        <w:tc>
          <w:tcPr>
            <w:tcW w:w="1949" w:type="dxa"/>
            <w:tcBorders>
              <w:top w:val="single" w:sz="8" w:space="0" w:color="A3A3A3"/>
              <w:left w:val="single" w:sz="8" w:space="0" w:color="A3A3A3"/>
              <w:bottom w:val="single" w:sz="8" w:space="0" w:color="A3A3A3"/>
              <w:right w:val="single" w:sz="8" w:space="0" w:color="A3A3A3"/>
            </w:tcBorders>
          </w:tcPr>
          <w:p w14:paraId="54D423D1" w14:textId="64EACBDA" w:rsidR="7A031848" w:rsidRDefault="7A031848">
            <w:r w:rsidRPr="7A031848">
              <w:rPr>
                <w:rFonts w:ascii="Calibri" w:eastAsia="Calibri" w:hAnsi="Calibri" w:cs="Calibri"/>
              </w:rPr>
              <w:t>Faster scale up (seconds)</w:t>
            </w:r>
          </w:p>
        </w:tc>
        <w:tc>
          <w:tcPr>
            <w:tcW w:w="603" w:type="dxa"/>
            <w:tcBorders>
              <w:top w:val="single" w:sz="8" w:space="0" w:color="A3A3A3"/>
              <w:left w:val="single" w:sz="8" w:space="0" w:color="A3A3A3"/>
              <w:bottom w:val="single" w:sz="8" w:space="0" w:color="A3A3A3"/>
              <w:right w:val="single" w:sz="8" w:space="0" w:color="A3A3A3"/>
            </w:tcBorders>
          </w:tcPr>
          <w:p w14:paraId="4C0ED9CD" w14:textId="2DB23F9B"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02801714" w14:textId="2C6CF017" w:rsidR="7A031848" w:rsidRDefault="7A031848">
            <w:r w:rsidRPr="7A031848">
              <w:rPr>
                <w:rFonts w:ascii="Calibri" w:eastAsia="Calibri" w:hAnsi="Calibri" w:cs="Calibri"/>
              </w:rPr>
              <w:t>Slower scale up (minutes), consistent traffic, gradual scale up/down</w:t>
            </w:r>
          </w:p>
        </w:tc>
      </w:tr>
      <w:tr w:rsidR="7A031848" w14:paraId="7A2ABF2B"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6DBA45E1" w14:textId="6B001BD7" w:rsidR="7A031848" w:rsidRDefault="7A031848">
            <w:r w:rsidRPr="7A031848">
              <w:rPr>
                <w:rFonts w:ascii="Calibri" w:eastAsia="Calibri" w:hAnsi="Calibri" w:cs="Calibri"/>
                <w:b/>
                <w:bCs/>
              </w:rPr>
              <w:t>Cost</w:t>
            </w:r>
          </w:p>
        </w:tc>
        <w:tc>
          <w:tcPr>
            <w:tcW w:w="1949" w:type="dxa"/>
            <w:tcBorders>
              <w:top w:val="single" w:sz="8" w:space="0" w:color="A3A3A3"/>
              <w:left w:val="single" w:sz="8" w:space="0" w:color="A3A3A3"/>
              <w:bottom w:val="single" w:sz="8" w:space="0" w:color="A3A3A3"/>
              <w:right w:val="single" w:sz="8" w:space="0" w:color="A3A3A3"/>
            </w:tcBorders>
          </w:tcPr>
          <w:p w14:paraId="6F2CC31A" w14:textId="7CE0514A" w:rsidR="7A031848" w:rsidRDefault="7A031848">
            <w:r w:rsidRPr="7A031848">
              <w:rPr>
                <w:rFonts w:ascii="Calibri" w:eastAsia="Calibri" w:hAnsi="Calibri" w:cs="Calibri"/>
              </w:rPr>
              <w:t>Pay for what you use (as little as zero)</w:t>
            </w:r>
          </w:p>
        </w:tc>
        <w:tc>
          <w:tcPr>
            <w:tcW w:w="603" w:type="dxa"/>
            <w:tcBorders>
              <w:top w:val="single" w:sz="8" w:space="0" w:color="A3A3A3"/>
              <w:left w:val="single" w:sz="8" w:space="0" w:color="A3A3A3"/>
              <w:bottom w:val="single" w:sz="8" w:space="0" w:color="A3A3A3"/>
              <w:right w:val="single" w:sz="8" w:space="0" w:color="A3A3A3"/>
            </w:tcBorders>
          </w:tcPr>
          <w:p w14:paraId="5F9CE498" w14:textId="12BB8A27"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03A6D138" w14:textId="4BE31784" w:rsidR="7A031848" w:rsidRDefault="7A031848">
            <w:r w:rsidRPr="7A031848">
              <w:rPr>
                <w:rFonts w:ascii="Calibri" w:eastAsia="Calibri" w:hAnsi="Calibri" w:cs="Calibri"/>
              </w:rPr>
              <w:t>Always costs something</w:t>
            </w:r>
          </w:p>
        </w:tc>
      </w:tr>
      <w:tr w:rsidR="7A031848" w14:paraId="5C28D580"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48945B97" w14:textId="635AC314" w:rsidR="7A031848" w:rsidRDefault="7A031848">
            <w:r w:rsidRPr="7A031848">
              <w:rPr>
                <w:rFonts w:ascii="Calibri" w:eastAsia="Calibri" w:hAnsi="Calibri" w:cs="Calibri"/>
                <w:b/>
                <w:bCs/>
              </w:rPr>
              <w:t>File system access</w:t>
            </w:r>
          </w:p>
        </w:tc>
        <w:tc>
          <w:tcPr>
            <w:tcW w:w="1949" w:type="dxa"/>
            <w:tcBorders>
              <w:top w:val="single" w:sz="8" w:space="0" w:color="A3A3A3"/>
              <w:left w:val="single" w:sz="8" w:space="0" w:color="A3A3A3"/>
              <w:bottom w:val="single" w:sz="8" w:space="0" w:color="A3A3A3"/>
              <w:right w:val="single" w:sz="8" w:space="0" w:color="A3A3A3"/>
            </w:tcBorders>
          </w:tcPr>
          <w:p w14:paraId="79DDA4E9" w14:textId="35413ECE" w:rsidR="7A031848" w:rsidRDefault="7A031848">
            <w:r w:rsidRPr="7A031848">
              <w:rPr>
                <w:rFonts w:ascii="Calibri" w:eastAsia="Calibri" w:hAnsi="Calibri" w:cs="Calibri"/>
              </w:rPr>
              <w:t>NONE (Sandbox)</w:t>
            </w:r>
          </w:p>
        </w:tc>
        <w:tc>
          <w:tcPr>
            <w:tcW w:w="603" w:type="dxa"/>
            <w:tcBorders>
              <w:top w:val="single" w:sz="8" w:space="0" w:color="A3A3A3"/>
              <w:left w:val="single" w:sz="8" w:space="0" w:color="A3A3A3"/>
              <w:bottom w:val="single" w:sz="8" w:space="0" w:color="A3A3A3"/>
              <w:right w:val="single" w:sz="8" w:space="0" w:color="A3A3A3"/>
            </w:tcBorders>
          </w:tcPr>
          <w:p w14:paraId="7298A495" w14:textId="6168035B"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139F5A66" w14:textId="14DD9C12" w:rsidR="7A031848" w:rsidRDefault="7A031848">
            <w:r w:rsidRPr="7A031848">
              <w:rPr>
                <w:rFonts w:ascii="Calibri" w:eastAsia="Calibri" w:hAnsi="Calibri" w:cs="Calibri"/>
              </w:rPr>
              <w:t>Available</w:t>
            </w:r>
          </w:p>
        </w:tc>
      </w:tr>
      <w:tr w:rsidR="7A031848" w14:paraId="461CD8B7"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6D570771" w14:textId="7F8E5492" w:rsidR="7A031848" w:rsidRDefault="7A031848">
            <w:r w:rsidRPr="7A031848">
              <w:rPr>
                <w:rFonts w:ascii="Calibri" w:eastAsia="Calibri" w:hAnsi="Calibri" w:cs="Calibri"/>
                <w:b/>
                <w:bCs/>
              </w:rPr>
              <w:lastRenderedPageBreak/>
              <w:t>OS Access</w:t>
            </w:r>
          </w:p>
        </w:tc>
        <w:tc>
          <w:tcPr>
            <w:tcW w:w="1949" w:type="dxa"/>
            <w:tcBorders>
              <w:top w:val="single" w:sz="8" w:space="0" w:color="A3A3A3"/>
              <w:left w:val="single" w:sz="8" w:space="0" w:color="A3A3A3"/>
              <w:bottom w:val="single" w:sz="8" w:space="0" w:color="A3A3A3"/>
              <w:right w:val="single" w:sz="8" w:space="0" w:color="A3A3A3"/>
            </w:tcBorders>
          </w:tcPr>
          <w:p w14:paraId="2617833C" w14:textId="5E115200" w:rsidR="7A031848" w:rsidRDefault="7A031848">
            <w:r w:rsidRPr="7A031848">
              <w:rPr>
                <w:rFonts w:ascii="Calibri" w:eastAsia="Calibri" w:hAnsi="Calibri" w:cs="Calibri"/>
              </w:rPr>
              <w:t>NONE (Sandbox)</w:t>
            </w:r>
          </w:p>
        </w:tc>
        <w:tc>
          <w:tcPr>
            <w:tcW w:w="603" w:type="dxa"/>
            <w:tcBorders>
              <w:top w:val="single" w:sz="8" w:space="0" w:color="A3A3A3"/>
              <w:left w:val="single" w:sz="8" w:space="0" w:color="A3A3A3"/>
              <w:bottom w:val="single" w:sz="8" w:space="0" w:color="A3A3A3"/>
              <w:right w:val="single" w:sz="8" w:space="0" w:color="A3A3A3"/>
            </w:tcBorders>
          </w:tcPr>
          <w:p w14:paraId="38130515" w14:textId="4E1ADAC4"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5AD64744" w14:textId="579A0C7E" w:rsidR="7A031848" w:rsidRDefault="7A031848">
            <w:r w:rsidRPr="7A031848">
              <w:rPr>
                <w:rFonts w:ascii="Calibri" w:eastAsia="Calibri" w:hAnsi="Calibri" w:cs="Calibri"/>
              </w:rPr>
              <w:t>SSH</w:t>
            </w:r>
          </w:p>
        </w:tc>
      </w:tr>
      <w:tr w:rsidR="7A031848" w14:paraId="3A007E62"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59B5995A" w14:textId="284CD4B6" w:rsidR="7A031848" w:rsidRDefault="7A031848">
            <w:r w:rsidRPr="7A031848">
              <w:rPr>
                <w:rFonts w:ascii="Calibri" w:eastAsia="Calibri" w:hAnsi="Calibri" w:cs="Calibri"/>
                <w:b/>
                <w:bCs/>
              </w:rPr>
              <w:t>3rd Party Binaries</w:t>
            </w:r>
          </w:p>
        </w:tc>
        <w:tc>
          <w:tcPr>
            <w:tcW w:w="1949" w:type="dxa"/>
            <w:tcBorders>
              <w:top w:val="single" w:sz="8" w:space="0" w:color="A3A3A3"/>
              <w:left w:val="single" w:sz="8" w:space="0" w:color="A3A3A3"/>
              <w:bottom w:val="single" w:sz="8" w:space="0" w:color="A3A3A3"/>
              <w:right w:val="single" w:sz="8" w:space="0" w:color="A3A3A3"/>
            </w:tcBorders>
          </w:tcPr>
          <w:p w14:paraId="566D3A9A" w14:textId="2716D289" w:rsidR="7A031848" w:rsidRDefault="7A031848">
            <w:r w:rsidRPr="7A031848">
              <w:rPr>
                <w:rFonts w:ascii="Calibri" w:eastAsia="Calibri" w:hAnsi="Calibri" w:cs="Calibri"/>
              </w:rPr>
              <w:t>N/A</w:t>
            </w:r>
          </w:p>
        </w:tc>
        <w:tc>
          <w:tcPr>
            <w:tcW w:w="603" w:type="dxa"/>
            <w:tcBorders>
              <w:top w:val="single" w:sz="8" w:space="0" w:color="A3A3A3"/>
              <w:left w:val="single" w:sz="8" w:space="0" w:color="A3A3A3"/>
              <w:bottom w:val="single" w:sz="8" w:space="0" w:color="A3A3A3"/>
              <w:right w:val="single" w:sz="8" w:space="0" w:color="A3A3A3"/>
            </w:tcBorders>
          </w:tcPr>
          <w:p w14:paraId="1149044A" w14:textId="0B736AF7"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1483741E" w14:textId="7F14D18E" w:rsidR="7A031848" w:rsidRDefault="7A031848">
            <w:r w:rsidRPr="7A031848">
              <w:rPr>
                <w:rFonts w:ascii="Calibri" w:eastAsia="Calibri" w:hAnsi="Calibri" w:cs="Calibri"/>
              </w:rPr>
              <w:t>Yes</w:t>
            </w:r>
          </w:p>
        </w:tc>
      </w:tr>
      <w:tr w:rsidR="7A031848" w14:paraId="0741901B"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0F0D7F51" w14:textId="68E34705" w:rsidR="7A031848" w:rsidRDefault="7A031848">
            <w:r w:rsidRPr="7A031848">
              <w:rPr>
                <w:rFonts w:ascii="Calibri" w:eastAsia="Calibri" w:hAnsi="Calibri" w:cs="Calibri"/>
                <w:b/>
                <w:bCs/>
              </w:rPr>
              <w:t>External access</w:t>
            </w:r>
          </w:p>
        </w:tc>
        <w:tc>
          <w:tcPr>
            <w:tcW w:w="1949" w:type="dxa"/>
            <w:tcBorders>
              <w:top w:val="single" w:sz="8" w:space="0" w:color="A3A3A3"/>
              <w:left w:val="single" w:sz="8" w:space="0" w:color="A3A3A3"/>
              <w:bottom w:val="single" w:sz="8" w:space="0" w:color="A3A3A3"/>
              <w:right w:val="single" w:sz="8" w:space="0" w:color="A3A3A3"/>
            </w:tcBorders>
          </w:tcPr>
          <w:p w14:paraId="2ED8A382" w14:textId="08C5B423" w:rsidR="7A031848" w:rsidRDefault="7A031848">
            <w:r w:rsidRPr="7A031848">
              <w:rPr>
                <w:rFonts w:ascii="Calibri" w:eastAsia="Calibri" w:hAnsi="Calibri" w:cs="Calibri"/>
              </w:rPr>
              <w:t>N/A</w:t>
            </w:r>
          </w:p>
        </w:tc>
        <w:tc>
          <w:tcPr>
            <w:tcW w:w="603" w:type="dxa"/>
            <w:tcBorders>
              <w:top w:val="single" w:sz="8" w:space="0" w:color="A3A3A3"/>
              <w:left w:val="single" w:sz="8" w:space="0" w:color="A3A3A3"/>
              <w:bottom w:val="single" w:sz="8" w:space="0" w:color="A3A3A3"/>
              <w:right w:val="single" w:sz="8" w:space="0" w:color="A3A3A3"/>
            </w:tcBorders>
          </w:tcPr>
          <w:p w14:paraId="3E662718" w14:textId="3C20E6C2"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329E5DF8" w14:textId="22D3BAEB" w:rsidR="7A031848" w:rsidRDefault="7A031848">
            <w:r w:rsidRPr="7A031848">
              <w:rPr>
                <w:rFonts w:ascii="Calibri" w:eastAsia="Calibri" w:hAnsi="Calibri" w:cs="Calibri"/>
              </w:rPr>
              <w:t>VPC/VPN connections (ex. Connect from App Engine to on-</w:t>
            </w:r>
            <w:proofErr w:type="spellStart"/>
            <w:r w:rsidRPr="7A031848">
              <w:rPr>
                <w:rFonts w:ascii="Calibri" w:eastAsia="Calibri" w:hAnsi="Calibri" w:cs="Calibri"/>
              </w:rPr>
              <w:t>prem</w:t>
            </w:r>
            <w:proofErr w:type="spellEnd"/>
            <w:r w:rsidRPr="7A031848">
              <w:rPr>
                <w:rFonts w:ascii="Calibri" w:eastAsia="Calibri" w:hAnsi="Calibri" w:cs="Calibri"/>
              </w:rPr>
              <w:t xml:space="preserve"> DB via VPN)</w:t>
            </w:r>
          </w:p>
        </w:tc>
      </w:tr>
      <w:tr w:rsidR="7A031848" w14:paraId="30F69A2A"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0E40A0C4" w14:textId="03E00881" w:rsidR="7A031848" w:rsidRDefault="7A031848">
            <w:r w:rsidRPr="7A031848">
              <w:rPr>
                <w:rFonts w:ascii="Calibri" w:eastAsia="Calibri" w:hAnsi="Calibri" w:cs="Calibri"/>
                <w:b/>
                <w:bCs/>
              </w:rPr>
              <w:t>Virtualization Model</w:t>
            </w:r>
          </w:p>
        </w:tc>
        <w:tc>
          <w:tcPr>
            <w:tcW w:w="1949" w:type="dxa"/>
            <w:tcBorders>
              <w:top w:val="single" w:sz="8" w:space="0" w:color="A3A3A3"/>
              <w:left w:val="single" w:sz="8" w:space="0" w:color="A3A3A3"/>
              <w:bottom w:val="single" w:sz="8" w:space="0" w:color="A3A3A3"/>
              <w:right w:val="single" w:sz="8" w:space="0" w:color="A3A3A3"/>
            </w:tcBorders>
          </w:tcPr>
          <w:p w14:paraId="554976ED" w14:textId="244F3AE2" w:rsidR="7A031848" w:rsidRDefault="7A031848">
            <w:r w:rsidRPr="7A031848">
              <w:rPr>
                <w:rFonts w:ascii="Calibri" w:eastAsia="Calibri" w:hAnsi="Calibri" w:cs="Calibri"/>
              </w:rPr>
              <w:t>???</w:t>
            </w:r>
          </w:p>
        </w:tc>
        <w:tc>
          <w:tcPr>
            <w:tcW w:w="603" w:type="dxa"/>
            <w:tcBorders>
              <w:top w:val="single" w:sz="8" w:space="0" w:color="A3A3A3"/>
              <w:left w:val="single" w:sz="8" w:space="0" w:color="A3A3A3"/>
              <w:bottom w:val="single" w:sz="8" w:space="0" w:color="A3A3A3"/>
              <w:right w:val="single" w:sz="8" w:space="0" w:color="A3A3A3"/>
            </w:tcBorders>
          </w:tcPr>
          <w:p w14:paraId="2251EE78" w14:textId="1B9356A0"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33DED317" w14:textId="73A3188A" w:rsidR="7A031848" w:rsidRDefault="7A031848">
            <w:r w:rsidRPr="7A031848">
              <w:rPr>
                <w:rFonts w:ascii="Calibri" w:eastAsia="Calibri" w:hAnsi="Calibri" w:cs="Calibri"/>
              </w:rPr>
              <w:t>Docker containers.  Provide the app and its automatically turned into a container and then deployed to Kubernetes</w:t>
            </w:r>
          </w:p>
        </w:tc>
      </w:tr>
    </w:tbl>
    <w:p w14:paraId="7A6EDBAE" w14:textId="602C7407" w:rsidR="00B57C62" w:rsidRDefault="6DAF6BC2">
      <w:r w:rsidRPr="7A031848">
        <w:rPr>
          <w:rFonts w:ascii="Calibri" w:eastAsia="Calibri" w:hAnsi="Calibri" w:cs="Calibri"/>
        </w:rPr>
        <w:t xml:space="preserve"> </w:t>
      </w:r>
    </w:p>
    <w:p w14:paraId="47AB038B" w14:textId="5E480CE7" w:rsidR="00B57C62" w:rsidRDefault="6DAF6BC2">
      <w:proofErr w:type="spellStart"/>
      <w:r w:rsidRPr="7A031848">
        <w:rPr>
          <w:rFonts w:ascii="Calibri" w:eastAsia="Calibri" w:hAnsi="Calibri" w:cs="Calibri"/>
        </w:rPr>
        <w:t>Memcache</w:t>
      </w:r>
      <w:proofErr w:type="spellEnd"/>
      <w:r w:rsidRPr="7A031848">
        <w:rPr>
          <w:rFonts w:ascii="Calibri" w:eastAsia="Calibri" w:hAnsi="Calibri" w:cs="Calibri"/>
        </w:rPr>
        <w:t xml:space="preserve"> - </w:t>
      </w:r>
    </w:p>
    <w:p w14:paraId="2B7865B6" w14:textId="3D480C43" w:rsidR="00B57C62" w:rsidRDefault="6DAF6BC2" w:rsidP="7A031848">
      <w:pPr>
        <w:pStyle w:val="ListParagraph"/>
        <w:numPr>
          <w:ilvl w:val="0"/>
          <w:numId w:val="3"/>
        </w:numPr>
        <w:rPr>
          <w:rFonts w:eastAsiaTheme="minorEastAsia"/>
        </w:rPr>
      </w:pPr>
      <w:r w:rsidRPr="7A031848">
        <w:rPr>
          <w:rFonts w:ascii="Calibri" w:eastAsia="Calibri" w:hAnsi="Calibri" w:cs="Calibri"/>
        </w:rPr>
        <w:t>Shared - Free and default</w:t>
      </w:r>
    </w:p>
    <w:p w14:paraId="29533ECA" w14:textId="6F185E68" w:rsidR="00B57C62" w:rsidRDefault="6DAF6BC2" w:rsidP="7A031848">
      <w:pPr>
        <w:pStyle w:val="ListParagraph"/>
        <w:numPr>
          <w:ilvl w:val="0"/>
          <w:numId w:val="3"/>
        </w:numPr>
        <w:rPr>
          <w:rFonts w:eastAsiaTheme="minorEastAsia"/>
        </w:rPr>
      </w:pPr>
      <w:r w:rsidRPr="7A031848">
        <w:rPr>
          <w:rFonts w:ascii="Calibri" w:eastAsia="Calibri" w:hAnsi="Calibri" w:cs="Calibri"/>
        </w:rPr>
        <w:t>Dedicated - Fixed capacity.  Costs extra</w:t>
      </w:r>
    </w:p>
    <w:p w14:paraId="3A422706" w14:textId="62FF9954" w:rsidR="00B57C62" w:rsidRDefault="6DAF6BC2">
      <w:r w:rsidRPr="792A9964">
        <w:rPr>
          <w:rFonts w:ascii="Calibri" w:eastAsia="Calibri" w:hAnsi="Calibri" w:cs="Calibri"/>
        </w:rPr>
        <w:t xml:space="preserve"> --no-promote - Adds app engine application but doesn't send traffic to it.  You send it there later slowly.</w:t>
      </w:r>
    </w:p>
    <w:p w14:paraId="17449022" w14:textId="1D677ADC" w:rsidR="00B57C62" w:rsidRDefault="6DAF6BC2">
      <w:r w:rsidRPr="792A9964">
        <w:rPr>
          <w:rFonts w:ascii="Calibri" w:eastAsia="Calibri" w:hAnsi="Calibri" w:cs="Calibri"/>
        </w:rPr>
        <w:t xml:space="preserve"> NoSQL Options -</w:t>
      </w:r>
    </w:p>
    <w:p w14:paraId="126A37A6" w14:textId="44730F12" w:rsidR="00B57C62" w:rsidRDefault="6DAF6BC2" w:rsidP="7A031848">
      <w:pPr>
        <w:pStyle w:val="ListParagraph"/>
        <w:numPr>
          <w:ilvl w:val="0"/>
          <w:numId w:val="3"/>
        </w:numPr>
        <w:rPr>
          <w:rFonts w:eastAsiaTheme="minorEastAsia"/>
        </w:rPr>
      </w:pPr>
      <w:proofErr w:type="spellStart"/>
      <w:r w:rsidRPr="7A031848">
        <w:rPr>
          <w:rFonts w:ascii="Calibri" w:eastAsia="Calibri" w:hAnsi="Calibri" w:cs="Calibri"/>
        </w:rPr>
        <w:t>Datastore</w:t>
      </w:r>
      <w:proofErr w:type="spellEnd"/>
      <w:r w:rsidRPr="7A031848">
        <w:rPr>
          <w:rFonts w:ascii="Calibri" w:eastAsia="Calibri" w:hAnsi="Calibri" w:cs="Calibri"/>
        </w:rPr>
        <w:t xml:space="preserve"> - Cheaper, MBs to TBs</w:t>
      </w:r>
    </w:p>
    <w:p w14:paraId="4F8D826E" w14:textId="3DBC4DC0" w:rsidR="00B57C62" w:rsidRDefault="6DAF6BC2" w:rsidP="7A031848">
      <w:pPr>
        <w:pStyle w:val="ListParagraph"/>
        <w:numPr>
          <w:ilvl w:val="0"/>
          <w:numId w:val="3"/>
        </w:numPr>
        <w:rPr>
          <w:rFonts w:eastAsiaTheme="minorEastAsia"/>
        </w:rPr>
      </w:pPr>
      <w:proofErr w:type="spellStart"/>
      <w:r w:rsidRPr="7A031848">
        <w:rPr>
          <w:rFonts w:ascii="Calibri" w:eastAsia="Calibri" w:hAnsi="Calibri" w:cs="Calibri"/>
        </w:rPr>
        <w:t>BigTable</w:t>
      </w:r>
      <w:proofErr w:type="spellEnd"/>
      <w:r w:rsidRPr="7A031848">
        <w:rPr>
          <w:rFonts w:ascii="Calibri" w:eastAsia="Calibri" w:hAnsi="Calibri" w:cs="Calibri"/>
        </w:rPr>
        <w:t xml:space="preserve"> - </w:t>
      </w:r>
      <w:proofErr w:type="spellStart"/>
      <w:r w:rsidRPr="7A031848">
        <w:rPr>
          <w:rFonts w:ascii="Calibri" w:eastAsia="Calibri" w:hAnsi="Calibri" w:cs="Calibri"/>
        </w:rPr>
        <w:t>ms</w:t>
      </w:r>
      <w:proofErr w:type="spellEnd"/>
      <w:r w:rsidRPr="7A031848">
        <w:rPr>
          <w:rFonts w:ascii="Calibri" w:eastAsia="Calibri" w:hAnsi="Calibri" w:cs="Calibri"/>
        </w:rPr>
        <w:t xml:space="preserve"> response time, MUCH more expensive, TBs to PBs.  Not recommended &lt; 1 TB.</w:t>
      </w:r>
    </w:p>
    <w:p w14:paraId="406C22AD" w14:textId="27486F2B" w:rsidR="00B57C62" w:rsidRDefault="6DAF6BC2">
      <w:r w:rsidRPr="7A031848">
        <w:rPr>
          <w:rFonts w:ascii="Calibri" w:eastAsia="Calibri" w:hAnsi="Calibri" w:cs="Calibri"/>
        </w:rPr>
        <w:t>---------------------------------------------------------------------------</w:t>
      </w:r>
    </w:p>
    <w:p w14:paraId="510EF0F4" w14:textId="7101C279" w:rsidR="00B57C62" w:rsidRDefault="6DAF6BC2">
      <w:r w:rsidRPr="7A031848">
        <w:rPr>
          <w:rFonts w:ascii="Calibri" w:eastAsia="Calibri" w:hAnsi="Calibri" w:cs="Calibri"/>
        </w:rPr>
        <w:t xml:space="preserve"> </w:t>
      </w:r>
    </w:p>
    <w:p w14:paraId="259050B3" w14:textId="08351CB6" w:rsidR="00B57C62" w:rsidRDefault="6DAF6BC2">
      <w:r w:rsidRPr="7A031848">
        <w:rPr>
          <w:rFonts w:ascii="Calibri" w:eastAsia="Calibri" w:hAnsi="Calibri" w:cs="Calibri"/>
          <w:b/>
          <w:bCs/>
        </w:rPr>
        <w:t>Test taking:</w:t>
      </w:r>
    </w:p>
    <w:p w14:paraId="40FB9F06" w14:textId="50C050C7" w:rsidR="00B57C62" w:rsidRDefault="6DAF6BC2" w:rsidP="7A031848">
      <w:pPr>
        <w:pStyle w:val="ListParagraph"/>
        <w:numPr>
          <w:ilvl w:val="0"/>
          <w:numId w:val="3"/>
        </w:numPr>
        <w:rPr>
          <w:rFonts w:eastAsiaTheme="minorEastAsia"/>
        </w:rPr>
      </w:pPr>
      <w:r w:rsidRPr="7A031848">
        <w:rPr>
          <w:rFonts w:ascii="Calibri" w:eastAsia="Calibri" w:hAnsi="Calibri" w:cs="Calibri"/>
        </w:rPr>
        <w:t>If you've prepared enough you should finish well under 2 hours.  Mallika finished in a little over an hour.  I was done with my "first pass" in an hour but spent another 40 minutes trying to get the 16 questions right I wasn't sure about.</w:t>
      </w:r>
    </w:p>
    <w:p w14:paraId="5F9D73DC" w14:textId="4582698C" w:rsidR="00B57C62" w:rsidRDefault="6DAF6BC2" w:rsidP="7A031848">
      <w:pPr>
        <w:pStyle w:val="ListParagraph"/>
        <w:numPr>
          <w:ilvl w:val="0"/>
          <w:numId w:val="3"/>
        </w:numPr>
        <w:rPr>
          <w:rFonts w:eastAsiaTheme="minorEastAsia"/>
        </w:rPr>
      </w:pPr>
      <w:r w:rsidRPr="7A031848">
        <w:rPr>
          <w:rFonts w:ascii="Calibri" w:eastAsia="Calibri" w:hAnsi="Calibri" w:cs="Calibri"/>
        </w:rPr>
        <w:t>You'll have to give up all the stuff in your pockets before the exam.</w:t>
      </w:r>
    </w:p>
    <w:p w14:paraId="6CE39ACF" w14:textId="3556AE74" w:rsidR="00B57C62" w:rsidRDefault="6DAF6BC2" w:rsidP="7A031848">
      <w:pPr>
        <w:pStyle w:val="ListParagraph"/>
        <w:numPr>
          <w:ilvl w:val="0"/>
          <w:numId w:val="3"/>
        </w:numPr>
        <w:rPr>
          <w:rFonts w:eastAsiaTheme="minorEastAsia"/>
        </w:rPr>
      </w:pPr>
      <w:r w:rsidRPr="792A9964">
        <w:rPr>
          <w:rFonts w:ascii="Calibri" w:eastAsia="Calibri" w:hAnsi="Calibri" w:cs="Calibri"/>
        </w:rPr>
        <w:t xml:space="preserve">You </w:t>
      </w:r>
      <w:r w:rsidR="569D407A" w:rsidRPr="792A9964">
        <w:rPr>
          <w:rFonts w:ascii="Calibri" w:eastAsia="Calibri" w:hAnsi="Calibri" w:cs="Calibri"/>
        </w:rPr>
        <w:t>can</w:t>
      </w:r>
      <w:r w:rsidRPr="792A9964">
        <w:rPr>
          <w:rFonts w:ascii="Calibri" w:eastAsia="Calibri" w:hAnsi="Calibri" w:cs="Calibri"/>
        </w:rPr>
        <w:t xml:space="preserve"> go to the bathroom if you need it.</w:t>
      </w:r>
    </w:p>
    <w:p w14:paraId="163B97F5" w14:textId="1958377E" w:rsidR="00B57C62" w:rsidRDefault="6DAF6BC2" w:rsidP="7A031848">
      <w:pPr>
        <w:pStyle w:val="ListParagraph"/>
        <w:numPr>
          <w:ilvl w:val="0"/>
          <w:numId w:val="3"/>
        </w:numPr>
        <w:rPr>
          <w:rFonts w:eastAsiaTheme="minorEastAsia"/>
        </w:rPr>
      </w:pPr>
      <w:r w:rsidRPr="792A9964">
        <w:rPr>
          <w:rFonts w:ascii="Calibri" w:eastAsia="Calibri" w:hAnsi="Calibri" w:cs="Calibri"/>
        </w:rPr>
        <w:t xml:space="preserve">You </w:t>
      </w:r>
      <w:r w:rsidR="4A0FA58C" w:rsidRPr="792A9964">
        <w:rPr>
          <w:rFonts w:ascii="Calibri" w:eastAsia="Calibri" w:hAnsi="Calibri" w:cs="Calibri"/>
        </w:rPr>
        <w:t>can</w:t>
      </w:r>
      <w:r w:rsidRPr="792A9964">
        <w:rPr>
          <w:rFonts w:ascii="Calibri" w:eastAsia="Calibri" w:hAnsi="Calibri" w:cs="Calibri"/>
        </w:rPr>
        <w:t xml:space="preserve"> wear a mask but they should socially distance appropriately so you shouldn't have to worry about it.</w:t>
      </w:r>
    </w:p>
    <w:p w14:paraId="4153BDF0" w14:textId="642EA81B" w:rsidR="00B57C62" w:rsidRDefault="6DAF6BC2" w:rsidP="7A031848">
      <w:pPr>
        <w:pStyle w:val="ListParagraph"/>
        <w:numPr>
          <w:ilvl w:val="0"/>
          <w:numId w:val="3"/>
        </w:numPr>
        <w:rPr>
          <w:rFonts w:eastAsiaTheme="minorEastAsia"/>
        </w:rPr>
      </w:pPr>
      <w:r w:rsidRPr="7A031848">
        <w:rPr>
          <w:rFonts w:ascii="Calibri" w:eastAsia="Calibri" w:hAnsi="Calibri" w:cs="Calibri"/>
        </w:rPr>
        <w:t xml:space="preserve">When you get to your test taking station draw out the </w:t>
      </w:r>
      <w:proofErr w:type="spellStart"/>
      <w:r w:rsidRPr="7A031848">
        <w:rPr>
          <w:rFonts w:ascii="Calibri" w:eastAsia="Calibri" w:hAnsi="Calibri" w:cs="Calibri"/>
        </w:rPr>
        <w:t>MountKirk</w:t>
      </w:r>
      <w:proofErr w:type="spellEnd"/>
      <w:r w:rsidRPr="7A031848">
        <w:rPr>
          <w:rFonts w:ascii="Calibri" w:eastAsia="Calibri" w:hAnsi="Calibri" w:cs="Calibri"/>
        </w:rPr>
        <w:t xml:space="preserve"> and </w:t>
      </w:r>
      <w:proofErr w:type="spellStart"/>
      <w:r w:rsidRPr="7A031848">
        <w:rPr>
          <w:rFonts w:ascii="Calibri" w:eastAsia="Calibri" w:hAnsi="Calibri" w:cs="Calibri"/>
        </w:rPr>
        <w:t>Terrafirm</w:t>
      </w:r>
      <w:proofErr w:type="spellEnd"/>
      <w:r w:rsidRPr="7A031848">
        <w:rPr>
          <w:rFonts w:ascii="Calibri" w:eastAsia="Calibri" w:hAnsi="Calibri" w:cs="Calibri"/>
        </w:rPr>
        <w:t xml:space="preserve"> diagrams (from memory).</w:t>
      </w:r>
    </w:p>
    <w:p w14:paraId="1F8A795C" w14:textId="7B76B1C2" w:rsidR="00B57C62" w:rsidRDefault="6DAF6BC2" w:rsidP="7A031848">
      <w:pPr>
        <w:pStyle w:val="ListParagraph"/>
        <w:numPr>
          <w:ilvl w:val="0"/>
          <w:numId w:val="3"/>
        </w:numPr>
        <w:rPr>
          <w:rFonts w:eastAsiaTheme="minorEastAsia"/>
        </w:rPr>
      </w:pPr>
      <w:r w:rsidRPr="7A031848">
        <w:rPr>
          <w:rFonts w:ascii="Calibri" w:eastAsia="Calibri" w:hAnsi="Calibri" w:cs="Calibri"/>
        </w:rPr>
        <w:t>You will be provided paper and pencil.  Don't be afraid to ask for more paper.</w:t>
      </w:r>
    </w:p>
    <w:p w14:paraId="3C7128B2" w14:textId="7F729975" w:rsidR="00B57C62" w:rsidRDefault="6DAF6BC2" w:rsidP="7A031848">
      <w:pPr>
        <w:pStyle w:val="ListParagraph"/>
        <w:numPr>
          <w:ilvl w:val="0"/>
          <w:numId w:val="3"/>
        </w:numPr>
        <w:rPr>
          <w:rFonts w:eastAsiaTheme="minorEastAsia"/>
        </w:rPr>
      </w:pPr>
      <w:r w:rsidRPr="7A031848">
        <w:rPr>
          <w:rFonts w:ascii="Calibri" w:eastAsia="Calibri" w:hAnsi="Calibri" w:cs="Calibri"/>
        </w:rPr>
        <w:t>Jerry's method for answering questions (take it or leave it):</w:t>
      </w:r>
    </w:p>
    <w:p w14:paraId="671DD005" w14:textId="0E7E76FF" w:rsidR="00B57C62" w:rsidRDefault="6DAF6BC2" w:rsidP="7A031848">
      <w:pPr>
        <w:pStyle w:val="ListParagraph"/>
        <w:numPr>
          <w:ilvl w:val="1"/>
          <w:numId w:val="1"/>
        </w:numPr>
        <w:rPr>
          <w:rFonts w:eastAsiaTheme="minorEastAsia"/>
        </w:rPr>
      </w:pPr>
      <w:r w:rsidRPr="7A031848">
        <w:rPr>
          <w:rFonts w:ascii="Calibri" w:eastAsia="Calibri" w:hAnsi="Calibri" w:cs="Calibri"/>
        </w:rPr>
        <w:t>Read each question carefully without looking at answers.  Re-read if it doesn't immediately spark recollection.</w:t>
      </w:r>
    </w:p>
    <w:p w14:paraId="6E6965B3" w14:textId="1C46BCC1" w:rsidR="00B57C62" w:rsidRDefault="6DAF6BC2" w:rsidP="7A031848">
      <w:pPr>
        <w:pStyle w:val="ListParagraph"/>
        <w:numPr>
          <w:ilvl w:val="1"/>
          <w:numId w:val="1"/>
        </w:numPr>
        <w:rPr>
          <w:rFonts w:eastAsiaTheme="minorEastAsia"/>
        </w:rPr>
      </w:pPr>
      <w:r w:rsidRPr="7A031848">
        <w:rPr>
          <w:rFonts w:ascii="Calibri" w:eastAsia="Calibri" w:hAnsi="Calibri" w:cs="Calibri"/>
        </w:rPr>
        <w:t>If you know what the answer should be and can drive to it do so.  Then read the answers to make sure there isn't a better option.  DO NOT change your answer unless you know you're wrong.  Usually the first choice is the right one.</w:t>
      </w:r>
    </w:p>
    <w:p w14:paraId="7F48B4FE" w14:textId="324E92E7" w:rsidR="00B57C62" w:rsidRDefault="6DAF6BC2" w:rsidP="7A031848">
      <w:pPr>
        <w:pStyle w:val="ListParagraph"/>
        <w:numPr>
          <w:ilvl w:val="1"/>
          <w:numId w:val="1"/>
        </w:numPr>
        <w:rPr>
          <w:rFonts w:eastAsiaTheme="minorEastAsia"/>
        </w:rPr>
      </w:pPr>
      <w:r w:rsidRPr="7A031848">
        <w:rPr>
          <w:rFonts w:ascii="Calibri" w:eastAsia="Calibri" w:hAnsi="Calibri" w:cs="Calibri"/>
        </w:rPr>
        <w:t xml:space="preserve">If you don't have the right answer off the top of your head use the elimination method.  Write down ABCD on your scratch paper.  Read each answer and using the KEYWORDS (above) try to eliminate as many options as possible.  Ex. The question says analytical database as one of the requirements.  You can immediately cross out any answers that don't have </w:t>
      </w:r>
      <w:proofErr w:type="spellStart"/>
      <w:r w:rsidRPr="7A031848">
        <w:rPr>
          <w:rFonts w:ascii="Calibri" w:eastAsia="Calibri" w:hAnsi="Calibri" w:cs="Calibri"/>
        </w:rPr>
        <w:t>BigQuery</w:t>
      </w:r>
      <w:proofErr w:type="spellEnd"/>
      <w:r w:rsidRPr="7A031848">
        <w:rPr>
          <w:rFonts w:ascii="Calibri" w:eastAsia="Calibri" w:hAnsi="Calibri" w:cs="Calibri"/>
        </w:rPr>
        <w:t xml:space="preserve"> in the answer.   Actually cross out the invalid options on paper and </w:t>
      </w:r>
      <w:r w:rsidRPr="7A031848">
        <w:rPr>
          <w:rFonts w:ascii="Calibri" w:eastAsia="Calibri" w:hAnsi="Calibri" w:cs="Calibri"/>
        </w:rPr>
        <w:lastRenderedPageBreak/>
        <w:t xml:space="preserve">why you did it.  </w:t>
      </w:r>
      <w:bookmarkStart w:id="0" w:name="_GoBack"/>
      <w:bookmarkEnd w:id="0"/>
      <w:r w:rsidR="00047DE3" w:rsidRPr="7A031848">
        <w:rPr>
          <w:rFonts w:ascii="Calibri" w:eastAsia="Calibri" w:hAnsi="Calibri" w:cs="Calibri"/>
        </w:rPr>
        <w:t>Generally,</w:t>
      </w:r>
      <w:r w:rsidRPr="7A031848">
        <w:rPr>
          <w:rFonts w:ascii="Calibri" w:eastAsia="Calibri" w:hAnsi="Calibri" w:cs="Calibri"/>
        </w:rPr>
        <w:t xml:space="preserve"> you'll be left with 2 answers to pick from.  You've given yourself a 50% chance to get it right!</w:t>
      </w:r>
    </w:p>
    <w:p w14:paraId="616A0B21" w14:textId="15D8AFAD" w:rsidR="00B57C62" w:rsidRDefault="6DAF6BC2" w:rsidP="7A031848">
      <w:pPr>
        <w:pStyle w:val="ListParagraph"/>
        <w:numPr>
          <w:ilvl w:val="1"/>
          <w:numId w:val="1"/>
        </w:numPr>
        <w:rPr>
          <w:rFonts w:eastAsiaTheme="minorEastAsia"/>
        </w:rPr>
      </w:pPr>
      <w:r w:rsidRPr="7A031848">
        <w:rPr>
          <w:rFonts w:ascii="Calibri" w:eastAsia="Calibri" w:hAnsi="Calibri" w:cs="Calibri"/>
        </w:rPr>
        <w:t xml:space="preserve">If you still can't figure it out mark it for review and move on.  Give yourself a break.  5 extremely hard questions in a row can make the test seem harder than it is and destroy your confidence.  </w:t>
      </w:r>
    </w:p>
    <w:p w14:paraId="08705A53" w14:textId="06D1E6DB" w:rsidR="00B57C62" w:rsidRDefault="6DAF6BC2" w:rsidP="7A031848">
      <w:pPr>
        <w:pStyle w:val="ListParagraph"/>
        <w:numPr>
          <w:ilvl w:val="1"/>
          <w:numId w:val="1"/>
        </w:numPr>
        <w:rPr>
          <w:rFonts w:eastAsiaTheme="minorEastAsia"/>
        </w:rPr>
      </w:pPr>
      <w:r w:rsidRPr="7A031848">
        <w:rPr>
          <w:rFonts w:ascii="Calibri" w:eastAsia="Calibri" w:hAnsi="Calibri" w:cs="Calibri"/>
        </w:rPr>
        <w:t>ALWAYS select an answer even if you're not sure or mark it for review.  If for some reason you submit early you at least have a chance to get it right.</w:t>
      </w:r>
    </w:p>
    <w:p w14:paraId="64D91B57" w14:textId="6F9D0387" w:rsidR="00B57C62" w:rsidRDefault="6DAF6BC2">
      <w:r w:rsidRPr="7A031848">
        <w:rPr>
          <w:rFonts w:ascii="Calibri" w:eastAsia="Calibri" w:hAnsi="Calibri" w:cs="Calibri"/>
        </w:rPr>
        <w:t xml:space="preserve"> </w:t>
      </w:r>
    </w:p>
    <w:p w14:paraId="0F9FD47F" w14:textId="5CE2C84C" w:rsidR="00B57C62" w:rsidRDefault="6DAF6BC2">
      <w:r w:rsidRPr="7A031848">
        <w:rPr>
          <w:rFonts w:ascii="Calibri" w:eastAsia="Calibri" w:hAnsi="Calibri" w:cs="Calibri"/>
        </w:rPr>
        <w:t xml:space="preserve">If you pass you'll get a message that says it will take 7-10 days to verify.  This is to verify you didn't cheat or register under a different email address to avoid the waiting period between retakes.  I assume if you get this you passed.  I'm told it also says in the same screen if you look VERY hard.  Otherwise you can go to </w:t>
      </w:r>
      <w:proofErr w:type="spellStart"/>
      <w:r w:rsidRPr="7A031848">
        <w:rPr>
          <w:rFonts w:ascii="Calibri" w:eastAsia="Calibri" w:hAnsi="Calibri" w:cs="Calibri"/>
        </w:rPr>
        <w:t>webassesor</w:t>
      </w:r>
      <w:proofErr w:type="spellEnd"/>
      <w:r w:rsidRPr="7A031848">
        <w:rPr>
          <w:rFonts w:ascii="Calibri" w:eastAsia="Calibri" w:hAnsi="Calibri" w:cs="Calibri"/>
        </w:rPr>
        <w:t xml:space="preserve"> to find out:  </w:t>
      </w:r>
      <w:hyperlink r:id="rId12">
        <w:r w:rsidRPr="7A031848">
          <w:rPr>
            <w:rStyle w:val="Hyperlink"/>
            <w:rFonts w:ascii="Calibri" w:eastAsia="Calibri" w:hAnsi="Calibri" w:cs="Calibri"/>
          </w:rPr>
          <w:t>https://www.webassessor.com/home.do?page=CANDIDATE&amp;tabs=1&amp;branding=GOOGLECLOUD</w:t>
        </w:r>
      </w:hyperlink>
    </w:p>
    <w:p w14:paraId="1BA7064F" w14:textId="04569419" w:rsidR="00B57C62" w:rsidRDefault="6DAF6BC2">
      <w:r w:rsidRPr="7A031848">
        <w:rPr>
          <w:rFonts w:ascii="Calibri" w:eastAsia="Calibri" w:hAnsi="Calibri" w:cs="Calibri"/>
        </w:rPr>
        <w:t xml:space="preserve"> </w:t>
      </w:r>
    </w:p>
    <w:p w14:paraId="6A9C9937" w14:textId="64931C03" w:rsidR="00B57C62" w:rsidRDefault="6DAF6BC2">
      <w:r w:rsidRPr="7A031848">
        <w:rPr>
          <w:rFonts w:ascii="Calibri" w:eastAsia="Calibri" w:hAnsi="Calibri" w:cs="Calibri"/>
        </w:rPr>
        <w:t>Special Thanks to Mallika for being the first and bravest among us to take this test and provide key tips like Linux Academy without which I'm not sure I would have passed.</w:t>
      </w:r>
    </w:p>
    <w:p w14:paraId="2C078E63" w14:textId="0B8607A8" w:rsidR="00B57C62" w:rsidRDefault="00B57C62" w:rsidP="7A031848"/>
    <w:sectPr w:rsidR="00B57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227B3"/>
    <w:multiLevelType w:val="hybridMultilevel"/>
    <w:tmpl w:val="950A39A8"/>
    <w:lvl w:ilvl="0" w:tplc="32344F54">
      <w:start w:val="1"/>
      <w:numFmt w:val="decimal"/>
      <w:lvlText w:val="%1."/>
      <w:lvlJc w:val="left"/>
      <w:pPr>
        <w:ind w:left="720" w:hanging="360"/>
      </w:pPr>
    </w:lvl>
    <w:lvl w:ilvl="1" w:tplc="BAFE4588">
      <w:start w:val="1"/>
      <w:numFmt w:val="lowerLetter"/>
      <w:lvlText w:val="%2."/>
      <w:lvlJc w:val="left"/>
      <w:pPr>
        <w:ind w:left="1440" w:hanging="360"/>
      </w:pPr>
    </w:lvl>
    <w:lvl w:ilvl="2" w:tplc="F2C072B4">
      <w:start w:val="1"/>
      <w:numFmt w:val="lowerRoman"/>
      <w:lvlText w:val="%3."/>
      <w:lvlJc w:val="right"/>
      <w:pPr>
        <w:ind w:left="2160" w:hanging="180"/>
      </w:pPr>
    </w:lvl>
    <w:lvl w:ilvl="3" w:tplc="07A47492">
      <w:start w:val="1"/>
      <w:numFmt w:val="decimal"/>
      <w:lvlText w:val="%4."/>
      <w:lvlJc w:val="left"/>
      <w:pPr>
        <w:ind w:left="2880" w:hanging="360"/>
      </w:pPr>
    </w:lvl>
    <w:lvl w:ilvl="4" w:tplc="7B62E3B2">
      <w:start w:val="1"/>
      <w:numFmt w:val="lowerLetter"/>
      <w:lvlText w:val="%5."/>
      <w:lvlJc w:val="left"/>
      <w:pPr>
        <w:ind w:left="3600" w:hanging="360"/>
      </w:pPr>
    </w:lvl>
    <w:lvl w:ilvl="5" w:tplc="CB040D40">
      <w:start w:val="1"/>
      <w:numFmt w:val="lowerRoman"/>
      <w:lvlText w:val="%6."/>
      <w:lvlJc w:val="right"/>
      <w:pPr>
        <w:ind w:left="4320" w:hanging="180"/>
      </w:pPr>
    </w:lvl>
    <w:lvl w:ilvl="6" w:tplc="D1E84338">
      <w:start w:val="1"/>
      <w:numFmt w:val="decimal"/>
      <w:lvlText w:val="%7."/>
      <w:lvlJc w:val="left"/>
      <w:pPr>
        <w:ind w:left="5040" w:hanging="360"/>
      </w:pPr>
    </w:lvl>
    <w:lvl w:ilvl="7" w:tplc="3072EB20">
      <w:start w:val="1"/>
      <w:numFmt w:val="lowerLetter"/>
      <w:lvlText w:val="%8."/>
      <w:lvlJc w:val="left"/>
      <w:pPr>
        <w:ind w:left="5760" w:hanging="360"/>
      </w:pPr>
    </w:lvl>
    <w:lvl w:ilvl="8" w:tplc="BFE43782">
      <w:start w:val="1"/>
      <w:numFmt w:val="lowerRoman"/>
      <w:lvlText w:val="%9."/>
      <w:lvlJc w:val="right"/>
      <w:pPr>
        <w:ind w:left="6480" w:hanging="180"/>
      </w:pPr>
    </w:lvl>
  </w:abstractNum>
  <w:abstractNum w:abstractNumId="1" w15:restartNumberingAfterBreak="0">
    <w:nsid w:val="689572D3"/>
    <w:multiLevelType w:val="hybridMultilevel"/>
    <w:tmpl w:val="A1A028CC"/>
    <w:lvl w:ilvl="0" w:tplc="9656E18E">
      <w:start w:val="1"/>
      <w:numFmt w:val="bullet"/>
      <w:lvlText w:val=""/>
      <w:lvlJc w:val="left"/>
      <w:pPr>
        <w:ind w:left="720" w:hanging="360"/>
      </w:pPr>
      <w:rPr>
        <w:rFonts w:ascii="Symbol" w:hAnsi="Symbol" w:hint="default"/>
      </w:rPr>
    </w:lvl>
    <w:lvl w:ilvl="1" w:tplc="8A0A3F2A">
      <w:start w:val="1"/>
      <w:numFmt w:val="bullet"/>
      <w:lvlText w:val="o"/>
      <w:lvlJc w:val="left"/>
      <w:pPr>
        <w:ind w:left="1440" w:hanging="360"/>
      </w:pPr>
      <w:rPr>
        <w:rFonts w:ascii="Courier New" w:hAnsi="Courier New" w:hint="default"/>
      </w:rPr>
    </w:lvl>
    <w:lvl w:ilvl="2" w:tplc="9C1A337A">
      <w:start w:val="1"/>
      <w:numFmt w:val="bullet"/>
      <w:lvlText w:val=""/>
      <w:lvlJc w:val="left"/>
      <w:pPr>
        <w:ind w:left="2160" w:hanging="360"/>
      </w:pPr>
      <w:rPr>
        <w:rFonts w:ascii="Wingdings" w:hAnsi="Wingdings" w:hint="default"/>
      </w:rPr>
    </w:lvl>
    <w:lvl w:ilvl="3" w:tplc="1EFE5F2E">
      <w:start w:val="1"/>
      <w:numFmt w:val="bullet"/>
      <w:lvlText w:val=""/>
      <w:lvlJc w:val="left"/>
      <w:pPr>
        <w:ind w:left="2880" w:hanging="360"/>
      </w:pPr>
      <w:rPr>
        <w:rFonts w:ascii="Symbol" w:hAnsi="Symbol" w:hint="default"/>
      </w:rPr>
    </w:lvl>
    <w:lvl w:ilvl="4" w:tplc="F6F82E2C">
      <w:start w:val="1"/>
      <w:numFmt w:val="bullet"/>
      <w:lvlText w:val="o"/>
      <w:lvlJc w:val="left"/>
      <w:pPr>
        <w:ind w:left="3600" w:hanging="360"/>
      </w:pPr>
      <w:rPr>
        <w:rFonts w:ascii="Courier New" w:hAnsi="Courier New" w:hint="default"/>
      </w:rPr>
    </w:lvl>
    <w:lvl w:ilvl="5" w:tplc="B6BCF5FC">
      <w:start w:val="1"/>
      <w:numFmt w:val="bullet"/>
      <w:lvlText w:val=""/>
      <w:lvlJc w:val="left"/>
      <w:pPr>
        <w:ind w:left="4320" w:hanging="360"/>
      </w:pPr>
      <w:rPr>
        <w:rFonts w:ascii="Wingdings" w:hAnsi="Wingdings" w:hint="default"/>
      </w:rPr>
    </w:lvl>
    <w:lvl w:ilvl="6" w:tplc="74A090B4">
      <w:start w:val="1"/>
      <w:numFmt w:val="bullet"/>
      <w:lvlText w:val=""/>
      <w:lvlJc w:val="left"/>
      <w:pPr>
        <w:ind w:left="5040" w:hanging="360"/>
      </w:pPr>
      <w:rPr>
        <w:rFonts w:ascii="Symbol" w:hAnsi="Symbol" w:hint="default"/>
      </w:rPr>
    </w:lvl>
    <w:lvl w:ilvl="7" w:tplc="E24863F6">
      <w:start w:val="1"/>
      <w:numFmt w:val="bullet"/>
      <w:lvlText w:val="o"/>
      <w:lvlJc w:val="left"/>
      <w:pPr>
        <w:ind w:left="5760" w:hanging="360"/>
      </w:pPr>
      <w:rPr>
        <w:rFonts w:ascii="Courier New" w:hAnsi="Courier New" w:hint="default"/>
      </w:rPr>
    </w:lvl>
    <w:lvl w:ilvl="8" w:tplc="4D24ACFE">
      <w:start w:val="1"/>
      <w:numFmt w:val="bullet"/>
      <w:lvlText w:val=""/>
      <w:lvlJc w:val="left"/>
      <w:pPr>
        <w:ind w:left="6480" w:hanging="360"/>
      </w:pPr>
      <w:rPr>
        <w:rFonts w:ascii="Wingdings" w:hAnsi="Wingdings" w:hint="default"/>
      </w:rPr>
    </w:lvl>
  </w:abstractNum>
  <w:abstractNum w:abstractNumId="2" w15:restartNumberingAfterBreak="0">
    <w:nsid w:val="6AD53A9C"/>
    <w:multiLevelType w:val="hybridMultilevel"/>
    <w:tmpl w:val="54221B7E"/>
    <w:lvl w:ilvl="0" w:tplc="05642792">
      <w:start w:val="1"/>
      <w:numFmt w:val="bullet"/>
      <w:lvlText w:val=""/>
      <w:lvlJc w:val="left"/>
      <w:pPr>
        <w:ind w:left="720" w:hanging="360"/>
      </w:pPr>
      <w:rPr>
        <w:rFonts w:ascii="Symbol" w:hAnsi="Symbol" w:hint="default"/>
      </w:rPr>
    </w:lvl>
    <w:lvl w:ilvl="1" w:tplc="939E936C">
      <w:start w:val="1"/>
      <w:numFmt w:val="bullet"/>
      <w:lvlText w:val=""/>
      <w:lvlJc w:val="left"/>
      <w:pPr>
        <w:ind w:left="1440" w:hanging="360"/>
      </w:pPr>
      <w:rPr>
        <w:rFonts w:ascii="Symbol" w:hAnsi="Symbol" w:hint="default"/>
      </w:rPr>
    </w:lvl>
    <w:lvl w:ilvl="2" w:tplc="3848915A">
      <w:start w:val="1"/>
      <w:numFmt w:val="bullet"/>
      <w:lvlText w:val=""/>
      <w:lvlJc w:val="left"/>
      <w:pPr>
        <w:ind w:left="2160" w:hanging="360"/>
      </w:pPr>
      <w:rPr>
        <w:rFonts w:ascii="Wingdings" w:hAnsi="Wingdings" w:hint="default"/>
      </w:rPr>
    </w:lvl>
    <w:lvl w:ilvl="3" w:tplc="A3021BCC">
      <w:start w:val="1"/>
      <w:numFmt w:val="bullet"/>
      <w:lvlText w:val=""/>
      <w:lvlJc w:val="left"/>
      <w:pPr>
        <w:ind w:left="2880" w:hanging="360"/>
      </w:pPr>
      <w:rPr>
        <w:rFonts w:ascii="Symbol" w:hAnsi="Symbol" w:hint="default"/>
      </w:rPr>
    </w:lvl>
    <w:lvl w:ilvl="4" w:tplc="E778826C">
      <w:start w:val="1"/>
      <w:numFmt w:val="bullet"/>
      <w:lvlText w:val="o"/>
      <w:lvlJc w:val="left"/>
      <w:pPr>
        <w:ind w:left="3600" w:hanging="360"/>
      </w:pPr>
      <w:rPr>
        <w:rFonts w:ascii="Courier New" w:hAnsi="Courier New" w:hint="default"/>
      </w:rPr>
    </w:lvl>
    <w:lvl w:ilvl="5" w:tplc="0308A168">
      <w:start w:val="1"/>
      <w:numFmt w:val="bullet"/>
      <w:lvlText w:val=""/>
      <w:lvlJc w:val="left"/>
      <w:pPr>
        <w:ind w:left="4320" w:hanging="360"/>
      </w:pPr>
      <w:rPr>
        <w:rFonts w:ascii="Wingdings" w:hAnsi="Wingdings" w:hint="default"/>
      </w:rPr>
    </w:lvl>
    <w:lvl w:ilvl="6" w:tplc="A3CEB0A0">
      <w:start w:val="1"/>
      <w:numFmt w:val="bullet"/>
      <w:lvlText w:val=""/>
      <w:lvlJc w:val="left"/>
      <w:pPr>
        <w:ind w:left="5040" w:hanging="360"/>
      </w:pPr>
      <w:rPr>
        <w:rFonts w:ascii="Symbol" w:hAnsi="Symbol" w:hint="default"/>
      </w:rPr>
    </w:lvl>
    <w:lvl w:ilvl="7" w:tplc="5A76CAC2">
      <w:start w:val="1"/>
      <w:numFmt w:val="bullet"/>
      <w:lvlText w:val="o"/>
      <w:lvlJc w:val="left"/>
      <w:pPr>
        <w:ind w:left="5760" w:hanging="360"/>
      </w:pPr>
      <w:rPr>
        <w:rFonts w:ascii="Courier New" w:hAnsi="Courier New" w:hint="default"/>
      </w:rPr>
    </w:lvl>
    <w:lvl w:ilvl="8" w:tplc="1DF0C164">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A45545"/>
    <w:rsid w:val="00047DE3"/>
    <w:rsid w:val="006C718D"/>
    <w:rsid w:val="00B57C62"/>
    <w:rsid w:val="00F71175"/>
    <w:rsid w:val="18A45545"/>
    <w:rsid w:val="1B4DE3A0"/>
    <w:rsid w:val="1E010FFF"/>
    <w:rsid w:val="4A0FA58C"/>
    <w:rsid w:val="569D407A"/>
    <w:rsid w:val="6DAF6BC2"/>
    <w:rsid w:val="792A9964"/>
    <w:rsid w:val="7A031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A7FD"/>
  <w15:chartTrackingRefBased/>
  <w15:docId w15:val="{46881A8A-E0D8-4756-9DEC-4BE67990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assessor.com/home.do?page=CANDIDATE&amp;tabs=1&amp;branding=GOOGLECLOUD"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ebassessor.com/home.do?page=CANDIDATE&amp;tabs=1&amp;branding=GOOGLECLOU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rumpygrace.dev/posts/gcp-flowcharts/" TargetMode="External"/><Relationship Id="rId5" Type="http://schemas.openxmlformats.org/officeDocument/2006/relationships/styles" Target="styles.xml"/><Relationship Id="rId10" Type="http://schemas.openxmlformats.org/officeDocument/2006/relationships/hyperlink" Target="https://cloud.google.com/certification/practice-exam/cloud-architect" TargetMode="External"/><Relationship Id="rId4" Type="http://schemas.openxmlformats.org/officeDocument/2006/relationships/numbering" Target="numbering.xml"/><Relationship Id="rId9" Type="http://schemas.openxmlformats.org/officeDocument/2006/relationships/hyperlink" Target="https://interactive.linuxacademy.com/diagrams/MasterBuildersGuid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C041D6137ECA4EB34266110C872975" ma:contentTypeVersion="2" ma:contentTypeDescription="Create a new document." ma:contentTypeScope="" ma:versionID="89710bab23c589c2f8d484ae6bd8e2f8">
  <xsd:schema xmlns:xsd="http://www.w3.org/2001/XMLSchema" xmlns:xs="http://www.w3.org/2001/XMLSchema" xmlns:p="http://schemas.microsoft.com/office/2006/metadata/properties" xmlns:ns2="59dd4731-d97c-46f5-a34c-4650ee76824a" targetNamespace="http://schemas.microsoft.com/office/2006/metadata/properties" ma:root="true" ma:fieldsID="2b86e4c934593af35c1f9316815bba85" ns2:_="">
    <xsd:import namespace="59dd4731-d97c-46f5-a34c-4650ee76824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dd4731-d97c-46f5-a34c-4650ee7682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350172-3EB1-42BC-9FCD-D20D31F2E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dd4731-d97c-46f5-a34c-4650ee7682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12AF04-E86C-4ED3-BB93-75AEFEDB90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BC2B4D-7931-48C8-9E92-88DB93D70D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1800</Words>
  <Characters>9136</Characters>
  <Application>Microsoft Office Word</Application>
  <DocSecurity>0</DocSecurity>
  <Lines>214</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Cutshaw</dc:creator>
  <cp:keywords/>
  <dc:description/>
  <cp:lastModifiedBy>Jerry Cutshaw</cp:lastModifiedBy>
  <cp:revision>3</cp:revision>
  <dcterms:created xsi:type="dcterms:W3CDTF">2020-07-17T22:29:00Z</dcterms:created>
  <dcterms:modified xsi:type="dcterms:W3CDTF">2020-08-17T22:36:00Z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0x0101008AC041D6137ECA4EB34266110C872975</vt:lpwstr>
  </property>
</Properties>
</file>