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68E" w:rsidRDefault="0011328A" w:rsidP="00883BA0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  <w:r w:rsidRPr="00EF39D3">
        <w:rPr>
          <w:rFonts w:ascii="Arial" w:hAnsi="Arial" w:cs="Arial"/>
          <w:b/>
          <w:sz w:val="36"/>
          <w:szCs w:val="36"/>
        </w:rPr>
        <w:t>WS1050</w:t>
      </w:r>
      <w:r w:rsidR="00813220" w:rsidRPr="00EF39D3">
        <w:rPr>
          <w:rFonts w:ascii="Arial" w:hAnsi="Arial" w:cs="Arial"/>
          <w:b/>
          <w:sz w:val="36"/>
          <w:szCs w:val="36"/>
        </w:rPr>
        <w:t>,</w:t>
      </w:r>
      <w:r w:rsidRPr="00EF39D3">
        <w:rPr>
          <w:rFonts w:ascii="Arial" w:hAnsi="Arial" w:cs="Arial"/>
          <w:b/>
          <w:sz w:val="36"/>
          <w:szCs w:val="36"/>
        </w:rPr>
        <w:t xml:space="preserve"> </w:t>
      </w:r>
      <w:r w:rsidR="00B7768E">
        <w:rPr>
          <w:rFonts w:ascii="Arial" w:hAnsi="Arial" w:cs="Arial"/>
          <w:b/>
          <w:sz w:val="36"/>
          <w:szCs w:val="36"/>
        </w:rPr>
        <w:t xml:space="preserve">Package parts </w:t>
      </w:r>
      <w:r w:rsidRPr="00EF39D3">
        <w:rPr>
          <w:rFonts w:ascii="Arial" w:hAnsi="Arial" w:cs="Arial"/>
          <w:b/>
          <w:sz w:val="36"/>
          <w:szCs w:val="36"/>
        </w:rPr>
        <w:t>16 DUT</w:t>
      </w:r>
      <w:r w:rsidR="009A1F97" w:rsidRPr="00EF39D3">
        <w:rPr>
          <w:rFonts w:ascii="Arial" w:hAnsi="Arial" w:cs="Arial"/>
          <w:b/>
          <w:sz w:val="36"/>
          <w:szCs w:val="36"/>
        </w:rPr>
        <w:t xml:space="preserve"> Reliability </w:t>
      </w:r>
    </w:p>
    <w:p w:rsidR="00813220" w:rsidRPr="00EF39D3" w:rsidRDefault="00813220" w:rsidP="00883BA0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  <w:r w:rsidRPr="00EF39D3">
        <w:rPr>
          <w:rFonts w:ascii="Arial" w:hAnsi="Arial" w:cs="Arial"/>
          <w:b/>
          <w:sz w:val="36"/>
          <w:szCs w:val="36"/>
        </w:rPr>
        <w:t>Test Procedures</w:t>
      </w:r>
    </w:p>
    <w:p w:rsidR="00813220" w:rsidRDefault="00813220" w:rsidP="009A1F97">
      <w:pPr>
        <w:rPr>
          <w:rFonts w:ascii="Arial" w:hAnsi="Arial" w:cs="Arial"/>
          <w:sz w:val="24"/>
          <w:szCs w:val="24"/>
        </w:rPr>
      </w:pPr>
      <w:r w:rsidRPr="00813220">
        <w:rPr>
          <w:rFonts w:ascii="Arial" w:hAnsi="Arial" w:cs="Arial"/>
          <w:b/>
          <w:sz w:val="24"/>
          <w:szCs w:val="24"/>
        </w:rPr>
        <w:t>Introduction:</w:t>
      </w:r>
      <w:r>
        <w:rPr>
          <w:rFonts w:ascii="Arial" w:hAnsi="Arial" w:cs="Arial"/>
          <w:sz w:val="24"/>
          <w:szCs w:val="24"/>
        </w:rPr>
        <w:t xml:space="preserve">  </w:t>
      </w:r>
    </w:p>
    <w:p w:rsidR="00813220" w:rsidRDefault="00883BA0" w:rsidP="009A1F9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purpose of t</w:t>
      </w:r>
      <w:r w:rsidR="008C73B4">
        <w:rPr>
          <w:rFonts w:ascii="Arial" w:hAnsi="Arial" w:cs="Arial"/>
          <w:sz w:val="24"/>
          <w:szCs w:val="24"/>
        </w:rPr>
        <w:t>his test procedure</w:t>
      </w:r>
      <w:r w:rsidR="00813220">
        <w:rPr>
          <w:rFonts w:ascii="Arial" w:hAnsi="Arial" w:cs="Arial"/>
          <w:sz w:val="24"/>
          <w:szCs w:val="24"/>
        </w:rPr>
        <w:t xml:space="preserve"> is for</w:t>
      </w:r>
      <w:r>
        <w:rPr>
          <w:rFonts w:ascii="Arial" w:hAnsi="Arial" w:cs="Arial"/>
          <w:sz w:val="24"/>
          <w:szCs w:val="24"/>
        </w:rPr>
        <w:t xml:space="preserve"> Hold Down and Cycling on</w:t>
      </w:r>
      <w:r w:rsidR="00813220">
        <w:rPr>
          <w:rFonts w:ascii="Arial" w:hAnsi="Arial" w:cs="Arial"/>
          <w:sz w:val="24"/>
          <w:szCs w:val="24"/>
        </w:rPr>
        <w:t xml:space="preserve"> </w:t>
      </w:r>
      <w:r w:rsidR="008C73B4">
        <w:rPr>
          <w:rFonts w:ascii="Arial" w:hAnsi="Arial" w:cs="Arial"/>
          <w:sz w:val="24"/>
          <w:szCs w:val="24"/>
        </w:rPr>
        <w:t xml:space="preserve">package parts </w:t>
      </w:r>
      <w:r w:rsidR="00C471C5">
        <w:rPr>
          <w:rFonts w:ascii="Arial" w:hAnsi="Arial" w:cs="Arial"/>
          <w:sz w:val="24"/>
          <w:szCs w:val="24"/>
        </w:rPr>
        <w:t>WS10</w:t>
      </w:r>
      <w:r>
        <w:rPr>
          <w:rFonts w:ascii="Arial" w:hAnsi="Arial" w:cs="Arial"/>
          <w:sz w:val="24"/>
          <w:szCs w:val="24"/>
        </w:rPr>
        <w:t>50 from 16 DUT board, and this test procedure is using</w:t>
      </w:r>
      <w:r w:rsidR="00C471C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in WiSpry Lab in Irvine </w:t>
      </w:r>
      <w:r w:rsidR="00C471C5">
        <w:rPr>
          <w:rFonts w:ascii="Arial" w:hAnsi="Arial" w:cs="Arial"/>
          <w:sz w:val="24"/>
          <w:szCs w:val="24"/>
        </w:rPr>
        <w:t>only.</w:t>
      </w:r>
    </w:p>
    <w:p w:rsidR="008C73B4" w:rsidRPr="008C73B4" w:rsidRDefault="008C73B4" w:rsidP="009A1F97">
      <w:pPr>
        <w:rPr>
          <w:rFonts w:ascii="Arial" w:hAnsi="Arial" w:cs="Arial"/>
          <w:b/>
          <w:sz w:val="24"/>
          <w:szCs w:val="24"/>
        </w:rPr>
      </w:pPr>
      <w:r w:rsidRPr="008C73B4">
        <w:rPr>
          <w:rFonts w:ascii="Arial" w:hAnsi="Arial" w:cs="Arial"/>
          <w:b/>
          <w:sz w:val="24"/>
          <w:szCs w:val="24"/>
        </w:rPr>
        <w:t>Hardware and Software requirement:</w:t>
      </w:r>
    </w:p>
    <w:p w:rsidR="008C73B4" w:rsidRDefault="008C73B4" w:rsidP="008C73B4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Hardware: </w:t>
      </w:r>
    </w:p>
    <w:p w:rsidR="008C73B4" w:rsidRDefault="008C73B4" w:rsidP="008C73B4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Agilent 3631A, for VDD, +3.3V, -3.3V</w:t>
      </w:r>
    </w:p>
    <w:p w:rsidR="008C73B4" w:rsidRDefault="008C73B4" w:rsidP="008C73B4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Ke2000 for current measurement</w:t>
      </w:r>
    </w:p>
    <w:p w:rsidR="008C73B4" w:rsidRDefault="008C73B4" w:rsidP="008C73B4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Ke2400 for VSA test</w:t>
      </w:r>
    </w:p>
    <w:p w:rsidR="008C73B4" w:rsidRDefault="008C73B4" w:rsidP="008C73B4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PXI 1033 chassis</w:t>
      </w:r>
    </w:p>
    <w:p w:rsidR="008C73B4" w:rsidRDefault="008C73B4" w:rsidP="008C73B4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NI PXI-7813R, FPGA Card for RFFE and I2C</w:t>
      </w:r>
    </w:p>
    <w:p w:rsidR="008C73B4" w:rsidRDefault="008C73B4" w:rsidP="008C73B4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8C73B4" w:rsidRPr="008C73B4" w:rsidRDefault="008C73B4" w:rsidP="008C73B4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Software:</w:t>
      </w:r>
    </w:p>
    <w:p w:rsidR="00C471C5" w:rsidRDefault="008C73B4" w:rsidP="009A1F9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Test program:</w:t>
      </w:r>
      <w:r w:rsidR="00C471C5">
        <w:rPr>
          <w:rFonts w:ascii="Arial" w:hAnsi="Arial" w:cs="Arial"/>
          <w:b/>
          <w:sz w:val="24"/>
          <w:szCs w:val="24"/>
        </w:rPr>
        <w:t xml:space="preserve">  WS1050, 16 DUT Reliability </w:t>
      </w:r>
      <w:proofErr w:type="spellStart"/>
      <w:r w:rsidR="00C471C5">
        <w:rPr>
          <w:rFonts w:ascii="Arial" w:hAnsi="Arial" w:cs="Arial"/>
          <w:b/>
          <w:sz w:val="24"/>
          <w:szCs w:val="24"/>
        </w:rPr>
        <w:t>HD_Cycling</w:t>
      </w:r>
      <w:proofErr w:type="spellEnd"/>
      <w:r w:rsidR="00C471C5">
        <w:rPr>
          <w:rFonts w:ascii="Arial" w:hAnsi="Arial" w:cs="Arial"/>
          <w:b/>
          <w:sz w:val="24"/>
          <w:szCs w:val="24"/>
        </w:rPr>
        <w:t xml:space="preserve"> Ver1.4</w:t>
      </w:r>
      <w:r w:rsidR="00C471C5"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5943600" cy="399713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97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71C5" w:rsidRDefault="00C471C5" w:rsidP="009A1F9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test program will be found at the link below:</w:t>
      </w:r>
    </w:p>
    <w:p w:rsidR="00C471C5" w:rsidRDefault="00947C89" w:rsidP="009A1F97">
      <w:pPr>
        <w:rPr>
          <w:rFonts w:ascii="Arial" w:hAnsi="Arial" w:cs="Arial"/>
          <w:sz w:val="24"/>
          <w:szCs w:val="24"/>
        </w:rPr>
      </w:pPr>
      <w:hyperlink r:id="rId6" w:history="1">
        <w:r w:rsidR="00C471C5" w:rsidRPr="00C471C5">
          <w:rPr>
            <w:rStyle w:val="Hyperlink"/>
            <w:rFonts w:ascii="Arial" w:hAnsi="Arial" w:cs="Arial"/>
            <w:sz w:val="24"/>
            <w:szCs w:val="24"/>
          </w:rPr>
          <w:t>S:\Software_Control\Released\16 DUT Board\WS1050 16 DUT Reliability HD_Cycling Ver1.4</w:t>
        </w:r>
      </w:hyperlink>
    </w:p>
    <w:p w:rsidR="00C471C5" w:rsidRPr="008C73B4" w:rsidRDefault="00C471C5" w:rsidP="009A1F97">
      <w:pPr>
        <w:rPr>
          <w:rFonts w:ascii="Arial" w:hAnsi="Arial" w:cs="Arial"/>
          <w:b/>
          <w:sz w:val="24"/>
          <w:szCs w:val="24"/>
        </w:rPr>
      </w:pPr>
      <w:r w:rsidRPr="008C73B4">
        <w:rPr>
          <w:rFonts w:ascii="Arial" w:hAnsi="Arial" w:cs="Arial"/>
          <w:b/>
          <w:sz w:val="24"/>
          <w:szCs w:val="24"/>
        </w:rPr>
        <w:lastRenderedPageBreak/>
        <w:t>Set</w:t>
      </w:r>
      <w:r w:rsidR="00883BA0">
        <w:rPr>
          <w:rFonts w:ascii="Arial" w:hAnsi="Arial" w:cs="Arial"/>
          <w:b/>
          <w:sz w:val="24"/>
          <w:szCs w:val="24"/>
        </w:rPr>
        <w:t xml:space="preserve"> </w:t>
      </w:r>
      <w:r w:rsidRPr="008C73B4">
        <w:rPr>
          <w:rFonts w:ascii="Arial" w:hAnsi="Arial" w:cs="Arial"/>
          <w:b/>
          <w:sz w:val="24"/>
          <w:szCs w:val="24"/>
        </w:rPr>
        <w:t>up and run Test Program:</w:t>
      </w:r>
    </w:p>
    <w:p w:rsidR="009A1F97" w:rsidRDefault="00505A96" w:rsidP="009A1F9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Set </w:t>
      </w:r>
      <w:r w:rsidR="009A1F97">
        <w:rPr>
          <w:rFonts w:ascii="Arial" w:hAnsi="Arial" w:cs="Arial"/>
          <w:sz w:val="24"/>
          <w:szCs w:val="24"/>
        </w:rPr>
        <w:t>temperature</w:t>
      </w:r>
      <w:r w:rsidR="00883BA0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from the </w:t>
      </w:r>
      <w:r w:rsidR="008C73B4">
        <w:rPr>
          <w:rFonts w:ascii="Arial" w:hAnsi="Arial" w:cs="Arial"/>
          <w:sz w:val="24"/>
          <w:szCs w:val="24"/>
        </w:rPr>
        <w:t>oven/</w:t>
      </w:r>
      <w:r>
        <w:rPr>
          <w:rFonts w:ascii="Arial" w:hAnsi="Arial" w:cs="Arial"/>
          <w:sz w:val="24"/>
          <w:szCs w:val="24"/>
        </w:rPr>
        <w:t>chamber</w:t>
      </w:r>
      <w:r w:rsidR="0011328A">
        <w:rPr>
          <w:rFonts w:ascii="Arial" w:hAnsi="Arial" w:cs="Arial"/>
          <w:sz w:val="24"/>
          <w:szCs w:val="24"/>
        </w:rPr>
        <w:t>:</w:t>
      </w:r>
    </w:p>
    <w:p w:rsidR="003B6C04" w:rsidRDefault="00505A96" w:rsidP="003B6C04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Adjust </w:t>
      </w:r>
      <w:r w:rsidR="003B6C04">
        <w:rPr>
          <w:rFonts w:ascii="Arial" w:hAnsi="Arial" w:cs="Arial"/>
          <w:sz w:val="24"/>
          <w:szCs w:val="24"/>
        </w:rPr>
        <w:t>temperature</w:t>
      </w:r>
      <w:r w:rsidR="00883BA0">
        <w:rPr>
          <w:rFonts w:ascii="Arial" w:hAnsi="Arial" w:cs="Arial"/>
          <w:sz w:val="24"/>
          <w:szCs w:val="24"/>
        </w:rPr>
        <w:t>s</w:t>
      </w:r>
      <w:r w:rsidR="003B6C04">
        <w:rPr>
          <w:rFonts w:ascii="Arial" w:hAnsi="Arial" w:cs="Arial"/>
          <w:sz w:val="24"/>
          <w:szCs w:val="24"/>
        </w:rPr>
        <w:t xml:space="preserve"> from the oven</w:t>
      </w:r>
      <w:r>
        <w:rPr>
          <w:rFonts w:ascii="Arial" w:hAnsi="Arial" w:cs="Arial"/>
          <w:sz w:val="24"/>
          <w:szCs w:val="24"/>
        </w:rPr>
        <w:t>/chamber</w:t>
      </w:r>
      <w:r w:rsidR="003B6C04">
        <w:rPr>
          <w:rFonts w:ascii="Arial" w:hAnsi="Arial" w:cs="Arial"/>
          <w:sz w:val="24"/>
          <w:szCs w:val="24"/>
        </w:rPr>
        <w:t xml:space="preserve"> to </w:t>
      </w:r>
      <w:r>
        <w:rPr>
          <w:rFonts w:ascii="Arial" w:hAnsi="Arial" w:cs="Arial"/>
          <w:sz w:val="24"/>
          <w:szCs w:val="24"/>
        </w:rPr>
        <w:t xml:space="preserve">meet </w:t>
      </w:r>
      <w:r w:rsidR="008C73B4">
        <w:rPr>
          <w:rFonts w:ascii="Arial" w:hAnsi="Arial" w:cs="Arial"/>
          <w:sz w:val="24"/>
          <w:szCs w:val="24"/>
        </w:rPr>
        <w:t>the requirement</w:t>
      </w:r>
      <w:r>
        <w:rPr>
          <w:rFonts w:ascii="Arial" w:hAnsi="Arial" w:cs="Arial"/>
          <w:sz w:val="24"/>
          <w:szCs w:val="24"/>
        </w:rPr>
        <w:t xml:space="preserve"> (25C, 45C, 55C, 65C or 85C with no control RH)</w:t>
      </w:r>
    </w:p>
    <w:p w:rsidR="00DC7FC3" w:rsidRDefault="00DC7FC3" w:rsidP="003B6C04">
      <w:pPr>
        <w:pStyle w:val="ListParagraph"/>
        <w:rPr>
          <w:rFonts w:ascii="Arial" w:hAnsi="Arial" w:cs="Arial"/>
          <w:sz w:val="24"/>
          <w:szCs w:val="24"/>
        </w:rPr>
      </w:pPr>
    </w:p>
    <w:p w:rsidR="00DC7FC3" w:rsidRDefault="00DC7FC3" w:rsidP="00DC7FC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Verify Socket button should be “ON” when you run repeat measurement to verify socket stable </w:t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790575" cy="504825"/>
            <wp:effectExtent l="19050" t="0" r="9525" b="0"/>
            <wp:docPr id="2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</w:t>
      </w:r>
    </w:p>
    <w:p w:rsidR="00DC7FC3" w:rsidRDefault="00DC7FC3" w:rsidP="00DC7FC3">
      <w:pPr>
        <w:pStyle w:val="ListParagraph"/>
        <w:rPr>
          <w:rFonts w:ascii="Arial" w:hAnsi="Arial" w:cs="Arial"/>
          <w:b/>
          <w:color w:val="FF0000"/>
          <w:sz w:val="24"/>
          <w:szCs w:val="24"/>
        </w:rPr>
      </w:pPr>
    </w:p>
    <w:p w:rsidR="00DC7FC3" w:rsidRDefault="00DC7FC3" w:rsidP="00DC7FC3">
      <w:pPr>
        <w:pStyle w:val="ListParagraph"/>
        <w:rPr>
          <w:rFonts w:ascii="Arial" w:hAnsi="Arial" w:cs="Arial"/>
          <w:b/>
          <w:color w:val="FF0000"/>
          <w:sz w:val="24"/>
          <w:szCs w:val="24"/>
        </w:rPr>
      </w:pPr>
      <w:r w:rsidRPr="00097345">
        <w:rPr>
          <w:rFonts w:ascii="Arial" w:hAnsi="Arial" w:cs="Arial"/>
          <w:b/>
          <w:color w:val="FF0000"/>
          <w:sz w:val="24"/>
          <w:szCs w:val="24"/>
        </w:rPr>
        <w:t>Note: look up table will be different when you run repeat measurement.  The look up table file name is “Looping”</w:t>
      </w:r>
    </w:p>
    <w:p w:rsidR="00DC7FC3" w:rsidRDefault="00DC7FC3" w:rsidP="00DC7FC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Verify Socket button was set “OFF” by default</w:t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771525" cy="533400"/>
            <wp:effectExtent l="19050" t="0" r="9525" b="0"/>
            <wp:docPr id="13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to run HD/Cycling.</w:t>
      </w:r>
    </w:p>
    <w:p w:rsidR="00DC7FC3" w:rsidRDefault="00DC7FC3" w:rsidP="00DC7FC3">
      <w:pPr>
        <w:pStyle w:val="ListParagraph"/>
        <w:rPr>
          <w:rFonts w:ascii="Arial" w:hAnsi="Arial" w:cs="Arial"/>
          <w:sz w:val="24"/>
          <w:szCs w:val="24"/>
        </w:rPr>
      </w:pPr>
    </w:p>
    <w:p w:rsidR="003B6C04" w:rsidRPr="008C73B4" w:rsidRDefault="00505A96" w:rsidP="009A1F97">
      <w:pPr>
        <w:pStyle w:val="ListParagraph"/>
        <w:numPr>
          <w:ilvl w:val="0"/>
          <w:numId w:val="2"/>
        </w:numPr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Open the test program at the link above</w:t>
      </w:r>
      <w:r w:rsidR="009E4A71">
        <w:rPr>
          <w:rFonts w:ascii="Arial" w:hAnsi="Arial" w:cs="Arial"/>
          <w:sz w:val="24"/>
          <w:szCs w:val="24"/>
        </w:rPr>
        <w:t xml:space="preserve">. </w:t>
      </w:r>
      <w:r w:rsidR="003B6C04">
        <w:rPr>
          <w:rFonts w:ascii="Arial" w:hAnsi="Arial" w:cs="Arial"/>
          <w:sz w:val="24"/>
          <w:szCs w:val="24"/>
        </w:rPr>
        <w:t xml:space="preserve">Click on </w:t>
      </w:r>
      <w:r w:rsidR="003B6C04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238125" cy="228600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B6C04">
        <w:rPr>
          <w:rFonts w:ascii="Arial" w:hAnsi="Arial" w:cs="Arial"/>
          <w:sz w:val="24"/>
          <w:szCs w:val="24"/>
        </w:rPr>
        <w:t xml:space="preserve"> thi</w:t>
      </w:r>
      <w:r w:rsidR="00F83FE0">
        <w:rPr>
          <w:rFonts w:ascii="Arial" w:hAnsi="Arial" w:cs="Arial"/>
          <w:sz w:val="24"/>
          <w:szCs w:val="24"/>
        </w:rPr>
        <w:t xml:space="preserve">s button to </w:t>
      </w:r>
      <w:r>
        <w:rPr>
          <w:rFonts w:ascii="Arial" w:hAnsi="Arial" w:cs="Arial"/>
          <w:sz w:val="24"/>
          <w:szCs w:val="24"/>
        </w:rPr>
        <w:t>run the test program</w:t>
      </w:r>
      <w:r w:rsidRPr="008C73B4">
        <w:rPr>
          <w:rFonts w:ascii="Arial" w:hAnsi="Arial" w:cs="Arial"/>
          <w:color w:val="FF0000"/>
          <w:sz w:val="24"/>
          <w:szCs w:val="24"/>
        </w:rPr>
        <w:t xml:space="preserve">.  </w:t>
      </w:r>
      <w:r w:rsidRPr="008C73B4">
        <w:rPr>
          <w:rFonts w:ascii="Arial" w:hAnsi="Arial" w:cs="Arial"/>
          <w:b/>
          <w:color w:val="FF0000"/>
          <w:sz w:val="24"/>
          <w:szCs w:val="24"/>
        </w:rPr>
        <w:t>Note:  the test program</w:t>
      </w:r>
      <w:r w:rsidR="00F83FE0" w:rsidRPr="008C73B4">
        <w:rPr>
          <w:rFonts w:ascii="Arial" w:hAnsi="Arial" w:cs="Arial"/>
          <w:b/>
          <w:color w:val="FF0000"/>
          <w:sz w:val="24"/>
          <w:szCs w:val="24"/>
        </w:rPr>
        <w:t xml:space="preserve"> w</w:t>
      </w:r>
      <w:r w:rsidRPr="008C73B4">
        <w:rPr>
          <w:rFonts w:ascii="Arial" w:hAnsi="Arial" w:cs="Arial"/>
          <w:b/>
          <w:color w:val="FF0000"/>
          <w:sz w:val="24"/>
          <w:szCs w:val="24"/>
        </w:rPr>
        <w:t>ill ask for a look up table</w:t>
      </w:r>
      <w:r w:rsidR="00F83FE0" w:rsidRPr="008C73B4">
        <w:rPr>
          <w:rFonts w:ascii="Arial" w:hAnsi="Arial" w:cs="Arial"/>
          <w:b/>
          <w:color w:val="FF0000"/>
          <w:sz w:val="24"/>
          <w:szCs w:val="24"/>
        </w:rPr>
        <w:t xml:space="preserve">, </w:t>
      </w:r>
      <w:r w:rsidRPr="008C73B4">
        <w:rPr>
          <w:rFonts w:ascii="Arial" w:hAnsi="Arial" w:cs="Arial"/>
          <w:b/>
          <w:color w:val="FF0000"/>
          <w:sz w:val="24"/>
          <w:szCs w:val="24"/>
        </w:rPr>
        <w:t>the look up tabl</w:t>
      </w:r>
      <w:r w:rsidR="00EF39D3" w:rsidRPr="008C73B4">
        <w:rPr>
          <w:rFonts w:ascii="Arial" w:hAnsi="Arial" w:cs="Arial"/>
          <w:b/>
          <w:color w:val="FF0000"/>
          <w:sz w:val="24"/>
          <w:szCs w:val="24"/>
        </w:rPr>
        <w:t>e will be found on the desktop under 16 Sockets Read point folder, with the file name “16 socket cycling new”</w:t>
      </w:r>
    </w:p>
    <w:p w:rsidR="0011328A" w:rsidRDefault="0011328A" w:rsidP="0011328A">
      <w:pPr>
        <w:pStyle w:val="ListParagraph"/>
        <w:rPr>
          <w:rFonts w:ascii="Arial" w:hAnsi="Arial" w:cs="Arial"/>
          <w:sz w:val="24"/>
          <w:szCs w:val="24"/>
        </w:rPr>
      </w:pPr>
    </w:p>
    <w:p w:rsidR="0011328A" w:rsidRDefault="0011328A" w:rsidP="009A1F9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Sockets Calibration:</w:t>
      </w:r>
    </w:p>
    <w:p w:rsidR="008C73B4" w:rsidRDefault="00883BA0" w:rsidP="008C73B4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Make sure the conditions to run the test</w:t>
      </w:r>
      <w:r w:rsidR="0011328A">
        <w:rPr>
          <w:rFonts w:ascii="Arial" w:hAnsi="Arial" w:cs="Arial"/>
          <w:sz w:val="24"/>
          <w:szCs w:val="24"/>
        </w:rPr>
        <w:t xml:space="preserve"> from oven</w:t>
      </w:r>
      <w:r w:rsidR="00EF39D3">
        <w:rPr>
          <w:rFonts w:ascii="Arial" w:hAnsi="Arial" w:cs="Arial"/>
          <w:sz w:val="24"/>
          <w:szCs w:val="24"/>
        </w:rPr>
        <w:t>/chamber meet</w:t>
      </w:r>
      <w:r w:rsidR="0011328A">
        <w:rPr>
          <w:rFonts w:ascii="Arial" w:hAnsi="Arial" w:cs="Arial"/>
          <w:sz w:val="24"/>
          <w:szCs w:val="24"/>
        </w:rPr>
        <w:t xml:space="preserve"> t</w:t>
      </w:r>
      <w:r w:rsidR="009E45FC">
        <w:rPr>
          <w:rFonts w:ascii="Arial" w:hAnsi="Arial" w:cs="Arial"/>
          <w:sz w:val="24"/>
          <w:szCs w:val="24"/>
        </w:rPr>
        <w:t>he requirement then click on</w:t>
      </w:r>
      <w:r w:rsidR="0011328A">
        <w:rPr>
          <w:rFonts w:ascii="Arial" w:hAnsi="Arial" w:cs="Arial"/>
          <w:sz w:val="24"/>
          <w:szCs w:val="24"/>
        </w:rPr>
        <w:t xml:space="preserve"> </w:t>
      </w:r>
      <w:r w:rsidR="00AC7C1A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962025" cy="39052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E45FC">
        <w:rPr>
          <w:rFonts w:ascii="Arial" w:hAnsi="Arial" w:cs="Arial"/>
          <w:sz w:val="24"/>
          <w:szCs w:val="24"/>
        </w:rPr>
        <w:t xml:space="preserve"> button to zero out the 16 sockets, verify C1, C2 and C3 </w:t>
      </w:r>
      <w:r>
        <w:rPr>
          <w:rFonts w:ascii="Arial" w:hAnsi="Arial" w:cs="Arial"/>
          <w:sz w:val="24"/>
          <w:szCs w:val="24"/>
        </w:rPr>
        <w:t>at</w:t>
      </w:r>
      <w:r w:rsidR="008C73B4">
        <w:rPr>
          <w:rFonts w:ascii="Arial" w:hAnsi="Arial" w:cs="Arial"/>
          <w:sz w:val="24"/>
          <w:szCs w:val="24"/>
        </w:rPr>
        <w:t xml:space="preserve"> window be</w:t>
      </w:r>
      <w:r w:rsidR="009E45FC">
        <w:rPr>
          <w:rFonts w:ascii="Arial" w:hAnsi="Arial" w:cs="Arial"/>
          <w:sz w:val="24"/>
          <w:szCs w:val="24"/>
        </w:rPr>
        <w:t>low</w:t>
      </w:r>
      <w:r>
        <w:rPr>
          <w:rFonts w:ascii="Arial" w:hAnsi="Arial" w:cs="Arial"/>
          <w:sz w:val="24"/>
          <w:szCs w:val="24"/>
        </w:rPr>
        <w:t xml:space="preserve"> are ~0 (zeroes)</w:t>
      </w:r>
      <w:r w:rsidR="008C73B4">
        <w:rPr>
          <w:rFonts w:ascii="Arial" w:hAnsi="Arial" w:cs="Arial"/>
          <w:sz w:val="24"/>
          <w:szCs w:val="24"/>
        </w:rPr>
        <w:t>.</w:t>
      </w:r>
    </w:p>
    <w:p w:rsidR="00883BA0" w:rsidRDefault="00883BA0" w:rsidP="008C73B4">
      <w:pPr>
        <w:pStyle w:val="ListParagraph"/>
        <w:rPr>
          <w:rFonts w:ascii="Arial" w:hAnsi="Arial" w:cs="Arial"/>
          <w:sz w:val="24"/>
          <w:szCs w:val="24"/>
        </w:rPr>
      </w:pPr>
    </w:p>
    <w:p w:rsidR="009E45FC" w:rsidRDefault="009E45FC" w:rsidP="008C73B4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143500" cy="32004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3BA0" w:rsidRDefault="00883BA0" w:rsidP="008C73B4">
      <w:pPr>
        <w:pStyle w:val="ListParagraph"/>
        <w:rPr>
          <w:rFonts w:ascii="Arial" w:hAnsi="Arial" w:cs="Arial"/>
          <w:sz w:val="24"/>
          <w:szCs w:val="24"/>
        </w:rPr>
      </w:pPr>
    </w:p>
    <w:p w:rsidR="009A1F97" w:rsidRDefault="009E45FC" w:rsidP="009A1F9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Click on </w:t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942975" cy="32385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button to stop the calibration</w:t>
      </w:r>
    </w:p>
    <w:p w:rsidR="009E45FC" w:rsidRDefault="009E45FC" w:rsidP="009E45F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 the CP v</w:t>
      </w:r>
      <w:r w:rsidR="00476A7F">
        <w:rPr>
          <w:rFonts w:ascii="Arial" w:hAnsi="Arial" w:cs="Arial"/>
          <w:sz w:val="24"/>
          <w:szCs w:val="24"/>
        </w:rPr>
        <w:t>oltage to HD/Cycle by selecting</w:t>
      </w:r>
      <w:r>
        <w:rPr>
          <w:rFonts w:ascii="Arial" w:hAnsi="Arial" w:cs="Arial"/>
          <w:sz w:val="24"/>
          <w:szCs w:val="24"/>
        </w:rPr>
        <w:t xml:space="preserve"> CP </w:t>
      </w:r>
      <w:r w:rsidR="00476A7F">
        <w:rPr>
          <w:rFonts w:ascii="Arial" w:hAnsi="Arial" w:cs="Arial"/>
          <w:sz w:val="24"/>
          <w:szCs w:val="24"/>
        </w:rPr>
        <w:t xml:space="preserve">voltage was </w:t>
      </w:r>
      <w:r>
        <w:rPr>
          <w:rFonts w:ascii="Arial" w:hAnsi="Arial" w:cs="Arial"/>
          <w:sz w:val="24"/>
          <w:szCs w:val="24"/>
        </w:rPr>
        <w:t>setting on this box</w:t>
      </w:r>
      <w:r w:rsidR="00476A7F" w:rsidRPr="00476A7F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1133475" cy="438150"/>
            <wp:effectExtent l="19050" t="0" r="9525" b="0"/>
            <wp:docPr id="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>.</w:t>
      </w:r>
    </w:p>
    <w:p w:rsidR="00AC7C1A" w:rsidRDefault="00AC7C1A" w:rsidP="009A1F9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 th</w:t>
      </w:r>
      <w:r w:rsidR="009E4A71">
        <w:rPr>
          <w:rFonts w:ascii="Arial" w:hAnsi="Arial" w:cs="Arial"/>
          <w:sz w:val="24"/>
          <w:szCs w:val="24"/>
        </w:rPr>
        <w:t>e CP voltage to m</w:t>
      </w:r>
      <w:r>
        <w:rPr>
          <w:rFonts w:ascii="Arial" w:hAnsi="Arial" w:cs="Arial"/>
          <w:sz w:val="24"/>
          <w:szCs w:val="24"/>
        </w:rPr>
        <w:t>easure</w:t>
      </w:r>
      <w:r w:rsidR="00476A7F">
        <w:rPr>
          <w:rFonts w:ascii="Arial" w:hAnsi="Arial" w:cs="Arial"/>
          <w:sz w:val="24"/>
          <w:szCs w:val="24"/>
        </w:rPr>
        <w:t xml:space="preserve"> capacitance</w:t>
      </w:r>
      <w:r w:rsidR="009E4A71">
        <w:rPr>
          <w:rFonts w:ascii="Arial" w:hAnsi="Arial" w:cs="Arial"/>
          <w:sz w:val="24"/>
          <w:szCs w:val="24"/>
        </w:rPr>
        <w:t xml:space="preserve"> by </w:t>
      </w:r>
      <w:r w:rsidR="00476A7F">
        <w:rPr>
          <w:rFonts w:ascii="Arial" w:hAnsi="Arial" w:cs="Arial"/>
          <w:sz w:val="24"/>
          <w:szCs w:val="24"/>
        </w:rPr>
        <w:t>selecting</w:t>
      </w:r>
      <w:r w:rsidR="003B6C04">
        <w:rPr>
          <w:rFonts w:ascii="Arial" w:hAnsi="Arial" w:cs="Arial"/>
          <w:sz w:val="24"/>
          <w:szCs w:val="24"/>
        </w:rPr>
        <w:t xml:space="preserve"> </w:t>
      </w:r>
      <w:r w:rsidR="00476A7F">
        <w:rPr>
          <w:rFonts w:ascii="Arial" w:hAnsi="Arial" w:cs="Arial"/>
          <w:sz w:val="24"/>
          <w:szCs w:val="24"/>
        </w:rPr>
        <w:t xml:space="preserve">CP voltage was setting on </w:t>
      </w:r>
      <w:r w:rsidR="003B6C04">
        <w:rPr>
          <w:rFonts w:ascii="Arial" w:hAnsi="Arial" w:cs="Arial"/>
          <w:sz w:val="24"/>
          <w:szCs w:val="24"/>
        </w:rPr>
        <w:t>this box</w:t>
      </w:r>
      <w:r w:rsidR="00476A7F" w:rsidRPr="00476A7F">
        <w:rPr>
          <w:rFonts w:ascii="Arial" w:hAnsi="Arial" w:cs="Arial"/>
          <w:noProof/>
          <w:sz w:val="24"/>
          <w:szCs w:val="24"/>
        </w:rPr>
        <w:t xml:space="preserve"> </w:t>
      </w:r>
      <w:r w:rsidR="00476A7F" w:rsidRPr="00476A7F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1028700" cy="438150"/>
            <wp:effectExtent l="19050" t="0" r="0" b="0"/>
            <wp:docPr id="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6C04" w:rsidRDefault="003B6C04" w:rsidP="009A1F9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Set the CP voltage to </w:t>
      </w:r>
      <w:r w:rsidR="00476A7F">
        <w:rPr>
          <w:rFonts w:ascii="Arial" w:hAnsi="Arial" w:cs="Arial"/>
          <w:sz w:val="24"/>
          <w:szCs w:val="24"/>
        </w:rPr>
        <w:t>measure VPI by selecting</w:t>
      </w:r>
      <w:r w:rsidR="009E4A71">
        <w:rPr>
          <w:rFonts w:ascii="Arial" w:hAnsi="Arial" w:cs="Arial"/>
          <w:sz w:val="24"/>
          <w:szCs w:val="24"/>
        </w:rPr>
        <w:t xml:space="preserve"> </w:t>
      </w:r>
      <w:r w:rsidR="00476A7F">
        <w:rPr>
          <w:rFonts w:ascii="Arial" w:hAnsi="Arial" w:cs="Arial"/>
          <w:sz w:val="24"/>
          <w:szCs w:val="24"/>
        </w:rPr>
        <w:t xml:space="preserve">CP voltage setting on </w:t>
      </w:r>
      <w:r w:rsidR="009E4A71">
        <w:rPr>
          <w:rFonts w:ascii="Arial" w:hAnsi="Arial" w:cs="Arial"/>
          <w:sz w:val="24"/>
          <w:szCs w:val="24"/>
        </w:rPr>
        <w:t>this box</w:t>
      </w:r>
      <w:r w:rsidR="00476A7F">
        <w:rPr>
          <w:rFonts w:ascii="Arial" w:hAnsi="Arial" w:cs="Arial"/>
          <w:sz w:val="24"/>
          <w:szCs w:val="24"/>
        </w:rPr>
        <w:t xml:space="preserve"> </w:t>
      </w:r>
      <w:r w:rsidR="00476A7F" w:rsidRPr="00476A7F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1095375" cy="400050"/>
            <wp:effectExtent l="19050" t="0" r="9525" b="0"/>
            <wp:docPr id="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4A71" w:rsidRDefault="00476A7F" w:rsidP="009A1F9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Verify</w:t>
      </w:r>
      <w:r w:rsidR="009E4A71">
        <w:rPr>
          <w:rFonts w:ascii="Arial" w:hAnsi="Arial" w:cs="Arial"/>
          <w:sz w:val="24"/>
          <w:szCs w:val="24"/>
        </w:rPr>
        <w:t xml:space="preserve"> VDD = 3.7</w:t>
      </w:r>
      <w:r>
        <w:rPr>
          <w:rFonts w:ascii="Arial" w:hAnsi="Arial" w:cs="Arial"/>
          <w:sz w:val="24"/>
          <w:szCs w:val="24"/>
        </w:rPr>
        <w:t xml:space="preserve">V on </w:t>
      </w:r>
      <w:r w:rsidR="009E4A71">
        <w:rPr>
          <w:rFonts w:ascii="Arial" w:hAnsi="Arial" w:cs="Arial"/>
          <w:sz w:val="24"/>
          <w:szCs w:val="24"/>
        </w:rPr>
        <w:t xml:space="preserve">this box </w:t>
      </w:r>
      <w:r w:rsidR="009E4A71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1009650" cy="27622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6A7F" w:rsidRDefault="009E4A71" w:rsidP="009A1F9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Set </w:t>
      </w:r>
      <w:r w:rsidR="00476A7F">
        <w:rPr>
          <w:rFonts w:ascii="Arial" w:hAnsi="Arial" w:cs="Arial"/>
          <w:sz w:val="24"/>
          <w:szCs w:val="24"/>
        </w:rPr>
        <w:t>percent duty cycle by selecting</w:t>
      </w:r>
      <w:r>
        <w:rPr>
          <w:rFonts w:ascii="Arial" w:hAnsi="Arial" w:cs="Arial"/>
          <w:sz w:val="24"/>
          <w:szCs w:val="24"/>
        </w:rPr>
        <w:t xml:space="preserve"> </w:t>
      </w:r>
      <w:r w:rsidR="00476A7F">
        <w:rPr>
          <w:rFonts w:ascii="Arial" w:hAnsi="Arial" w:cs="Arial"/>
          <w:sz w:val="24"/>
          <w:szCs w:val="24"/>
        </w:rPr>
        <w:t xml:space="preserve">percent duty cycle was setting on </w:t>
      </w:r>
      <w:r>
        <w:rPr>
          <w:rFonts w:ascii="Arial" w:hAnsi="Arial" w:cs="Arial"/>
          <w:sz w:val="24"/>
          <w:szCs w:val="24"/>
        </w:rPr>
        <w:t>this box</w:t>
      </w:r>
    </w:p>
    <w:p w:rsidR="00476A7F" w:rsidRDefault="00476A7F" w:rsidP="00476A7F">
      <w:pPr>
        <w:pStyle w:val="ListParagraph"/>
        <w:rPr>
          <w:rFonts w:ascii="Arial" w:hAnsi="Arial" w:cs="Arial"/>
          <w:sz w:val="24"/>
          <w:szCs w:val="24"/>
        </w:rPr>
      </w:pPr>
      <w:r w:rsidRPr="00476A7F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1533525" cy="571500"/>
            <wp:effectExtent l="19050" t="0" r="9525" b="0"/>
            <wp:docPr id="9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4A71" w:rsidRDefault="009E4A71" w:rsidP="009A1F9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Enter Lot #, Wafer #  into this box</w:t>
      </w:r>
      <w:r w:rsidR="00476A7F">
        <w:rPr>
          <w:rFonts w:ascii="Arial" w:hAnsi="Arial" w:cs="Arial"/>
          <w:sz w:val="24"/>
          <w:szCs w:val="24"/>
        </w:rPr>
        <w:t xml:space="preserve"> </w:t>
      </w:r>
      <w:r w:rsidR="00476A7F" w:rsidRPr="00476A7F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1790700" cy="438150"/>
            <wp:effectExtent l="19050" t="0" r="0" b="0"/>
            <wp:docPr id="3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4A71" w:rsidRDefault="009E4A71" w:rsidP="009A1F9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Enter serial number of 16 DUT</w:t>
      </w:r>
    </w:p>
    <w:p w:rsidR="009E4A71" w:rsidRDefault="009E4A71" w:rsidP="009E4A71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43600" cy="355094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0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F8F" w:rsidRDefault="00716F8F" w:rsidP="009E4A71">
      <w:pPr>
        <w:pStyle w:val="ListParagraph"/>
        <w:rPr>
          <w:rFonts w:ascii="Arial" w:hAnsi="Arial" w:cs="Arial"/>
          <w:sz w:val="24"/>
          <w:szCs w:val="24"/>
        </w:rPr>
      </w:pPr>
    </w:p>
    <w:p w:rsidR="009E4A71" w:rsidRDefault="00476A7F" w:rsidP="009A1F9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</w:t>
      </w:r>
      <w:r w:rsidR="009E4A71">
        <w:rPr>
          <w:rFonts w:ascii="Arial" w:hAnsi="Arial" w:cs="Arial"/>
          <w:sz w:val="24"/>
          <w:szCs w:val="24"/>
        </w:rPr>
        <w:t>ile name:</w:t>
      </w:r>
    </w:p>
    <w:p w:rsidR="009E4A71" w:rsidRDefault="009E4A71" w:rsidP="009E4A71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3276600" cy="447675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4A71" w:rsidRDefault="009E4A71" w:rsidP="009E4A71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Cyc_Lot #_Wafer #_Design_Temperature_Voltage Cycle_Duty Cycle_Board_Date_Run #</w:t>
      </w:r>
    </w:p>
    <w:p w:rsidR="00716F8F" w:rsidRDefault="00716F8F" w:rsidP="009E4A71">
      <w:pPr>
        <w:pStyle w:val="ListParagraph"/>
        <w:rPr>
          <w:rFonts w:ascii="Arial" w:hAnsi="Arial" w:cs="Arial"/>
          <w:sz w:val="24"/>
          <w:szCs w:val="24"/>
        </w:rPr>
      </w:pPr>
    </w:p>
    <w:p w:rsidR="009E4A71" w:rsidRDefault="00476A7F" w:rsidP="009A1F9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Directory to save the test data</w:t>
      </w:r>
      <w:r w:rsidR="006605EF">
        <w:rPr>
          <w:rFonts w:ascii="Arial" w:hAnsi="Arial" w:cs="Arial"/>
          <w:sz w:val="24"/>
          <w:szCs w:val="24"/>
        </w:rPr>
        <w:t>: this is by default</w:t>
      </w:r>
    </w:p>
    <w:p w:rsidR="00716F8F" w:rsidRDefault="00716F8F" w:rsidP="00716F8F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2505075" cy="428625"/>
            <wp:effectExtent l="19050" t="0" r="952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F8F" w:rsidRDefault="00716F8F" w:rsidP="00716F8F">
      <w:pPr>
        <w:pStyle w:val="ListParagraph"/>
        <w:rPr>
          <w:rFonts w:ascii="Arial" w:hAnsi="Arial" w:cs="Arial"/>
          <w:sz w:val="24"/>
          <w:szCs w:val="24"/>
        </w:rPr>
      </w:pPr>
    </w:p>
    <w:p w:rsidR="00476A7F" w:rsidRDefault="006605EF" w:rsidP="009A1F9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Set the number of cycles to complete:  Enter the n</w:t>
      </w:r>
      <w:r w:rsidR="00476A7F">
        <w:rPr>
          <w:rFonts w:ascii="Arial" w:hAnsi="Arial" w:cs="Arial"/>
          <w:sz w:val="24"/>
          <w:szCs w:val="24"/>
        </w:rPr>
        <w:t>umber of cycles you want to run into these boxes</w:t>
      </w:r>
      <w:r>
        <w:rPr>
          <w:rFonts w:ascii="Arial" w:hAnsi="Arial" w:cs="Arial"/>
          <w:sz w:val="24"/>
          <w:szCs w:val="24"/>
        </w:rPr>
        <w:t xml:space="preserve">.  </w:t>
      </w:r>
      <w:r w:rsidR="00476A7F" w:rsidRPr="00476A7F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1047750" cy="552450"/>
            <wp:effectExtent l="19050" t="0" r="0" b="0"/>
            <wp:docPr id="11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76A7F" w:rsidRPr="00476A7F">
        <w:rPr>
          <w:rFonts w:ascii="Arial" w:hAnsi="Arial" w:cs="Arial"/>
          <w:noProof/>
          <w:sz w:val="24"/>
          <w:szCs w:val="24"/>
        </w:rPr>
        <w:t xml:space="preserve"> </w:t>
      </w:r>
      <w:r w:rsidR="00476A7F" w:rsidRPr="00476A7F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1162050" cy="428625"/>
            <wp:effectExtent l="19050" t="0" r="0" b="0"/>
            <wp:docPr id="1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F8F" w:rsidRPr="00476A7F" w:rsidRDefault="006605EF" w:rsidP="00476A7F">
      <w:pPr>
        <w:pStyle w:val="ListParagraph"/>
        <w:rPr>
          <w:rFonts w:ascii="Arial" w:hAnsi="Arial" w:cs="Arial"/>
          <w:b/>
          <w:color w:val="FF0000"/>
          <w:sz w:val="24"/>
          <w:szCs w:val="24"/>
        </w:rPr>
      </w:pPr>
      <w:r w:rsidRPr="00476A7F">
        <w:rPr>
          <w:rFonts w:ascii="Arial" w:hAnsi="Arial" w:cs="Arial"/>
          <w:b/>
          <w:color w:val="FF0000"/>
          <w:sz w:val="24"/>
          <w:szCs w:val="24"/>
        </w:rPr>
        <w:t>Note:  These two numbers should be the same</w:t>
      </w:r>
      <w:r w:rsidR="00476A7F" w:rsidRPr="00476A7F">
        <w:rPr>
          <w:rFonts w:ascii="Arial" w:hAnsi="Arial" w:cs="Arial"/>
          <w:b/>
          <w:color w:val="FF0000"/>
          <w:sz w:val="24"/>
          <w:szCs w:val="24"/>
        </w:rPr>
        <w:t xml:space="preserve"> for cycling, and not the same for HD</w:t>
      </w:r>
      <w:r w:rsidRPr="00476A7F">
        <w:rPr>
          <w:rFonts w:ascii="Arial" w:hAnsi="Arial" w:cs="Arial"/>
          <w:b/>
          <w:color w:val="FF0000"/>
          <w:sz w:val="24"/>
          <w:szCs w:val="24"/>
        </w:rPr>
        <w:t>.</w:t>
      </w:r>
    </w:p>
    <w:p w:rsidR="006605EF" w:rsidRDefault="006605EF" w:rsidP="006605EF">
      <w:pPr>
        <w:pStyle w:val="ListParagraph"/>
        <w:rPr>
          <w:rFonts w:ascii="Arial" w:hAnsi="Arial" w:cs="Arial"/>
          <w:sz w:val="24"/>
          <w:szCs w:val="24"/>
        </w:rPr>
      </w:pPr>
      <w:r w:rsidRPr="006605EF">
        <w:rPr>
          <w:rFonts w:ascii="Arial" w:hAnsi="Arial" w:cs="Arial"/>
          <w:sz w:val="24"/>
          <w:szCs w:val="24"/>
        </w:rPr>
        <w:t xml:space="preserve"> </w:t>
      </w:r>
    </w:p>
    <w:p w:rsidR="009E4A71" w:rsidRDefault="006605EF" w:rsidP="006605E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605EF">
        <w:rPr>
          <w:rFonts w:ascii="Arial" w:hAnsi="Arial" w:cs="Arial"/>
          <w:sz w:val="24"/>
          <w:szCs w:val="24"/>
        </w:rPr>
        <w:lastRenderedPageBreak/>
        <w:t xml:space="preserve"> You have an option to start the test immediately </w:t>
      </w:r>
      <w:r w:rsidR="00476A7F">
        <w:rPr>
          <w:rFonts w:ascii="Arial" w:hAnsi="Arial" w:cs="Arial"/>
          <w:sz w:val="24"/>
          <w:szCs w:val="24"/>
        </w:rPr>
        <w:t xml:space="preserve">by clicking on start test button </w:t>
      </w:r>
      <w:r w:rsidRPr="006605EF">
        <w:rPr>
          <w:rFonts w:ascii="Arial" w:hAnsi="Arial" w:cs="Arial"/>
          <w:sz w:val="24"/>
          <w:szCs w:val="24"/>
        </w:rPr>
        <w:t xml:space="preserve">or </w:t>
      </w:r>
      <w:r w:rsidR="0029102F">
        <w:rPr>
          <w:rFonts w:ascii="Arial" w:hAnsi="Arial" w:cs="Arial"/>
          <w:sz w:val="24"/>
          <w:szCs w:val="24"/>
        </w:rPr>
        <w:t>you can select</w:t>
      </w:r>
      <w:r w:rsidR="00476A7F">
        <w:rPr>
          <w:rFonts w:ascii="Arial" w:hAnsi="Arial" w:cs="Arial"/>
          <w:sz w:val="24"/>
          <w:szCs w:val="24"/>
        </w:rPr>
        <w:t xml:space="preserve"> </w:t>
      </w:r>
      <w:r w:rsidRPr="006605EF">
        <w:rPr>
          <w:rFonts w:ascii="Arial" w:hAnsi="Arial" w:cs="Arial"/>
          <w:sz w:val="24"/>
          <w:szCs w:val="24"/>
        </w:rPr>
        <w:t xml:space="preserve">date/time to start running the </w:t>
      </w:r>
      <w:r w:rsidR="0029102F">
        <w:rPr>
          <w:rFonts w:ascii="Arial" w:hAnsi="Arial" w:cs="Arial"/>
          <w:sz w:val="24"/>
          <w:szCs w:val="24"/>
        </w:rPr>
        <w:t xml:space="preserve">test </w:t>
      </w:r>
      <w:r w:rsidRPr="006605EF">
        <w:rPr>
          <w:rFonts w:ascii="Arial" w:hAnsi="Arial" w:cs="Arial"/>
          <w:sz w:val="24"/>
          <w:szCs w:val="24"/>
        </w:rPr>
        <w:t>program.</w:t>
      </w:r>
      <w:r>
        <w:rPr>
          <w:noProof/>
        </w:rPr>
        <w:drawing>
          <wp:inline distT="0" distB="0" distL="0" distR="0">
            <wp:extent cx="1695450" cy="1057275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05EF" w:rsidRDefault="006605EF" w:rsidP="006605E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 have an option to</w:t>
      </w:r>
      <w:r w:rsidR="0029102F">
        <w:rPr>
          <w:rFonts w:ascii="Arial" w:hAnsi="Arial" w:cs="Arial"/>
          <w:sz w:val="24"/>
          <w:szCs w:val="24"/>
        </w:rPr>
        <w:t xml:space="preserve"> run HD/Cycle with </w:t>
      </w:r>
      <w:r>
        <w:rPr>
          <w:rFonts w:ascii="Arial" w:hAnsi="Arial" w:cs="Arial"/>
          <w:sz w:val="24"/>
          <w:szCs w:val="24"/>
        </w:rPr>
        <w:t>E-</w:t>
      </w:r>
      <w:r w:rsidR="0029102F">
        <w:rPr>
          <w:rFonts w:ascii="Arial" w:hAnsi="Arial" w:cs="Arial"/>
          <w:sz w:val="24"/>
          <w:szCs w:val="24"/>
        </w:rPr>
        <w:t>Fuse ON/OFF by clicking on this</w:t>
      </w:r>
      <w:r>
        <w:rPr>
          <w:rFonts w:ascii="Arial" w:hAnsi="Arial" w:cs="Arial"/>
          <w:sz w:val="24"/>
          <w:szCs w:val="24"/>
        </w:rPr>
        <w:t xml:space="preserve"> button</w:t>
      </w:r>
      <w:r w:rsidR="0029102F" w:rsidRPr="0029102F">
        <w:rPr>
          <w:rFonts w:ascii="Arial" w:hAnsi="Arial" w:cs="Arial"/>
          <w:noProof/>
          <w:sz w:val="24"/>
          <w:szCs w:val="24"/>
        </w:rPr>
        <w:t xml:space="preserve"> </w:t>
      </w:r>
      <w:r w:rsidR="0029102F" w:rsidRPr="0029102F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809625" cy="466725"/>
            <wp:effectExtent l="19050" t="0" r="9525" b="0"/>
            <wp:docPr id="14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102F" w:rsidRDefault="0029102F" w:rsidP="006605E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9102F">
        <w:rPr>
          <w:rFonts w:ascii="Arial" w:hAnsi="Arial" w:cs="Arial"/>
          <w:sz w:val="24"/>
          <w:szCs w:val="24"/>
        </w:rPr>
        <w:t>You have an option to run HD/Cycle with DVA ON/OFF by clicking on this</w:t>
      </w:r>
      <w:r w:rsidR="006605EF" w:rsidRPr="0029102F">
        <w:rPr>
          <w:rFonts w:ascii="Arial" w:hAnsi="Arial" w:cs="Arial"/>
          <w:sz w:val="24"/>
          <w:szCs w:val="24"/>
        </w:rPr>
        <w:t xml:space="preserve"> button</w:t>
      </w:r>
      <w:r w:rsidRPr="0029102F">
        <w:rPr>
          <w:rFonts w:ascii="Arial" w:hAnsi="Arial" w:cs="Arial"/>
          <w:sz w:val="24"/>
          <w:szCs w:val="24"/>
        </w:rPr>
        <w:t xml:space="preserve"> </w:t>
      </w:r>
      <w:r w:rsidRPr="0029102F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733425" cy="466725"/>
            <wp:effectExtent l="19050" t="0" r="9525" b="0"/>
            <wp:docPr id="15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05EF" w:rsidRPr="0029102F" w:rsidRDefault="006605EF" w:rsidP="006605E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9102F">
        <w:rPr>
          <w:rFonts w:ascii="Arial" w:hAnsi="Arial" w:cs="Arial"/>
          <w:sz w:val="24"/>
          <w:szCs w:val="24"/>
        </w:rPr>
        <w:t xml:space="preserve"> </w:t>
      </w:r>
      <w:r w:rsidR="0029102F">
        <w:rPr>
          <w:rFonts w:ascii="Arial" w:hAnsi="Arial" w:cs="Arial"/>
          <w:sz w:val="24"/>
          <w:szCs w:val="24"/>
        </w:rPr>
        <w:t>You also have an option to measure VPI, VSA by selecting Yes/No on t</w:t>
      </w:r>
      <w:r w:rsidRPr="0029102F">
        <w:rPr>
          <w:rFonts w:ascii="Arial" w:hAnsi="Arial" w:cs="Arial"/>
          <w:sz w:val="24"/>
          <w:szCs w:val="24"/>
        </w:rPr>
        <w:t xml:space="preserve">hese </w:t>
      </w:r>
      <w:r w:rsidR="0029102F">
        <w:rPr>
          <w:rFonts w:ascii="Arial" w:hAnsi="Arial" w:cs="Arial"/>
          <w:sz w:val="24"/>
          <w:szCs w:val="24"/>
        </w:rPr>
        <w:t>two buttons</w:t>
      </w:r>
      <w:r w:rsidR="0029102F" w:rsidRPr="0029102F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1647825" cy="504825"/>
            <wp:effectExtent l="19050" t="0" r="9525" b="0"/>
            <wp:docPr id="17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02F">
        <w:rPr>
          <w:rFonts w:ascii="Arial" w:hAnsi="Arial" w:cs="Arial"/>
          <w:sz w:val="24"/>
          <w:szCs w:val="24"/>
        </w:rPr>
        <w:t>, these two buttons were set “Yes” by default.</w:t>
      </w:r>
    </w:p>
    <w:p w:rsidR="006605EF" w:rsidRDefault="0029102F" w:rsidP="006605E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button was set by default</w:t>
      </w:r>
      <w:r w:rsidR="006605E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</w:t>
      </w:r>
      <w:r w:rsidR="006605EF">
        <w:rPr>
          <w:rFonts w:ascii="Arial" w:hAnsi="Arial" w:cs="Arial"/>
          <w:sz w:val="24"/>
          <w:szCs w:val="24"/>
        </w:rPr>
        <w:t>Cycles</w:t>
      </w:r>
      <w:r>
        <w:rPr>
          <w:rFonts w:ascii="Arial" w:hAnsi="Arial" w:cs="Arial"/>
          <w:sz w:val="24"/>
          <w:szCs w:val="24"/>
        </w:rPr>
        <w:t xml:space="preserve">” </w:t>
      </w:r>
      <w:r w:rsidRPr="0029102F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676275" cy="447675"/>
            <wp:effectExtent l="19050" t="0" r="9525" b="0"/>
            <wp:docPr id="18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36C7" w:rsidRDefault="00E336C7" w:rsidP="006605E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Handshake check was set “YES” by default </w:t>
      </w:r>
      <w:r w:rsidRPr="00E336C7">
        <w:rPr>
          <w:rFonts w:ascii="Arial" w:hAnsi="Arial" w:cs="Arial"/>
          <w:sz w:val="24"/>
          <w:szCs w:val="24"/>
        </w:rPr>
        <w:drawing>
          <wp:inline distT="0" distB="0" distL="0" distR="0">
            <wp:extent cx="695325" cy="457200"/>
            <wp:effectExtent l="19050" t="0" r="9525" b="0"/>
            <wp:docPr id="16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36C7" w:rsidRDefault="00E336C7" w:rsidP="006605E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Load parts into</w:t>
      </w:r>
      <w:r w:rsidR="002D33EA">
        <w:rPr>
          <w:rFonts w:ascii="Arial" w:hAnsi="Arial" w:cs="Arial"/>
          <w:sz w:val="24"/>
          <w:szCs w:val="24"/>
        </w:rPr>
        <w:t xml:space="preserve"> 16 sockets and verify </w:t>
      </w:r>
      <w:proofErr w:type="spellStart"/>
      <w:r w:rsidR="002D33EA">
        <w:rPr>
          <w:rFonts w:ascii="Arial" w:hAnsi="Arial" w:cs="Arial"/>
          <w:sz w:val="24"/>
          <w:szCs w:val="24"/>
        </w:rPr>
        <w:t>Cmin</w:t>
      </w:r>
      <w:proofErr w:type="spellEnd"/>
      <w:r w:rsidR="002D33EA">
        <w:rPr>
          <w:rFonts w:ascii="Arial" w:hAnsi="Arial" w:cs="Arial"/>
          <w:sz w:val="24"/>
          <w:szCs w:val="24"/>
        </w:rPr>
        <w:t xml:space="preserve"> at the window below.  </w:t>
      </w:r>
      <w:proofErr w:type="spellStart"/>
      <w:r w:rsidR="002D33EA">
        <w:rPr>
          <w:rFonts w:ascii="Arial" w:hAnsi="Arial" w:cs="Arial"/>
          <w:sz w:val="24"/>
          <w:szCs w:val="24"/>
        </w:rPr>
        <w:t>Cmin</w:t>
      </w:r>
      <w:proofErr w:type="spellEnd"/>
      <w:r w:rsidR="002D33EA">
        <w:rPr>
          <w:rFonts w:ascii="Arial" w:hAnsi="Arial" w:cs="Arial"/>
          <w:sz w:val="24"/>
          <w:szCs w:val="24"/>
        </w:rPr>
        <w:t xml:space="preserve"> is ~1.2pF for all 3 banks, C1, C2 and C3.</w:t>
      </w:r>
    </w:p>
    <w:p w:rsidR="002D33EA" w:rsidRDefault="002D33EA" w:rsidP="002D33EA">
      <w:pPr>
        <w:pStyle w:val="ListParagraph"/>
        <w:rPr>
          <w:rFonts w:ascii="Arial" w:hAnsi="Arial" w:cs="Arial"/>
          <w:sz w:val="24"/>
          <w:szCs w:val="24"/>
        </w:rPr>
      </w:pPr>
    </w:p>
    <w:p w:rsidR="002D33EA" w:rsidRDefault="002D33EA" w:rsidP="002D33EA">
      <w:pPr>
        <w:pStyle w:val="ListParagraph"/>
        <w:rPr>
          <w:rFonts w:ascii="Arial" w:hAnsi="Arial" w:cs="Arial"/>
          <w:sz w:val="24"/>
          <w:szCs w:val="24"/>
        </w:rPr>
      </w:pPr>
      <w:r w:rsidRPr="002D33EA">
        <w:rPr>
          <w:rFonts w:ascii="Arial" w:hAnsi="Arial" w:cs="Arial"/>
          <w:sz w:val="24"/>
          <w:szCs w:val="24"/>
        </w:rPr>
        <w:drawing>
          <wp:inline distT="0" distB="0" distL="0" distR="0">
            <wp:extent cx="5143500" cy="3200400"/>
            <wp:effectExtent l="19050" t="0" r="0" b="0"/>
            <wp:docPr id="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D33EA" w:rsidSect="00DC7FC3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EB7AF4"/>
    <w:multiLevelType w:val="hybridMultilevel"/>
    <w:tmpl w:val="78E093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FB1F0C"/>
    <w:multiLevelType w:val="hybridMultilevel"/>
    <w:tmpl w:val="E26E479E"/>
    <w:lvl w:ilvl="0" w:tplc="2530F9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EFD653B"/>
    <w:multiLevelType w:val="hybridMultilevel"/>
    <w:tmpl w:val="A3BCE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FA33A5"/>
    <w:multiLevelType w:val="hybridMultilevel"/>
    <w:tmpl w:val="B5A06A52"/>
    <w:lvl w:ilvl="0" w:tplc="6934810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A1F97"/>
    <w:rsid w:val="000950BE"/>
    <w:rsid w:val="00097345"/>
    <w:rsid w:val="000D3C86"/>
    <w:rsid w:val="0011328A"/>
    <w:rsid w:val="0029102F"/>
    <w:rsid w:val="002D33EA"/>
    <w:rsid w:val="003B6C04"/>
    <w:rsid w:val="004054BB"/>
    <w:rsid w:val="00476A7F"/>
    <w:rsid w:val="00505A96"/>
    <w:rsid w:val="00614613"/>
    <w:rsid w:val="006605EF"/>
    <w:rsid w:val="006C0CF1"/>
    <w:rsid w:val="00703CA0"/>
    <w:rsid w:val="00716F8F"/>
    <w:rsid w:val="00813220"/>
    <w:rsid w:val="00883BA0"/>
    <w:rsid w:val="008C73B4"/>
    <w:rsid w:val="00947C89"/>
    <w:rsid w:val="009A1F97"/>
    <w:rsid w:val="009E45FC"/>
    <w:rsid w:val="009E4A71"/>
    <w:rsid w:val="00A825B9"/>
    <w:rsid w:val="00AC7C1A"/>
    <w:rsid w:val="00B7768E"/>
    <w:rsid w:val="00C36AC6"/>
    <w:rsid w:val="00C471C5"/>
    <w:rsid w:val="00DA1543"/>
    <w:rsid w:val="00DC7FC3"/>
    <w:rsid w:val="00E336C7"/>
    <w:rsid w:val="00E9250C"/>
    <w:rsid w:val="00EF39D3"/>
    <w:rsid w:val="00F40271"/>
    <w:rsid w:val="00F83F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2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F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7C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7C1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471C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hyperlink" Target="file:///S:\Software_Control\Released\16%20DUT%20Board\WS1050%2016%20DUT%20Reliability%20HD_Cycling%20Ver1.4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4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Wispry inc</Company>
  <LinksUpToDate>false</LinksUpToDate>
  <CharactersWithSpaces>3166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lab1</dc:creator>
  <cp:keywords/>
  <dc:description/>
  <cp:lastModifiedBy>Andy Tran</cp:lastModifiedBy>
  <cp:revision>11</cp:revision>
  <cp:lastPrinted>2014-05-16T21:21:00Z</cp:lastPrinted>
  <dcterms:created xsi:type="dcterms:W3CDTF">2014-05-06T17:17:00Z</dcterms:created>
  <dcterms:modified xsi:type="dcterms:W3CDTF">2014-05-16T21:51:00Z</dcterms:modified>
</cp:coreProperties>
</file>