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古诗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435" w:lineRule="atLeast"/>
              <w:ind w:left="0" w:right="0" w:firstLine="0"/>
              <w:jc w:val="center"/>
              <w:textAlignment w:val="auto"/>
              <w:outlineLvl w:val="9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忆江南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435" w:lineRule="atLeast"/>
              <w:ind w:left="0" w:right="0" w:firstLine="0"/>
              <w:jc w:val="right"/>
              <w:textAlignment w:val="auto"/>
              <w:outlineLvl w:val="9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唐.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instrText xml:space="preserve"> HYPERLINK "https://www.baidu.com/s?wd=%E7%99%BD%E5%B1%85%E6%98%93&amp;tn=SE_PcZhidaonwhc_ngpagmjz&amp;rsv_dl=gh_pc_zhidao"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白居易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fldChar w:fldCharType="end"/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435" w:lineRule="atLeast"/>
              <w:ind w:left="0" w:right="0" w:firstLine="0"/>
              <w:jc w:val="left"/>
              <w:textAlignment w:val="auto"/>
              <w:outlineLvl w:val="9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江南好，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435" w:lineRule="atLeast"/>
              <w:ind w:left="0" w:right="0" w:firstLine="0"/>
              <w:textAlignment w:val="auto"/>
              <w:outlineLvl w:val="9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风景旧曾谙。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435" w:lineRule="atLeast"/>
              <w:ind w:left="0" w:right="0" w:firstLine="0"/>
              <w:textAlignment w:val="auto"/>
              <w:outlineLvl w:val="9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日出江花红胜火，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435" w:lineRule="atLeast"/>
              <w:ind w:left="0" w:right="0" w:firstLine="0"/>
              <w:textAlignment w:val="auto"/>
              <w:outlineLvl w:val="9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春来江水绿如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蓝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。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0" w:beforeAutospacing="0" w:after="150" w:afterAutospacing="0" w:line="435" w:lineRule="atLeast"/>
              <w:ind w:left="0" w:right="0" w:firstLine="0"/>
              <w:textAlignment w:val="auto"/>
              <w:outlineLvl w:val="9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能不忆江南？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六月二十七日望湖楼醉书五绝（其一）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宋.苏轼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黑云翻墨未遮山，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白雨跳珠乱入船。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卷地风来忽吹散，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望湖楼下水如天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  <w:lang w:val="en-US" w:eastAsia="zh-CN"/>
              </w:rPr>
              <w:t>江南春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唐.杜牧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"https://www.baidu.com/s?wd=%E5%8D%83%E9%87%8C%E8%8E%BA%E5%95%BC%E7%BB%BF%E6%98%A0%E7%BA%A2&amp;tn=SE_PcZhidaonwhc_ngpagmjz&amp;rsv_dl=gh_pc_zhidao"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千里莺啼绿映红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"https://www.baidu.com/s?wd=%E6%B0%B4%E6%9D%91%E5%B1%B1%E9%83%AD%E9%85%92%E6%97%97%E9%A3%8E&amp;tn=SE_PcZhidaonwhc_ngpagmjz&amp;rsv_dl=gh_pc_zhidao"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水村山郭酒旗风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 xml:space="preserve">。 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"https://www.baidu.com/s?wd=%E5%8D%97%E6%9C%9D%E5%9B%9B%E7%99%BE%E5%85%AB%E5%8D%81%E5%AF%BA&amp;tn=SE_PcZhidaonwhc_ngpagmjz&amp;rsv_dl=gh_pc_zhidao"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南朝四百八十寺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多少楼台烟雨中。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  <w:lang w:val="en-US" w:eastAsia="zh-CN"/>
              </w:rPr>
              <w:t>村居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清.高 鼎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草长莺飞二月天，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拂堤杨柳醉春烟。 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儿童散学归来早，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忙趁东风放纸鸢。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唐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"https://www.baidu.com/s?wd=%E7%BD%97%E9%9A%90&amp;tn=SE_PcZhidaonwhc_ngpagmjz&amp;rsv_dl=gh_pc_zhidao"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罗隐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不论平地与山尖，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无限风光尽被占。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"https://www.baidu.com/s?wd=%E9%87%87%E5%BE%97%E7%99%BE%E8%8A%B1%E6%88%90%E8%9C%9C%E5%90%8E&amp;tn=SE_PcZhidaonwhc_ngpagmjz&amp;rsv_dl=gh_pc_zhidao"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采得百花成蜜后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为谁辛苦为谁甜。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观书有感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宋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"https://www.baidu.com/s?wd=%E6%9C%B1%E7%86%B9&amp;tn=SE_PcZhidaonwhc_ngpagmjz&amp;rsv_dl=gh_pc_zhidao"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朱熹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"https://www.baidu.com/s?wd=%E5%8D%8A%E4%BA%A9%E6%96%B9%E5%A1%98%E4%B8%80%E9%89%B4%E5%BC%80&amp;tn=SE_PcZhidaonwhc_ngpagmjz&amp;rsv_dl=gh_pc_zhidao"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半亩方塘一鉴开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天光云影共徘徊。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问渠哪得清如许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eastAsia="zh-CN"/>
              </w:rPr>
              <w:t>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为有源头活水来。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"http://zhidao.baidu.com/question/2266347385594277868.html?loc_ans=1779562712" \t "https://zhidao.baidu.com/_blank"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乌衣巷古诗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唐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刘禹锡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朱雀桥边野草花，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乌衣巷口夕阳斜。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旧时王谢堂前燕，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飞入寻常百姓家。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江南逢李龟年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唐.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"https://www.baidu.com/s?wd=%E6%9D%9C%E7%94%AB&amp;tn=SE_PcZhidaonwhc_ngpagmjz&amp;rsv_dl=gh_pc_zhidao"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杜甫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岐王宅里寻常见，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崔九堂前几度闻。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"https://www.baidu.com/s?wd=%E6%AD%A3%E6%98%AF%E6%B1%9F%E5%8D%97%E5%A5%BD%E9%A3%8E%E6%99%AF&amp;tn=SE_PcZhidaonwhc_ngpagmjz&amp;rsv_dl=gh_pc_zhidao"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正是江南好风景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instrText xml:space="preserve"> HYPERLINK "https://www.baidu.com/s?wd=%E8%90%BD%E8%8A%B1%E6%97%B6%E8%8A%82%E5%8F%88%E9%80%A2%E5%90%9B&amp;tn=SE_PcZhidaonwhc_ngpagmjz&amp;rsv_dl=gh_pc_zhidao"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落花时节又逢君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fldChar w:fldCharType="end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435" w:lineRule="atLeast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绝句二首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(其二)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唐.杜甫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江碧鸟逾白，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山青花欲燃。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今春看又过，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何日是归年？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center"/>
              <w:rPr>
                <w:rFonts w:hint="eastAsia" w:ascii="楷体" w:hAnsi="楷体" w:eastAsia="楷体" w:cs="楷体"/>
                <w:color w:val="auto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蜀中九日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right"/>
              <w:rPr>
                <w:rFonts w:hint="eastAsia" w:ascii="楷体" w:hAnsi="楷体" w:eastAsia="楷体" w:cs="楷体"/>
                <w:color w:val="auto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唐.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王勃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both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九月九日望乡台，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both"/>
              <w:rPr>
                <w:rFonts w:hint="eastAsia" w:ascii="楷体" w:hAnsi="楷体" w:eastAsia="楷体" w:cs="楷体"/>
                <w:color w:val="auto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他席他乡送客杯。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both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人情已厌南中苦，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both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鸿雁那从北地来。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逢入京使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right"/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唐.</w:t>
            </w: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岑参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故园东望路漫漫，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双袖龙钟泪不干。</w:t>
            </w: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马上相逢无纸笔，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凭君传语报平安。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夜书所见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宋.叶绍翁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萧萧梧叶送寒声，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江上秋风动客情。 </w:t>
            </w: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知有儿童挑促织，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286" w:right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aps w:val="0"/>
                <w:color w:val="auto"/>
                <w:spacing w:val="0"/>
                <w:kern w:val="0"/>
                <w:sz w:val="32"/>
                <w:szCs w:val="32"/>
                <w:shd w:val="clear" w:fill="FFFFFF"/>
                <w:lang w:val="en-US" w:eastAsia="zh-CN" w:bidi="ar"/>
              </w:rPr>
              <w:t>夜深篱落一灯明。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竹 石</w:t>
            </w:r>
          </w:p>
          <w:p>
            <w:pPr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清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郑 燮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咬定青山不放松， 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立根原在破岩中。 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千磨万击还坚劲， 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任尔东西南北风。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题诗后</w:t>
            </w:r>
          </w:p>
          <w:p>
            <w:pPr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唐.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instrText xml:space="preserve"> HYPERLINK "https://www.baidu.com/s?wd=%E8%B4%BE%E5%B2%9B&amp;tn=SE_PcZhidaonwhc_ngpagmjz&amp;rsv_dl=gh_pc_zhidao"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fldChar w:fldCharType="separate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贾岛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fldChar w:fldCharType="end"/>
            </w:r>
          </w:p>
          <w:p>
            <w:pPr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lang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两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句三年得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 xml:space="preserve">一吟双泪流 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知音如不赏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lang w:eastAsia="zh-CN"/>
              </w:rPr>
              <w:t>，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归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  <w:t>卧故山秋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蜀相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唐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杜甫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三顾频烦天下计，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两朝开济老臣心。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出师未捷身先死，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长使英雄泪满襟。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画眉鸟</w:t>
            </w:r>
          </w:p>
          <w:p>
            <w:pPr>
              <w:jc w:val="righ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  <w:lang w:val="en-US" w:eastAsia="zh-CN"/>
              </w:rPr>
              <w:t>宋.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</w:rPr>
              <w:fldChar w:fldCharType="begin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</w:rPr>
              <w:instrText xml:space="preserve"> HYPERLINK "https://www.baidu.com/s?wd=%E6%AC%A7%E9%98%B3%E4%BF%AE&amp;tn=SE_PcZhidaonwhc_ngpagmjz&amp;rsv_dl=gh_pc_zhidao" \t "https://zhidao.baidu.com/question/_blank" </w:instrTex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</w:rPr>
              <w:t>欧阳修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u w:val="none"/>
                <w:shd w:val="clear" w:fill="FFFFFF"/>
              </w:rPr>
              <w:fldChar w:fldCharType="end"/>
            </w:r>
          </w:p>
          <w:p>
            <w:pPr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百啭千声随意移，</w:t>
            </w:r>
          </w:p>
          <w:p>
            <w:pPr>
              <w:jc w:val="left"/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山花红紫树高低。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br w:type="textWrapping"/>
            </w: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始知锁向金笼听，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aps w:val="0"/>
                <w:color w:val="auto"/>
                <w:spacing w:val="0"/>
                <w:sz w:val="32"/>
                <w:szCs w:val="32"/>
                <w:shd w:val="clear" w:fill="FFFFFF"/>
              </w:rPr>
              <w:t>不及林间自在啼。</w:t>
            </w: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00631"/>
    <w:rsid w:val="150B4B58"/>
    <w:rsid w:val="33DC3135"/>
    <w:rsid w:val="45D73722"/>
    <w:rsid w:val="546A7A8B"/>
    <w:rsid w:val="5B8D3799"/>
    <w:rsid w:val="62EC59ED"/>
    <w:rsid w:val="6B1847A8"/>
    <w:rsid w:val="736B2816"/>
    <w:rsid w:val="7D573BD8"/>
    <w:rsid w:val="7EE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jerrydu</dc:creator>
  <cp:lastModifiedBy>jerrydu</cp:lastModifiedBy>
  <dcterms:modified xsi:type="dcterms:W3CDTF">2018-06-23T05:25:31Z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