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>Scriptin</w:t>
      </w:r>
      <w:bookmarkStart w:id="0" w:name="_GoBack"/>
      <w:bookmarkEnd w:id="0"/>
      <w:r>
        <w:rPr>
          <w:sz w:val="22"/>
          <w:szCs w:val="22"/>
        </w:rPr>
        <w:t xml:space="preserve">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 xml:space="preserve">Multithreading, </w:t>
      </w:r>
      <w:r w:rsidR="00881FA6">
        <w:rPr>
          <w:sz w:val="22"/>
          <w:szCs w:val="22"/>
        </w:rPr>
        <w:t>Linux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379" w:rsidRDefault="00402379">
      <w:r>
        <w:separator/>
      </w:r>
    </w:p>
  </w:endnote>
  <w:endnote w:type="continuationSeparator" w:id="0">
    <w:p w:rsidR="00402379" w:rsidRDefault="0040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379" w:rsidRDefault="00402379">
      <w:r>
        <w:separator/>
      </w:r>
    </w:p>
  </w:footnote>
  <w:footnote w:type="continuationSeparator" w:id="0">
    <w:p w:rsidR="00402379" w:rsidRDefault="00402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02379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81FA6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967B2C-B817-43F1-97AF-194BB058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