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Model Sizes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Model Name (Structured Path)</w:t>
            </w:r>
          </w:p>
        </w:tc>
        <w:tc>
          <w:tcPr>
            <w:tcW w:type="dxa" w:w="4320"/>
          </w:tcPr>
          <w:p>
            <w:r>
              <w:t>Size</w:t>
            </w:r>
          </w:p>
        </w:tc>
      </w:tr>
      <w:tr>
        <w:tc>
          <w:tcPr>
            <w:tcW w:type="dxa" w:w="4320"/>
          </w:tcPr>
          <w:p>
            <w:r>
              <w:t>briaai\RMBG-1.4</w:t>
            </w:r>
          </w:p>
        </w:tc>
        <w:tc>
          <w:tcPr>
            <w:tcW w:type="dxa" w:w="4320"/>
          </w:tcPr>
          <w:p>
            <w:r>
              <w:t>168.53 MB</w:t>
            </w:r>
          </w:p>
        </w:tc>
      </w:tr>
      <w:tr>
        <w:tc>
          <w:tcPr>
            <w:tcW w:type="dxa" w:w="4320"/>
          </w:tcPr>
          <w:p>
            <w:r>
              <w:t>briaai\RMBG-1.4\onnx</w:t>
            </w:r>
          </w:p>
        </w:tc>
        <w:tc>
          <w:tcPr>
            <w:tcW w:type="dxa" w:w="4320"/>
          </w:tcPr>
          <w:p>
            <w:r>
              <w:t>167.99 MB</w:t>
            </w:r>
          </w:p>
        </w:tc>
      </w:tr>
      <w:tr>
        <w:tc>
          <w:tcPr>
            <w:tcW w:type="dxa" w:w="4320"/>
          </w:tcPr>
          <w:p>
            <w:r>
              <w:t>distilbert\distilbert-base-multilingual-cased</w:t>
            </w:r>
          </w:p>
        </w:tc>
        <w:tc>
          <w:tcPr>
            <w:tcW w:type="dxa" w:w="4320"/>
          </w:tcPr>
          <w:p>
            <w:r>
              <w:t>867.05 MB</w:t>
            </w:r>
          </w:p>
        </w:tc>
      </w:tr>
      <w:tr>
        <w:tc>
          <w:tcPr>
            <w:tcW w:type="dxa" w:w="4320"/>
          </w:tcPr>
          <w:p>
            <w:r>
              <w:t>facebook\wav2vec2-base</w:t>
            </w:r>
          </w:p>
        </w:tc>
        <w:tc>
          <w:tcPr>
            <w:tcW w:type="dxa" w:w="4320"/>
          </w:tcPr>
          <w:p>
            <w:r>
              <w:t>362.65 MB</w:t>
            </w:r>
          </w:p>
        </w:tc>
      </w:tr>
      <w:tr>
        <w:tc>
          <w:tcPr>
            <w:tcW w:type="dxa" w:w="4320"/>
          </w:tcPr>
          <w:p>
            <w:r>
              <w:t>facebook\wav2vec2-base-960h</w:t>
            </w:r>
          </w:p>
        </w:tc>
        <w:tc>
          <w:tcPr>
            <w:tcW w:type="dxa" w:w="4320"/>
          </w:tcPr>
          <w:p>
            <w:r>
              <w:t>360.17 MB</w:t>
            </w:r>
          </w:p>
        </w:tc>
      </w:tr>
      <w:tr>
        <w:tc>
          <w:tcPr>
            <w:tcW w:type="dxa" w:w="4320"/>
          </w:tcPr>
          <w:p>
            <w:r>
              <w:t>foduucom\product-detection-in-shelf-yolov8</w:t>
            </w:r>
          </w:p>
        </w:tc>
        <w:tc>
          <w:tcPr>
            <w:tcW w:type="dxa" w:w="4320"/>
          </w:tcPr>
          <w:p>
            <w:r>
              <w:t>21.47 MB</w:t>
            </w:r>
          </w:p>
        </w:tc>
      </w:tr>
      <w:tr>
        <w:tc>
          <w:tcPr>
            <w:tcW w:type="dxa" w:w="4320"/>
          </w:tcPr>
          <w:p>
            <w:r>
              <w:t>google-bert\bert-base-multilingual-uncased</w:t>
            </w:r>
          </w:p>
        </w:tc>
        <w:tc>
          <w:tcPr>
            <w:tcW w:type="dxa" w:w="4320"/>
          </w:tcPr>
          <w:p>
            <w:r>
              <w:t>641.13 MB</w:t>
            </w:r>
          </w:p>
        </w:tc>
      </w:tr>
      <w:tr>
        <w:tc>
          <w:tcPr>
            <w:tcW w:type="dxa" w:w="4320"/>
          </w:tcPr>
          <w:p>
            <w:r>
              <w:t>google-bert\bert-base-uncased</w:t>
            </w:r>
          </w:p>
        </w:tc>
        <w:tc>
          <w:tcPr>
            <w:tcW w:type="dxa" w:w="4320"/>
          </w:tcPr>
          <w:p>
            <w:r>
              <w:t>507.44 MB</w:t>
            </w:r>
          </w:p>
        </w:tc>
      </w:tr>
      <w:tr>
        <w:tc>
          <w:tcPr>
            <w:tcW w:type="dxa" w:w="4320"/>
          </w:tcPr>
          <w:p>
            <w:r>
              <w:t>huawei-noah\TinyBERT_General_6L_768D</w:t>
            </w:r>
          </w:p>
        </w:tc>
        <w:tc>
          <w:tcPr>
            <w:tcW w:type="dxa" w:w="4320"/>
          </w:tcPr>
          <w:p>
            <w:r>
              <w:t>273.59 MB</w:t>
            </w:r>
          </w:p>
        </w:tc>
      </w:tr>
      <w:tr>
        <w:tc>
          <w:tcPr>
            <w:tcW w:type="dxa" w:w="4320"/>
          </w:tcPr>
          <w:p>
            <w:r>
              <w:t>hustvl\yolos-tiny</w:t>
            </w:r>
          </w:p>
        </w:tc>
        <w:tc>
          <w:tcPr>
            <w:tcW w:type="dxa" w:w="4320"/>
          </w:tcPr>
          <w:p>
            <w:r>
              <w:t>24.82 MB</w:t>
            </w:r>
          </w:p>
        </w:tc>
      </w:tr>
      <w:tr>
        <w:tc>
          <w:tcPr>
            <w:tcW w:type="dxa" w:w="4320"/>
          </w:tcPr>
          <w:p>
            <w:r>
              <w:t>keremberke\yolov8m-nlf-head-detection</w:t>
            </w:r>
          </w:p>
        </w:tc>
        <w:tc>
          <w:tcPr>
            <w:tcW w:type="dxa" w:w="4320"/>
          </w:tcPr>
          <w:p>
            <w:r>
              <w:t>49.58 MB</w:t>
            </w:r>
          </w:p>
        </w:tc>
      </w:tr>
      <w:tr>
        <w:tc>
          <w:tcPr>
            <w:tcW w:type="dxa" w:w="4320"/>
          </w:tcPr>
          <w:p>
            <w:r>
              <w:t>keremberke\yolov8n-blood-cell-detection</w:t>
            </w:r>
          </w:p>
        </w:tc>
        <w:tc>
          <w:tcPr>
            <w:tcW w:type="dxa" w:w="4320"/>
          </w:tcPr>
          <w:p>
            <w:r>
              <w:t>5.94 MB</w:t>
            </w:r>
          </w:p>
        </w:tc>
      </w:tr>
      <w:tr>
        <w:tc>
          <w:tcPr>
            <w:tcW w:type="dxa" w:w="4320"/>
          </w:tcPr>
          <w:p>
            <w:r>
              <w:t>keremberke\yolov8n-hard-hat-detection</w:t>
            </w:r>
          </w:p>
        </w:tc>
        <w:tc>
          <w:tcPr>
            <w:tcW w:type="dxa" w:w="4320"/>
          </w:tcPr>
          <w:p>
            <w:r>
              <w:t>5.94 MB</w:t>
            </w:r>
          </w:p>
        </w:tc>
      </w:tr>
      <w:tr>
        <w:tc>
          <w:tcPr>
            <w:tcW w:type="dxa" w:w="4320"/>
          </w:tcPr>
          <w:p>
            <w:r>
              <w:t>keremberke\yolov8n-nlf-head-detection</w:t>
            </w:r>
          </w:p>
        </w:tc>
        <w:tc>
          <w:tcPr>
            <w:tcW w:type="dxa" w:w="4320"/>
          </w:tcPr>
          <w:p>
            <w:r>
              <w:t>5.92 MB</w:t>
            </w:r>
          </w:p>
        </w:tc>
      </w:tr>
      <w:tr>
        <w:tc>
          <w:tcPr>
            <w:tcW w:type="dxa" w:w="4320"/>
          </w:tcPr>
          <w:p>
            <w:r>
              <w:t>keremberke\yolov8n-protective-equipment-detection</w:t>
            </w:r>
          </w:p>
        </w:tc>
        <w:tc>
          <w:tcPr>
            <w:tcW w:type="dxa" w:w="4320"/>
          </w:tcPr>
          <w:p>
            <w:r>
              <w:t>5.94 MB</w:t>
            </w:r>
          </w:p>
        </w:tc>
      </w:tr>
      <w:tr>
        <w:tc>
          <w:tcPr>
            <w:tcW w:type="dxa" w:w="4320"/>
          </w:tcPr>
          <w:p>
            <w:r>
              <w:t>keremberke\yolov8n-table-extraction</w:t>
            </w:r>
          </w:p>
        </w:tc>
        <w:tc>
          <w:tcPr>
            <w:tcW w:type="dxa" w:w="4320"/>
          </w:tcPr>
          <w:p>
            <w:r>
              <w:t>5.94 MB</w:t>
            </w:r>
          </w:p>
        </w:tc>
      </w:tr>
      <w:tr>
        <w:tc>
          <w:tcPr>
            <w:tcW w:type="dxa" w:w="4320"/>
          </w:tcPr>
          <w:p>
            <w:r>
              <w:t>mattmdjaga\segformer_b2_clothes</w:t>
            </w:r>
          </w:p>
        </w:tc>
        <w:tc>
          <w:tcPr>
            <w:tcW w:type="dxa" w:w="4320"/>
          </w:tcPr>
          <w:p>
            <w:r>
              <w:t>208.95 MB</w:t>
            </w:r>
          </w:p>
        </w:tc>
      </w:tr>
      <w:tr>
        <w:tc>
          <w:tcPr>
            <w:tcW w:type="dxa" w:w="4320"/>
          </w:tcPr>
          <w:p>
            <w:r>
              <w:t>mattmdjaga\segformer_b2_clothes\onnx</w:t>
            </w:r>
          </w:p>
        </w:tc>
        <w:tc>
          <w:tcPr>
            <w:tcW w:type="dxa" w:w="4320"/>
          </w:tcPr>
          <w:p>
            <w:r>
              <w:t>104.94 MB</w:t>
            </w:r>
          </w:p>
        </w:tc>
      </w:tr>
      <w:tr>
        <w:tc>
          <w:tcPr>
            <w:tcW w:type="dxa" w:w="4320"/>
          </w:tcPr>
          <w:p>
            <w:r>
              <w:t>myshell-ai\MeloTTS-Chinese</w:t>
            </w:r>
          </w:p>
        </w:tc>
        <w:tc>
          <w:tcPr>
            <w:tcW w:type="dxa" w:w="4320"/>
          </w:tcPr>
          <w:p>
            <w:r>
              <w:t>198.15 MB</w:t>
            </w:r>
          </w:p>
        </w:tc>
      </w:tr>
      <w:tr>
        <w:tc>
          <w:tcPr>
            <w:tcW w:type="dxa" w:w="4320"/>
          </w:tcPr>
          <w:p>
            <w:r>
              <w:t>myshell-ai\MeloTTS-English</w:t>
            </w:r>
          </w:p>
        </w:tc>
        <w:tc>
          <w:tcPr>
            <w:tcW w:type="dxa" w:w="4320"/>
          </w:tcPr>
          <w:p>
            <w:r>
              <w:t>198.23 MB</w:t>
            </w:r>
          </w:p>
        </w:tc>
      </w:tr>
      <w:tr>
        <w:tc>
          <w:tcPr>
            <w:tcW w:type="dxa" w:w="4320"/>
          </w:tcPr>
          <w:p>
            <w:r>
              <w:t>myshell-ai\MeloTTS-French</w:t>
            </w:r>
          </w:p>
        </w:tc>
        <w:tc>
          <w:tcPr>
            <w:tcW w:type="dxa" w:w="4320"/>
          </w:tcPr>
          <w:p>
            <w:r>
              <w:t>198.23 MB</w:t>
            </w:r>
          </w:p>
        </w:tc>
      </w:tr>
      <w:tr>
        <w:tc>
          <w:tcPr>
            <w:tcW w:type="dxa" w:w="4320"/>
          </w:tcPr>
          <w:p>
            <w:r>
              <w:t>myshell-ai\MeloTTS-Japanese</w:t>
            </w:r>
          </w:p>
        </w:tc>
        <w:tc>
          <w:tcPr>
            <w:tcW w:type="dxa" w:w="4320"/>
          </w:tcPr>
          <w:p>
            <w:r>
              <w:t>198.23 MB</w:t>
            </w:r>
          </w:p>
        </w:tc>
      </w:tr>
      <w:tr>
        <w:tc>
          <w:tcPr>
            <w:tcW w:type="dxa" w:w="4320"/>
          </w:tcPr>
          <w:p>
            <w:r>
              <w:t>myshell-ai\MeloTTS-Spanish</w:t>
            </w:r>
          </w:p>
        </w:tc>
        <w:tc>
          <w:tcPr>
            <w:tcW w:type="dxa" w:w="4320"/>
          </w:tcPr>
          <w:p>
            <w:r>
              <w:t>198.23 MB</w:t>
            </w:r>
          </w:p>
        </w:tc>
      </w:tr>
      <w:tr>
        <w:tc>
          <w:tcPr>
            <w:tcW w:type="dxa" w:w="4320"/>
          </w:tcPr>
          <w:p>
            <w:r>
              <w:t>openai\whisper-base</w:t>
            </w:r>
          </w:p>
        </w:tc>
        <w:tc>
          <w:tcPr>
            <w:tcW w:type="dxa" w:w="4320"/>
          </w:tcPr>
          <w:p>
            <w:r>
              <w:t>277.00 MB</w:t>
            </w:r>
          </w:p>
        </w:tc>
      </w:tr>
      <w:tr>
        <w:tc>
          <w:tcPr>
            <w:tcW w:type="dxa" w:w="4320"/>
          </w:tcPr>
          <w:p>
            <w:r>
              <w:t>openai\whisper-tiny.en</w:t>
            </w:r>
          </w:p>
        </w:tc>
        <w:tc>
          <w:tcPr>
            <w:tcW w:type="dxa" w:w="4320"/>
          </w:tcPr>
          <w:p>
            <w:r>
              <w:t>144.09 MB</w:t>
            </w:r>
          </w:p>
        </w:tc>
      </w:tr>
      <w:tr>
        <w:tc>
          <w:tcPr>
            <w:tcW w:type="dxa" w:w="4320"/>
          </w:tcPr>
          <w:p>
            <w:r>
              <w:t>pyannote\embedding</w:t>
            </w:r>
          </w:p>
        </w:tc>
        <w:tc>
          <w:tcPr>
            <w:tcW w:type="dxa" w:w="4320"/>
          </w:tcPr>
          <w:p>
            <w:r>
              <w:t>91.92 MB</w:t>
            </w:r>
          </w:p>
        </w:tc>
      </w:tr>
      <w:tr>
        <w:tc>
          <w:tcPr>
            <w:tcW w:type="dxa" w:w="4320"/>
          </w:tcPr>
          <w:p>
            <w:r>
              <w:t>pyannote\segmentation</w:t>
            </w:r>
          </w:p>
        </w:tc>
        <w:tc>
          <w:tcPr>
            <w:tcW w:type="dxa" w:w="4320"/>
          </w:tcPr>
          <w:p>
            <w:r>
              <w:t>16.90 MB</w:t>
            </w:r>
          </w:p>
        </w:tc>
      </w:tr>
      <w:tr>
        <w:tc>
          <w:tcPr>
            <w:tcW w:type="dxa" w:w="4320"/>
          </w:tcPr>
          <w:p>
            <w:r>
              <w:t>pyannote\wespeaker-voxceleb-resnet34-LM</w:t>
            </w:r>
          </w:p>
        </w:tc>
        <w:tc>
          <w:tcPr>
            <w:tcW w:type="dxa" w:w="4320"/>
          </w:tcPr>
          <w:p>
            <w:r>
              <w:t>25.41 MB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