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BF86" w14:textId="77777777" w:rsidR="00E035C5" w:rsidRDefault="00E035C5" w:rsidP="00E035C5">
      <w:pPr>
        <w:pStyle w:val="Nadpis1"/>
      </w:pPr>
      <w:proofErr w:type="spellStart"/>
      <w:r>
        <w:t>Cyborg</w:t>
      </w:r>
      <w:proofErr w:type="spellEnd"/>
      <w:r>
        <w:t xml:space="preserve"> Mutant Zombie </w:t>
      </w:r>
      <w:proofErr w:type="spellStart"/>
      <w:r>
        <w:t>Circus</w:t>
      </w:r>
      <w:proofErr w:type="spellEnd"/>
      <w:r>
        <w:t xml:space="preserve"> – návod k vytištění </w:t>
      </w:r>
    </w:p>
    <w:p w14:paraId="01786587" w14:textId="77777777" w:rsidR="00E035C5" w:rsidRDefault="00E035C5" w:rsidP="00E035C5">
      <w:pPr>
        <w:pStyle w:val="Nadpis2"/>
      </w:pPr>
      <w:r>
        <w:t xml:space="preserve">Tisk karet </w:t>
      </w:r>
    </w:p>
    <w:p w14:paraId="02DBAA76" w14:textId="6CCA64B0" w:rsidR="00E035C5" w:rsidRDefault="00E035C5" w:rsidP="00E035C5">
      <w:r>
        <w:t xml:space="preserve">Karty pro tisk se nachází ve dvou souborech s odlišnou orientací – </w:t>
      </w:r>
      <w:r>
        <w:t xml:space="preserve">cmzc-vertical.pdf </w:t>
      </w:r>
      <w:r>
        <w:t xml:space="preserve">na výšku a </w:t>
      </w:r>
      <w:r>
        <w:t>cmzc-horizontal.pdf</w:t>
      </w:r>
      <w:r>
        <w:t xml:space="preserve"> na šířku. Karty doporučujeme tisknout na tvrdý karton A4 (od 200, ideálně 300 g/m2) bez měřítka (zachovat původní velikost). V případě oboustranné varianty </w:t>
      </w:r>
      <w:r>
        <w:t xml:space="preserve">(s </w:t>
      </w:r>
      <w:proofErr w:type="gramStart"/>
      <w:r>
        <w:t>příponou -</w:t>
      </w:r>
      <w:proofErr w:type="spellStart"/>
      <w:r>
        <w:t>bg</w:t>
      </w:r>
      <w:proofErr w:type="spellEnd"/>
      <w:proofErr w:type="gramEnd"/>
      <w:r>
        <w:t xml:space="preserve">) </w:t>
      </w:r>
      <w:r>
        <w:t xml:space="preserve">zvolte pro oba soubory variantu (preferovanou většinou tiskáren) otáčet po delší straně. </w:t>
      </w:r>
    </w:p>
    <w:p w14:paraId="4027301C" w14:textId="77777777" w:rsidR="00E035C5" w:rsidRDefault="00E035C5" w:rsidP="00E035C5">
      <w:pPr>
        <w:pStyle w:val="Nadpis2"/>
      </w:pPr>
      <w:r>
        <w:t xml:space="preserve">Další herní komponenty </w:t>
      </w:r>
    </w:p>
    <w:p w14:paraId="3A6D6CD6" w14:textId="77777777" w:rsidR="00E035C5" w:rsidRDefault="00E035C5" w:rsidP="00E035C5">
      <w:r>
        <w:t xml:space="preserve">Pro samotné hraní doporučujeme vytisknout i přiložená pravidla a dále jsou pak ještě třeba kostky a žetony. </w:t>
      </w:r>
    </w:p>
    <w:p w14:paraId="12F523FD" w14:textId="77777777" w:rsidR="00E035C5" w:rsidRDefault="00E035C5" w:rsidP="00E035C5">
      <w:pPr>
        <w:pStyle w:val="Nadpis2"/>
      </w:pPr>
      <w:r>
        <w:t xml:space="preserve">Žetony </w:t>
      </w:r>
    </w:p>
    <w:p w14:paraId="61725702" w14:textId="77777777" w:rsidR="00E035C5" w:rsidRDefault="00E035C5" w:rsidP="00E035C5">
      <w:r>
        <w:t xml:space="preserve">Jako žetony lze použít drobné mince nebo jakékoliv jiné obdobné předměty, kterých by mělo během hry stačit cca 10. </w:t>
      </w:r>
    </w:p>
    <w:p w14:paraId="7A80C71B" w14:textId="77777777" w:rsidR="00E035C5" w:rsidRDefault="00E035C5" w:rsidP="00E035C5">
      <w:pPr>
        <w:pStyle w:val="Nadpis2"/>
      </w:pPr>
      <w:r>
        <w:t xml:space="preserve">Kostky </w:t>
      </w:r>
    </w:p>
    <w:p w14:paraId="272FC4CB" w14:textId="77777777" w:rsidR="00E035C5" w:rsidRDefault="00E035C5" w:rsidP="00E035C5">
      <w:r>
        <w:t xml:space="preserve">Pro hru budete potřebovat šest klasických šestistěnných kostek s příslušnými </w:t>
      </w:r>
      <w:proofErr w:type="spellStart"/>
      <w:r>
        <w:t>emotikony</w:t>
      </w:r>
      <w:proofErr w:type="spellEnd"/>
      <w:r>
        <w:t xml:space="preserve">. Pro jejich opatření existují aktuálně tyto možnosti: </w:t>
      </w:r>
    </w:p>
    <w:p w14:paraId="33ED3B46" w14:textId="77777777" w:rsidR="00E035C5" w:rsidRDefault="00E035C5" w:rsidP="00E035C5">
      <w:pPr>
        <w:pStyle w:val="Odstavecseseznamem"/>
        <w:numPr>
          <w:ilvl w:val="0"/>
          <w:numId w:val="2"/>
        </w:numPr>
      </w:pPr>
      <w:r>
        <w:t xml:space="preserve">Použít obyčejné kostky (s hodnotami 1-6) a výsledek pak převést dle příslušného klíče, </w:t>
      </w:r>
      <w:proofErr w:type="spellStart"/>
      <w:r>
        <w:t>např</w:t>
      </w:r>
      <w:proofErr w:type="spellEnd"/>
      <w:r>
        <w:t xml:space="preserve">: 1 – epický úspěch, 2 – dvojitý úspěch, 3- úspěch, 4 – nuda, 5 – neúspěch, 6 – tragický neúspěch </w:t>
      </w:r>
    </w:p>
    <w:p w14:paraId="1C7C7A70" w14:textId="11B04FAC" w:rsidR="00E035C5" w:rsidRDefault="00E035C5" w:rsidP="00E035C5">
      <w:pPr>
        <w:pStyle w:val="Odstavecseseznamem"/>
        <w:numPr>
          <w:ilvl w:val="0"/>
          <w:numId w:val="2"/>
        </w:numPr>
      </w:pPr>
      <w:r>
        <w:t xml:space="preserve">Použít obyčejné kostky a </w:t>
      </w:r>
      <w:proofErr w:type="spellStart"/>
      <w:r>
        <w:t>emotikony</w:t>
      </w:r>
      <w:proofErr w:type="spellEnd"/>
      <w:r>
        <w:t xml:space="preserve"> na ně překreslit fixou nebo strany kostky oblepit nálepkami </w:t>
      </w:r>
    </w:p>
    <w:p w14:paraId="6E71EE61" w14:textId="2F07B257" w:rsidR="00E035C5" w:rsidRDefault="00E035C5" w:rsidP="00E035C5">
      <w:pPr>
        <w:pStyle w:val="Odstavecseseznamem"/>
        <w:numPr>
          <w:ilvl w:val="0"/>
          <w:numId w:val="2"/>
        </w:numPr>
      </w:pPr>
      <w:r>
        <w:t xml:space="preserve">Pořídit si hrací kostky bez potisku a </w:t>
      </w:r>
      <w:proofErr w:type="spellStart"/>
      <w:r>
        <w:t>emotikony</w:t>
      </w:r>
      <w:proofErr w:type="spellEnd"/>
      <w:r>
        <w:t xml:space="preserve"> na ně nakreslit (prázdné kostky se dají objednat v některých obchodech s deskovými hrami) </w:t>
      </w:r>
    </w:p>
    <w:p w14:paraId="23D2FB52" w14:textId="1710B7A4" w:rsidR="00E035C5" w:rsidRDefault="00E035C5" w:rsidP="00E035C5">
      <w:pPr>
        <w:pStyle w:val="Odstavecseseznamem"/>
        <w:numPr>
          <w:ilvl w:val="0"/>
          <w:numId w:val="2"/>
        </w:numPr>
      </w:pPr>
      <w:r>
        <w:t xml:space="preserve">Objednat si výrobu kostek u </w:t>
      </w:r>
      <w:proofErr w:type="spellStart"/>
      <w:r>
        <w:t>JerryLabs</w:t>
      </w:r>
      <w:proofErr w:type="spellEnd"/>
      <w:r>
        <w:t xml:space="preserve"> např. přes kontaktní formulář na adrese </w:t>
      </w:r>
      <w:hyperlink r:id="rId5" w:history="1">
        <w:r w:rsidRPr="00B81806">
          <w:rPr>
            <w:rStyle w:val="Hypertextovodkaz"/>
          </w:rPr>
          <w:t>https://www.jerrylabs.cz/kontakt/</w:t>
        </w:r>
      </w:hyperlink>
      <w:r>
        <w:t xml:space="preserve"> - </w:t>
      </w:r>
      <w:bookmarkStart w:id="0" w:name="_GoBack"/>
      <w:bookmarkEnd w:id="0"/>
      <w:r>
        <w:t xml:space="preserve">cena vyrobených kostek vychází na cca 150,- Kč </w:t>
      </w:r>
    </w:p>
    <w:p w14:paraId="35623F74" w14:textId="799E717E" w:rsidR="00EA534E" w:rsidRPr="00E035C5" w:rsidRDefault="00EA534E" w:rsidP="00E035C5"/>
    <w:sectPr w:rsidR="00EA534E" w:rsidRPr="00E03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0DCD"/>
    <w:multiLevelType w:val="hybridMultilevel"/>
    <w:tmpl w:val="4CE455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C275D"/>
    <w:multiLevelType w:val="hybridMultilevel"/>
    <w:tmpl w:val="89644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BE"/>
    <w:rsid w:val="004367FF"/>
    <w:rsid w:val="00506219"/>
    <w:rsid w:val="00911CBE"/>
    <w:rsid w:val="00E035C5"/>
    <w:rsid w:val="00E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3E06"/>
  <w15:chartTrackingRefBased/>
  <w15:docId w15:val="{E9B4EE0D-A220-414E-BB1B-945B9715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1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1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1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1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11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11CB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11CB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1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rrylabs.cz/kontak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Kamen, Jaroslav</dc:creator>
  <cp:keywords/>
  <dc:description/>
  <cp:lastModifiedBy>Kamen, Jaroslav</cp:lastModifiedBy>
  <cp:revision>3</cp:revision>
  <cp:lastPrinted>2020-11-01T20:30:00Z</cp:lastPrinted>
  <dcterms:created xsi:type="dcterms:W3CDTF">2020-12-22T12:09:00Z</dcterms:created>
  <dcterms:modified xsi:type="dcterms:W3CDTF">2021-01-03T20:44:00Z</dcterms:modified>
</cp:coreProperties>
</file>