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C50" w:rsidRPr="008A5C50" w:rsidRDefault="008A5C50" w:rsidP="008A5C50">
      <w:pPr>
        <w:shd w:val="clear" w:color="auto" w:fill="FFFFFF"/>
        <w:spacing w:after="100" w:afterAutospacing="1" w:line="240" w:lineRule="auto"/>
        <w:outlineLvl w:val="2"/>
        <w:rPr>
          <w:rFonts w:ascii="Montserrat" w:eastAsia="Times New Roman" w:hAnsi="Montserrat" w:cs="Times New Roman"/>
          <w:color w:val="212529"/>
          <w:sz w:val="27"/>
          <w:szCs w:val="27"/>
        </w:rPr>
      </w:pPr>
      <w:r w:rsidRPr="008A5C50">
        <w:rPr>
          <w:rFonts w:ascii="Montserrat" w:eastAsia="Times New Roman" w:hAnsi="Montserrat" w:cs="Times New Roman"/>
          <w:color w:val="212529"/>
          <w:sz w:val="27"/>
          <w:szCs w:val="27"/>
        </w:rPr>
        <w:t>Giới thiệu về Marine Fleet</w:t>
      </w:r>
    </w:p>
    <w:p w:rsidR="008A5C50" w:rsidRPr="008A5C50" w:rsidRDefault="008A5C50" w:rsidP="008A5C50">
      <w:pPr>
        <w:shd w:val="clear" w:color="auto" w:fill="FFFFFF"/>
        <w:spacing w:after="100" w:afterAutospacing="1" w:line="240" w:lineRule="auto"/>
        <w:rPr>
          <w:rFonts w:ascii="Montserrat" w:eastAsia="Times New Roman" w:hAnsi="Montserrat" w:cs="Times New Roman"/>
          <w:b/>
          <w:bCs/>
          <w:i/>
          <w:iCs/>
          <w:color w:val="212529"/>
          <w:sz w:val="24"/>
          <w:szCs w:val="24"/>
        </w:rPr>
      </w:pPr>
      <w:r w:rsidRPr="008A5C50">
        <w:rPr>
          <w:rFonts w:ascii="Montserrat" w:eastAsia="Times New Roman" w:hAnsi="Montserrat" w:cs="Times New Roman"/>
          <w:b/>
          <w:bCs/>
          <w:i/>
          <w:iCs/>
          <w:color w:val="212529"/>
          <w:sz w:val="24"/>
          <w:szCs w:val="24"/>
        </w:rPr>
        <w:t>"Marine Fleet" là công ty cung cấp sản phẩm thuyền máy và du thuyền tại Việt Nam và các nước châu Á khác.</w:t>
      </w:r>
    </w:p>
    <w:p w:rsidR="008A5C50" w:rsidRPr="008A5C50" w:rsidRDefault="008A5C50" w:rsidP="008A5C50">
      <w:pPr>
        <w:shd w:val="clear" w:color="auto" w:fill="FFFFFF"/>
        <w:spacing w:after="100" w:afterAutospacing="1" w:line="240" w:lineRule="auto"/>
        <w:outlineLvl w:val="5"/>
        <w:rPr>
          <w:rFonts w:ascii="Montserrat" w:eastAsia="Times New Roman" w:hAnsi="Montserrat" w:cs="Times New Roman"/>
          <w:color w:val="212529"/>
          <w:sz w:val="15"/>
          <w:szCs w:val="15"/>
        </w:rPr>
      </w:pPr>
      <w:r w:rsidRPr="008A5C50">
        <w:rPr>
          <w:rFonts w:ascii="Montserrat" w:eastAsia="Times New Roman" w:hAnsi="Montserrat" w:cs="Times New Roman"/>
          <w:color w:val="212529"/>
          <w:sz w:val="15"/>
          <w:szCs w:val="15"/>
        </w:rPr>
        <w:t>Chúng tôi là nhà phân phối độc quyền chính thức tại Việt Nam của các thương hiệu sau:</w:t>
      </w:r>
    </w:p>
    <w:p w:rsidR="008A5C50" w:rsidRPr="008A5C50" w:rsidRDefault="008A5C50" w:rsidP="008A5C50">
      <w:pPr>
        <w:shd w:val="clear" w:color="auto" w:fill="FFFFFF"/>
        <w:spacing w:after="100" w:afterAutospacing="1" w:line="240" w:lineRule="auto"/>
        <w:outlineLvl w:val="5"/>
        <w:rPr>
          <w:rFonts w:ascii="Montserrat" w:eastAsia="Times New Roman" w:hAnsi="Montserrat" w:cs="Times New Roman"/>
          <w:color w:val="212529"/>
          <w:sz w:val="15"/>
          <w:szCs w:val="15"/>
        </w:rPr>
      </w:pPr>
      <w:r w:rsidRPr="008A5C50">
        <w:rPr>
          <w:rFonts w:ascii="Montserrat" w:eastAsia="Times New Roman" w:hAnsi="Montserrat" w:cs="Times New Roman"/>
          <w:color w:val="212529"/>
          <w:sz w:val="15"/>
          <w:szCs w:val="15"/>
        </w:rPr>
        <w:t>Azimut Yachts (</w:t>
      </w:r>
      <w:hyperlink r:id="rId4" w:history="1">
        <w:r w:rsidRPr="008A5C50">
          <w:rPr>
            <w:rFonts w:ascii="Montserrat" w:eastAsia="Times New Roman" w:hAnsi="Montserrat" w:cs="Times New Roman"/>
            <w:color w:val="0275D8"/>
            <w:sz w:val="15"/>
            <w:szCs w:val="15"/>
          </w:rPr>
          <w:t>du thuyền</w:t>
        </w:r>
      </w:hyperlink>
      <w:r w:rsidRPr="008A5C50">
        <w:rPr>
          <w:rFonts w:ascii="Montserrat" w:eastAsia="Times New Roman" w:hAnsi="Montserrat" w:cs="Times New Roman"/>
          <w:color w:val="212529"/>
          <w:sz w:val="15"/>
          <w:szCs w:val="15"/>
        </w:rPr>
        <w:t> Ý cao cấp từ 12 đến 35 mét),</w:t>
      </w:r>
    </w:p>
    <w:p w:rsidR="008A5C50" w:rsidRPr="008A5C50" w:rsidRDefault="008A5C50" w:rsidP="008A5C50">
      <w:pPr>
        <w:shd w:val="clear" w:color="auto" w:fill="FFFFFF"/>
        <w:spacing w:after="100" w:afterAutospacing="1" w:line="240" w:lineRule="auto"/>
        <w:outlineLvl w:val="5"/>
        <w:rPr>
          <w:rFonts w:ascii="Montserrat" w:eastAsia="Times New Roman" w:hAnsi="Montserrat" w:cs="Times New Roman"/>
          <w:color w:val="212529"/>
          <w:sz w:val="15"/>
          <w:szCs w:val="15"/>
        </w:rPr>
      </w:pPr>
      <w:r w:rsidRPr="008A5C50">
        <w:rPr>
          <w:rFonts w:ascii="Montserrat" w:eastAsia="Times New Roman" w:hAnsi="Montserrat" w:cs="Times New Roman"/>
          <w:color w:val="212529"/>
          <w:sz w:val="15"/>
          <w:szCs w:val="15"/>
        </w:rPr>
        <w:t>Monterey Boats (thuyền động cơ cao tốc của Mỹ),</w:t>
      </w:r>
    </w:p>
    <w:p w:rsidR="008A5C50" w:rsidRPr="008A5C50" w:rsidRDefault="008A5C50" w:rsidP="008A5C50">
      <w:pPr>
        <w:shd w:val="clear" w:color="auto" w:fill="FFFFFF"/>
        <w:spacing w:after="100" w:afterAutospacing="1" w:line="240" w:lineRule="auto"/>
        <w:outlineLvl w:val="5"/>
        <w:rPr>
          <w:rFonts w:ascii="Montserrat" w:eastAsia="Times New Roman" w:hAnsi="Montserrat" w:cs="Times New Roman"/>
          <w:color w:val="212529"/>
          <w:sz w:val="15"/>
          <w:szCs w:val="15"/>
        </w:rPr>
      </w:pPr>
      <w:r w:rsidRPr="008A5C50">
        <w:rPr>
          <w:rFonts w:ascii="Montserrat" w:eastAsia="Times New Roman" w:hAnsi="Montserrat" w:cs="Times New Roman"/>
          <w:color w:val="212529"/>
          <w:sz w:val="15"/>
          <w:szCs w:val="15"/>
        </w:rPr>
        <w:t>Nautique (thuyền chuyên nghiệp cho lướt sóng và lướt ván của Mỹ),</w:t>
      </w:r>
    </w:p>
    <w:p w:rsidR="008A5C50" w:rsidRPr="008A5C50" w:rsidRDefault="008A5C50" w:rsidP="008A5C50">
      <w:pPr>
        <w:shd w:val="clear" w:color="auto" w:fill="FFFFFF"/>
        <w:spacing w:after="100" w:afterAutospacing="1" w:line="240" w:lineRule="auto"/>
        <w:outlineLvl w:val="5"/>
        <w:rPr>
          <w:rFonts w:ascii="Montserrat" w:eastAsia="Times New Roman" w:hAnsi="Montserrat" w:cs="Times New Roman"/>
          <w:color w:val="212529"/>
          <w:sz w:val="15"/>
          <w:szCs w:val="15"/>
        </w:rPr>
      </w:pPr>
      <w:r w:rsidRPr="008A5C50">
        <w:rPr>
          <w:rFonts w:ascii="Montserrat" w:eastAsia="Times New Roman" w:hAnsi="Montserrat" w:cs="Times New Roman"/>
          <w:color w:val="212529"/>
          <w:sz w:val="15"/>
          <w:szCs w:val="15"/>
        </w:rPr>
        <w:t>Sessa Marine (ca nô và du thuyền của Ý)</w:t>
      </w:r>
    </w:p>
    <w:p w:rsidR="008A5C50" w:rsidRPr="008A5C50" w:rsidRDefault="008A5C50" w:rsidP="008A5C50">
      <w:pPr>
        <w:shd w:val="clear" w:color="auto" w:fill="FFFFFF"/>
        <w:spacing w:after="100" w:afterAutospacing="1" w:line="240" w:lineRule="auto"/>
        <w:outlineLvl w:val="5"/>
        <w:rPr>
          <w:rFonts w:ascii="Montserrat" w:eastAsia="Times New Roman" w:hAnsi="Montserrat" w:cs="Times New Roman"/>
          <w:color w:val="212529"/>
          <w:sz w:val="15"/>
          <w:szCs w:val="15"/>
        </w:rPr>
      </w:pPr>
      <w:r w:rsidRPr="008A5C50">
        <w:rPr>
          <w:rFonts w:ascii="Montserrat" w:eastAsia="Times New Roman" w:hAnsi="Montserrat" w:cs="Times New Roman"/>
          <w:color w:val="212529"/>
          <w:sz w:val="15"/>
          <w:szCs w:val="15"/>
        </w:rPr>
        <w:t>Gulf Craft (thuyền chở khách của Ả Rập Thống Nhất)</w:t>
      </w:r>
    </w:p>
    <w:p w:rsidR="008A5C50" w:rsidRPr="008A5C50" w:rsidRDefault="008A5C50" w:rsidP="008A5C50">
      <w:pPr>
        <w:shd w:val="clear" w:color="auto" w:fill="FFFFFF"/>
        <w:spacing w:after="100" w:afterAutospacing="1" w:line="240" w:lineRule="auto"/>
        <w:outlineLvl w:val="5"/>
        <w:rPr>
          <w:rFonts w:ascii="Montserrat" w:eastAsia="Times New Roman" w:hAnsi="Montserrat" w:cs="Times New Roman"/>
          <w:color w:val="212529"/>
          <w:sz w:val="15"/>
          <w:szCs w:val="15"/>
        </w:rPr>
      </w:pPr>
      <w:r w:rsidRPr="008A5C50">
        <w:rPr>
          <w:rFonts w:ascii="Montserrat" w:eastAsia="Times New Roman" w:hAnsi="Montserrat" w:cs="Times New Roman"/>
          <w:color w:val="212529"/>
          <w:sz w:val="15"/>
          <w:szCs w:val="15"/>
        </w:rPr>
        <w:t>Ngoài ra, Marine Fleet còn kinh doanh thuyền máy và du thuyền đã qua sử dụng, đồng thời cung cấp dịch vụ bảo hành và bảo trì cũng như cài đặt các thiết bị bổ sung. </w:t>
      </w:r>
    </w:p>
    <w:p w:rsidR="008A5C50" w:rsidRPr="008A5C50" w:rsidRDefault="008A5C50" w:rsidP="008A5C50">
      <w:pPr>
        <w:shd w:val="clear" w:color="auto" w:fill="FFFFFF"/>
        <w:spacing w:after="100" w:afterAutospacing="1" w:line="240" w:lineRule="auto"/>
        <w:outlineLvl w:val="5"/>
        <w:rPr>
          <w:rFonts w:ascii="Montserrat" w:eastAsia="Times New Roman" w:hAnsi="Montserrat" w:cs="Times New Roman"/>
          <w:color w:val="212529"/>
          <w:sz w:val="15"/>
          <w:szCs w:val="15"/>
        </w:rPr>
      </w:pPr>
      <w:r w:rsidRPr="008A5C50">
        <w:rPr>
          <w:rFonts w:ascii="Montserrat" w:eastAsia="Times New Roman" w:hAnsi="Montserrat" w:cs="Times New Roman"/>
          <w:color w:val="212529"/>
          <w:sz w:val="15"/>
          <w:szCs w:val="15"/>
        </w:rPr>
        <w:t>Marine Fleet có mạng lưới hỗ trợ quốc tế gồm những công ty đã có ít nhất 17 năm trên thị trường du thuyền, nhằm cung cấp một giải pháp toàn diện tới các khách hàng mua du thuyền hoặc </w:t>
      </w:r>
      <w:hyperlink r:id="rId5" w:history="1">
        <w:r w:rsidRPr="008A5C50">
          <w:rPr>
            <w:rFonts w:ascii="Montserrat" w:eastAsia="Times New Roman" w:hAnsi="Montserrat" w:cs="Times New Roman"/>
            <w:color w:val="0275D8"/>
            <w:sz w:val="15"/>
            <w:szCs w:val="15"/>
          </w:rPr>
          <w:t>ca nô</w:t>
        </w:r>
      </w:hyperlink>
      <w:r w:rsidRPr="008A5C50">
        <w:rPr>
          <w:rFonts w:ascii="Montserrat" w:eastAsia="Times New Roman" w:hAnsi="Montserrat" w:cs="Times New Roman"/>
          <w:color w:val="212529"/>
          <w:sz w:val="15"/>
          <w:szCs w:val="15"/>
        </w:rPr>
        <w:t>, tư vấn tới khách hàng sản phẩm thuyền đã qua sử dụng, vận chuyển thuyền đến Việt Nam, thủ tục hải quan và đăng ký tại cơ quan thuộc Cục Hàng Hải Việt Nam.</w:t>
      </w:r>
    </w:p>
    <w:p w:rsidR="008A5C50" w:rsidRPr="008A5C50" w:rsidRDefault="008A5C50" w:rsidP="008A5C50">
      <w:pPr>
        <w:spacing w:after="0" w:line="240" w:lineRule="auto"/>
        <w:rPr>
          <w:rFonts w:ascii="Times New Roman" w:eastAsia="Times New Roman" w:hAnsi="Times New Roman" w:cs="Times New Roman"/>
          <w:sz w:val="24"/>
          <w:szCs w:val="24"/>
        </w:rPr>
      </w:pPr>
      <w:r w:rsidRPr="008A5C50">
        <w:rPr>
          <w:rFonts w:ascii="Montserrat" w:eastAsia="Times New Roman" w:hAnsi="Montserrat" w:cs="Times New Roman"/>
          <w:color w:val="212529"/>
          <w:sz w:val="24"/>
          <w:szCs w:val="24"/>
        </w:rPr>
        <w:br/>
      </w:r>
    </w:p>
    <w:p w:rsidR="008A5C50" w:rsidRPr="008A5C50" w:rsidRDefault="008A5C50" w:rsidP="008A5C50">
      <w:pPr>
        <w:shd w:val="clear" w:color="auto" w:fill="FFFFFF"/>
        <w:spacing w:after="100" w:afterAutospacing="1" w:line="240" w:lineRule="auto"/>
        <w:rPr>
          <w:rFonts w:ascii="Montserrat" w:eastAsia="Times New Roman" w:hAnsi="Montserrat" w:cs="Times New Roman"/>
          <w:b/>
          <w:bCs/>
          <w:i/>
          <w:iCs/>
          <w:color w:val="212529"/>
          <w:sz w:val="24"/>
          <w:szCs w:val="24"/>
        </w:rPr>
      </w:pPr>
      <w:r w:rsidRPr="008A5C50">
        <w:rPr>
          <w:rFonts w:ascii="Montserrat" w:eastAsia="Times New Roman" w:hAnsi="Montserrat" w:cs="Times New Roman"/>
          <w:b/>
          <w:bCs/>
          <w:i/>
          <w:iCs/>
          <w:color w:val="212529"/>
          <w:sz w:val="24"/>
          <w:szCs w:val="24"/>
        </w:rPr>
        <w:t>Chúng tôi đồng thời tư vấn, hỗ trợ trong việc tuyển thủy thủ đoàn, tìm bến đậu cho du thuyền và ca nô và lên kế hoạch bảo trì.</w:t>
      </w:r>
    </w:p>
    <w:p w:rsidR="008A5C50" w:rsidRPr="008A5C50" w:rsidRDefault="008A5C50" w:rsidP="008A5C50">
      <w:pPr>
        <w:shd w:val="clear" w:color="auto" w:fill="FFFFFF"/>
        <w:spacing w:after="100" w:afterAutospacing="1" w:line="240" w:lineRule="auto"/>
        <w:outlineLvl w:val="5"/>
        <w:rPr>
          <w:rFonts w:ascii="Montserrat" w:eastAsia="Times New Roman" w:hAnsi="Montserrat" w:cs="Times New Roman"/>
          <w:color w:val="212529"/>
          <w:sz w:val="15"/>
          <w:szCs w:val="15"/>
        </w:rPr>
      </w:pPr>
      <w:r w:rsidRPr="008A5C50">
        <w:rPr>
          <w:rFonts w:ascii="Montserrat" w:eastAsia="Times New Roman" w:hAnsi="Montserrat" w:cs="Times New Roman"/>
          <w:color w:val="212529"/>
          <w:sz w:val="15"/>
          <w:szCs w:val="15"/>
        </w:rPr>
        <w:t>Nguyên tắc cốt lõi của chúng tôi là tiêu chuẩn dịch vụ cao, hợp tác với các nhà sản xuất hàng đầu trên thị trường, cung cấp thiết bị chất lượng cao và cam kết thực hiện trách nhiệm của chúng tôi, nhằm mang đến quý khách hàng sản phẩm và dịch vụ tốt nhất.</w:t>
      </w:r>
    </w:p>
    <w:p w:rsidR="00D53574" w:rsidRDefault="00D53574">
      <w:bookmarkStart w:id="0" w:name="_GoBack"/>
      <w:bookmarkEnd w:id="0"/>
    </w:p>
    <w:sectPr w:rsidR="00D53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C50"/>
    <w:rsid w:val="008A5C50"/>
    <w:rsid w:val="00D535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44637-DD16-49D4-83E7-0737E1BB6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A5C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8A5C5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5C50"/>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8A5C50"/>
    <w:rPr>
      <w:rFonts w:ascii="Times New Roman" w:eastAsia="Times New Roman" w:hAnsi="Times New Roman" w:cs="Times New Roman"/>
      <w:b/>
      <w:bCs/>
      <w:sz w:val="15"/>
      <w:szCs w:val="15"/>
    </w:rPr>
  </w:style>
  <w:style w:type="paragraph" w:customStyle="1" w:styleId="text-title-gt">
    <w:name w:val="text-title-gt"/>
    <w:basedOn w:val="Normal"/>
    <w:rsid w:val="008A5C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5C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2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63342/project-sem1/Gioithieu.html" TargetMode="External"/><Relationship Id="rId4" Type="http://schemas.openxmlformats.org/officeDocument/2006/relationships/hyperlink" Target="http://localhost:63342/project-sem1/Gioithie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Đào</dc:creator>
  <cp:keywords/>
  <dc:description/>
  <cp:lastModifiedBy>Sơn Đào</cp:lastModifiedBy>
  <cp:revision>1</cp:revision>
  <dcterms:created xsi:type="dcterms:W3CDTF">2018-02-26T03:25:00Z</dcterms:created>
  <dcterms:modified xsi:type="dcterms:W3CDTF">2018-02-26T03:26:00Z</dcterms:modified>
</cp:coreProperties>
</file>