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C94ADF">
      <w:pPr>
        <w:jc w:val="center"/>
        <w:rPr>
          <w:rFonts w:hint="default" w:eastAsiaTheme="minorEastAsia"/>
          <w:sz w:val="24"/>
          <w:szCs w:val="24"/>
          <w:lang w:val="en-US" w:eastAsia="zh-CN"/>
        </w:rPr>
      </w:pPr>
      <w:r>
        <w:rPr>
          <w:rFonts w:hint="eastAsia"/>
          <w:sz w:val="24"/>
          <w:szCs w:val="24"/>
          <w:lang w:val="en-US" w:eastAsia="zh-CN"/>
        </w:rPr>
        <w:t>第五章 全面深化改革开放</w:t>
      </w:r>
    </w:p>
    <w:p w14:paraId="3D2E1B27">
      <w:pPr>
        <w:ind w:firstLine="480" w:firstLineChars="200"/>
        <w:rPr>
          <w:rFonts w:hint="eastAsia" w:eastAsiaTheme="minorEastAsia"/>
          <w:sz w:val="24"/>
          <w:szCs w:val="24"/>
          <w:lang w:val="en-US" w:eastAsia="zh-CN"/>
        </w:rPr>
      </w:pPr>
      <w:r>
        <w:rPr>
          <w:rFonts w:hint="eastAsia"/>
          <w:sz w:val="24"/>
          <w:szCs w:val="24"/>
          <w:lang w:val="en-US" w:eastAsia="zh-CN"/>
        </w:rPr>
        <w:t>要</w:t>
      </w:r>
      <w:bookmarkStart w:id="0" w:name="_GoBack"/>
      <w:bookmarkEnd w:id="0"/>
      <w:r>
        <w:rPr>
          <w:rFonts w:hint="eastAsia"/>
          <w:sz w:val="24"/>
          <w:szCs w:val="24"/>
          <w:lang w:val="en-US" w:eastAsia="zh-CN"/>
        </w:rPr>
        <w:t>点</w:t>
      </w:r>
    </w:p>
    <w:p w14:paraId="1B84C3F8">
      <w:pPr>
        <w:rPr>
          <w:rFonts w:hint="eastAsia"/>
          <w:sz w:val="24"/>
          <w:szCs w:val="24"/>
        </w:rPr>
      </w:pPr>
      <w:r>
        <w:rPr>
          <w:rFonts w:hint="eastAsia"/>
          <w:sz w:val="24"/>
          <w:szCs w:val="24"/>
        </w:rPr>
        <w:t>1. 改革开放是决定当代中国命运的关键一招:</w:t>
      </w:r>
    </w:p>
    <w:p w14:paraId="554FC1D4">
      <w:pPr>
        <w:rPr>
          <w:rFonts w:hint="eastAsia"/>
          <w:sz w:val="24"/>
          <w:szCs w:val="24"/>
        </w:rPr>
      </w:pPr>
      <w:r>
        <w:rPr>
          <w:rFonts w:hint="eastAsia"/>
          <w:sz w:val="24"/>
          <w:szCs w:val="24"/>
        </w:rPr>
        <w:t xml:space="preserve">   - 改革开放是当代中国最显著的特征，是决定中国命运的关键决策。</w:t>
      </w:r>
    </w:p>
    <w:p w14:paraId="671FC6F9">
      <w:pPr>
        <w:rPr>
          <w:rFonts w:hint="eastAsia"/>
          <w:sz w:val="24"/>
          <w:szCs w:val="24"/>
        </w:rPr>
      </w:pPr>
      <w:r>
        <w:rPr>
          <w:rFonts w:hint="eastAsia"/>
          <w:sz w:val="24"/>
          <w:szCs w:val="24"/>
        </w:rPr>
        <w:t xml:space="preserve">   - 进入新时代，改革开放面临新的重要关头，是实现“两个一百年”奋斗目标和中华民族伟大复兴的关键。</w:t>
      </w:r>
    </w:p>
    <w:p w14:paraId="3BD1F155">
      <w:pPr>
        <w:rPr>
          <w:rFonts w:hint="eastAsia"/>
          <w:sz w:val="24"/>
          <w:szCs w:val="24"/>
        </w:rPr>
      </w:pPr>
      <w:r>
        <w:rPr>
          <w:rFonts w:hint="eastAsia"/>
          <w:sz w:val="24"/>
          <w:szCs w:val="24"/>
        </w:rPr>
        <w:t>2. 新时代全面深化改革开放是一场深刻革命:</w:t>
      </w:r>
    </w:p>
    <w:p w14:paraId="4C7B1EA5">
      <w:pPr>
        <w:rPr>
          <w:rFonts w:hint="eastAsia"/>
          <w:sz w:val="24"/>
          <w:szCs w:val="24"/>
        </w:rPr>
      </w:pPr>
      <w:r>
        <w:rPr>
          <w:rFonts w:hint="eastAsia"/>
          <w:sz w:val="24"/>
          <w:szCs w:val="24"/>
        </w:rPr>
        <w:t xml:space="preserve">   - 新时代改革开放的艰巨性、复杂性和系统性使其成为一场深刻革命。</w:t>
      </w:r>
    </w:p>
    <w:p w14:paraId="4110AA6E">
      <w:pPr>
        <w:rPr>
          <w:rFonts w:hint="eastAsia"/>
          <w:sz w:val="24"/>
          <w:szCs w:val="24"/>
        </w:rPr>
      </w:pPr>
      <w:r>
        <w:rPr>
          <w:rFonts w:hint="eastAsia"/>
          <w:sz w:val="24"/>
          <w:szCs w:val="24"/>
        </w:rPr>
        <w:t xml:space="preserve">   - 改革开放取得了历史性成就，对中国特色社会主义事业发展产生了深远影响。</w:t>
      </w:r>
    </w:p>
    <w:p w14:paraId="15C32259">
      <w:pPr>
        <w:rPr>
          <w:rFonts w:hint="eastAsia"/>
          <w:sz w:val="24"/>
          <w:szCs w:val="24"/>
        </w:rPr>
      </w:pPr>
      <w:r>
        <w:rPr>
          <w:rFonts w:hint="eastAsia"/>
          <w:sz w:val="24"/>
          <w:szCs w:val="24"/>
        </w:rPr>
        <w:t>3. 全面深化改革总目标:</w:t>
      </w:r>
    </w:p>
    <w:p w14:paraId="5BC13147">
      <w:pPr>
        <w:rPr>
          <w:rFonts w:hint="eastAsia"/>
          <w:sz w:val="24"/>
          <w:szCs w:val="24"/>
        </w:rPr>
      </w:pPr>
      <w:r>
        <w:rPr>
          <w:rFonts w:hint="eastAsia"/>
          <w:sz w:val="24"/>
          <w:szCs w:val="24"/>
        </w:rPr>
        <w:t xml:space="preserve">   - 全面深化改革的总目标是完善和发展中国特色社会主义制度，推进国家治理体系和治理能力现代化。</w:t>
      </w:r>
    </w:p>
    <w:p w14:paraId="4D8B9886">
      <w:pPr>
        <w:rPr>
          <w:rFonts w:hint="eastAsia"/>
          <w:sz w:val="24"/>
          <w:szCs w:val="24"/>
        </w:rPr>
      </w:pPr>
      <w:r>
        <w:rPr>
          <w:rFonts w:hint="eastAsia"/>
          <w:sz w:val="24"/>
          <w:szCs w:val="24"/>
        </w:rPr>
        <w:t xml:space="preserve">   - 这一目标明确了改革的根本方向和鲜明指向，是新时代全面深化改革的系统工程。</w:t>
      </w:r>
    </w:p>
    <w:p w14:paraId="513F9ECB">
      <w:pPr>
        <w:rPr>
          <w:rFonts w:hint="eastAsia"/>
          <w:sz w:val="24"/>
          <w:szCs w:val="24"/>
        </w:rPr>
      </w:pPr>
      <w:r>
        <w:rPr>
          <w:rFonts w:hint="eastAsia"/>
          <w:sz w:val="24"/>
          <w:szCs w:val="24"/>
        </w:rPr>
        <w:t>4. 坚持全面深化改革开放的正确方向:</w:t>
      </w:r>
    </w:p>
    <w:p w14:paraId="44024511">
      <w:pPr>
        <w:rPr>
          <w:rFonts w:hint="eastAsia"/>
          <w:sz w:val="24"/>
          <w:szCs w:val="24"/>
        </w:rPr>
      </w:pPr>
      <w:r>
        <w:rPr>
          <w:rFonts w:hint="eastAsia"/>
          <w:sz w:val="24"/>
          <w:szCs w:val="24"/>
        </w:rPr>
        <w:t xml:space="preserve">   - 改革开放必须坚持和改善党的全面领导，坚持和完善中国特色社会主义制度。</w:t>
      </w:r>
    </w:p>
    <w:p w14:paraId="6B317957">
      <w:pPr>
        <w:rPr>
          <w:rFonts w:hint="eastAsia"/>
          <w:sz w:val="24"/>
          <w:szCs w:val="24"/>
        </w:rPr>
      </w:pPr>
      <w:r>
        <w:rPr>
          <w:rFonts w:hint="eastAsia"/>
          <w:sz w:val="24"/>
          <w:szCs w:val="24"/>
        </w:rPr>
        <w:t xml:space="preserve">   - 改革要以人民为中心，促进社会公平正义，增进人民福祉。</w:t>
      </w:r>
    </w:p>
    <w:p w14:paraId="0B90AB43">
      <w:pPr>
        <w:rPr>
          <w:rFonts w:hint="eastAsia"/>
          <w:sz w:val="24"/>
          <w:szCs w:val="24"/>
        </w:rPr>
      </w:pPr>
      <w:r>
        <w:rPr>
          <w:rFonts w:hint="eastAsia"/>
          <w:sz w:val="24"/>
          <w:szCs w:val="24"/>
        </w:rPr>
        <w:t>5. 统筹推进各领域各方面改革开放:</w:t>
      </w:r>
    </w:p>
    <w:p w14:paraId="700CB6E6">
      <w:pPr>
        <w:rPr>
          <w:rFonts w:hint="eastAsia"/>
          <w:sz w:val="24"/>
          <w:szCs w:val="24"/>
        </w:rPr>
      </w:pPr>
      <w:r>
        <w:rPr>
          <w:rFonts w:hint="eastAsia"/>
          <w:sz w:val="24"/>
          <w:szCs w:val="24"/>
        </w:rPr>
        <w:t xml:space="preserve">   - 全面深化改革开放涉及党和国家事业发展全局的体制机制变革。</w:t>
      </w:r>
    </w:p>
    <w:p w14:paraId="748396C6">
      <w:pPr>
        <w:rPr>
          <w:rFonts w:hint="eastAsia"/>
          <w:sz w:val="24"/>
          <w:szCs w:val="24"/>
        </w:rPr>
      </w:pPr>
      <w:r>
        <w:rPr>
          <w:rFonts w:hint="eastAsia"/>
          <w:sz w:val="24"/>
          <w:szCs w:val="24"/>
        </w:rPr>
        <w:t xml:space="preserve">   - 必须围绕全面深化改革总目标，统筹推进各领域各方面的改革，实现各方面改革的协同推进。</w:t>
      </w:r>
    </w:p>
    <w:p w14:paraId="5911AFD7">
      <w:pPr>
        <w:rPr>
          <w:rFonts w:hint="eastAsia"/>
          <w:sz w:val="24"/>
          <w:szCs w:val="24"/>
        </w:rPr>
      </w:pPr>
      <w:r>
        <w:rPr>
          <w:rFonts w:hint="eastAsia"/>
          <w:sz w:val="24"/>
          <w:szCs w:val="24"/>
        </w:rPr>
        <w:t>6. 推进国家治理体系和治理能力现代化:</w:t>
      </w:r>
    </w:p>
    <w:p w14:paraId="745E8001">
      <w:pPr>
        <w:rPr>
          <w:rFonts w:hint="eastAsia"/>
          <w:sz w:val="24"/>
          <w:szCs w:val="24"/>
        </w:rPr>
      </w:pPr>
      <w:r>
        <w:rPr>
          <w:rFonts w:hint="eastAsia"/>
          <w:sz w:val="24"/>
          <w:szCs w:val="24"/>
        </w:rPr>
        <w:t xml:space="preserve">   - 国家治理体系和治理能力现代化是国家现代化的重要标志。</w:t>
      </w:r>
    </w:p>
    <w:p w14:paraId="2755E2F7">
      <w:pPr>
        <w:rPr>
          <w:rFonts w:hint="eastAsia"/>
          <w:sz w:val="24"/>
          <w:szCs w:val="24"/>
        </w:rPr>
      </w:pPr>
      <w:r>
        <w:rPr>
          <w:rFonts w:hint="eastAsia"/>
          <w:sz w:val="24"/>
          <w:szCs w:val="24"/>
        </w:rPr>
        <w:t xml:space="preserve">   - 必须坚定中国特色社会主义制度自信，把中国特色社会主义制度优势转化为国家治理效能。</w:t>
      </w:r>
    </w:p>
    <w:p w14:paraId="15C026CA">
      <w:pPr>
        <w:rPr>
          <w:rFonts w:hint="eastAsia"/>
          <w:sz w:val="24"/>
          <w:szCs w:val="24"/>
        </w:rPr>
      </w:pPr>
      <w:r>
        <w:rPr>
          <w:rFonts w:hint="eastAsia"/>
          <w:sz w:val="24"/>
          <w:szCs w:val="24"/>
        </w:rPr>
        <w:t>7. 全面深化改革开放要坚持正确方法论:</w:t>
      </w:r>
    </w:p>
    <w:p w14:paraId="29D25E19">
      <w:pPr>
        <w:rPr>
          <w:rFonts w:hint="eastAsia"/>
          <w:sz w:val="24"/>
          <w:szCs w:val="24"/>
        </w:rPr>
      </w:pPr>
      <w:r>
        <w:rPr>
          <w:rFonts w:hint="eastAsia"/>
          <w:sz w:val="24"/>
          <w:szCs w:val="24"/>
        </w:rPr>
        <w:t xml:space="preserve">   - 改革是一个复杂系统工程，需要正确的方法论指导。</w:t>
      </w:r>
    </w:p>
    <w:p w14:paraId="020B17A9">
      <w:pPr>
        <w:rPr>
          <w:rFonts w:hint="eastAsia"/>
          <w:sz w:val="24"/>
          <w:szCs w:val="24"/>
        </w:rPr>
      </w:pPr>
      <w:r>
        <w:rPr>
          <w:rFonts w:hint="eastAsia"/>
          <w:sz w:val="24"/>
          <w:szCs w:val="24"/>
        </w:rPr>
        <w:t xml:space="preserve">   - 要增强改革的系统性、整体性、协同性，加强顶层设计和摸着石头过河相结合。</w:t>
      </w:r>
    </w:p>
    <w:p w14:paraId="4E9E59B5">
      <w:pPr>
        <w:rPr>
          <w:rFonts w:hint="eastAsia"/>
          <w:sz w:val="24"/>
          <w:szCs w:val="24"/>
        </w:rPr>
      </w:pPr>
      <w:r>
        <w:rPr>
          <w:rFonts w:hint="eastAsia"/>
          <w:sz w:val="24"/>
          <w:szCs w:val="24"/>
        </w:rPr>
        <w:t>8. 将改革开放进行到底:</w:t>
      </w:r>
    </w:p>
    <w:p w14:paraId="5B5CCB2B">
      <w:pPr>
        <w:rPr>
          <w:rFonts w:hint="eastAsia"/>
          <w:sz w:val="24"/>
          <w:szCs w:val="24"/>
        </w:rPr>
      </w:pPr>
      <w:r>
        <w:rPr>
          <w:rFonts w:hint="eastAsia"/>
          <w:sz w:val="24"/>
          <w:szCs w:val="24"/>
        </w:rPr>
        <w:t xml:space="preserve">   - 改革开放永无止境，是推进党和人民事业发展的必然要求。</w:t>
      </w:r>
    </w:p>
    <w:p w14:paraId="168851F4">
      <w:pPr>
        <w:rPr>
          <w:rFonts w:hint="eastAsia"/>
          <w:sz w:val="24"/>
          <w:szCs w:val="24"/>
        </w:rPr>
      </w:pPr>
      <w:r>
        <w:rPr>
          <w:rFonts w:hint="eastAsia"/>
          <w:sz w:val="24"/>
          <w:szCs w:val="24"/>
        </w:rPr>
        <w:t xml:space="preserve">   - 必须坚定不移推进全面深化改革和高水平对外开放，为中华民族伟大复兴提供根本动力。</w:t>
      </w:r>
    </w:p>
    <w:p w14:paraId="48EA9856">
      <w:pPr>
        <w:ind w:firstLine="480" w:firstLineChars="200"/>
        <w:rPr>
          <w:rFonts w:hint="eastAsia" w:eastAsiaTheme="minorEastAsia"/>
          <w:sz w:val="24"/>
          <w:szCs w:val="24"/>
          <w:lang w:val="en-US" w:eastAsia="zh-CN"/>
        </w:rPr>
      </w:pPr>
      <w:r>
        <w:rPr>
          <w:rFonts w:hint="eastAsia"/>
          <w:sz w:val="24"/>
          <w:szCs w:val="24"/>
          <w:lang w:val="en-US" w:eastAsia="zh-CN"/>
        </w:rPr>
        <w:t>课后题</w:t>
      </w:r>
    </w:p>
    <w:p w14:paraId="10D7F557">
      <w:pPr>
        <w:rPr>
          <w:rFonts w:hint="eastAsia"/>
          <w:sz w:val="24"/>
          <w:szCs w:val="24"/>
        </w:rPr>
      </w:pPr>
      <w:r>
        <w:rPr>
          <w:rFonts w:hint="eastAsia"/>
          <w:sz w:val="24"/>
          <w:szCs w:val="24"/>
        </w:rPr>
        <w:t>1. 为什么说新时代全面深化改革开放是一场深刻革命?</w:t>
      </w:r>
    </w:p>
    <w:p w14:paraId="05F7E9B3">
      <w:pPr>
        <w:rPr>
          <w:rFonts w:hint="eastAsia"/>
          <w:sz w:val="24"/>
          <w:szCs w:val="24"/>
        </w:rPr>
      </w:pPr>
      <w:r>
        <w:rPr>
          <w:rFonts w:hint="eastAsia"/>
          <w:sz w:val="24"/>
          <w:szCs w:val="24"/>
        </w:rPr>
        <w:t xml:space="preserve">   - 新时代全面深化改革开放是一场深刻革命，因为它具有艰巨性、复杂性和系统性。</w:t>
      </w:r>
    </w:p>
    <w:p w14:paraId="56EDD637">
      <w:pPr>
        <w:rPr>
          <w:rFonts w:hint="eastAsia"/>
          <w:sz w:val="24"/>
          <w:szCs w:val="24"/>
        </w:rPr>
      </w:pPr>
      <w:r>
        <w:rPr>
          <w:rFonts w:hint="eastAsia"/>
          <w:sz w:val="24"/>
          <w:szCs w:val="24"/>
        </w:rPr>
        <w:t xml:space="preserve">   - 改革开放已经进入攻坚期和深水区，容易的、皆大欢喜的改革已经完成，剩下的都是难啃的硬骨头。</w:t>
      </w:r>
    </w:p>
    <w:p w14:paraId="069E3335">
      <w:pPr>
        <w:rPr>
          <w:rFonts w:hint="eastAsia"/>
          <w:sz w:val="24"/>
          <w:szCs w:val="24"/>
        </w:rPr>
      </w:pPr>
      <w:r>
        <w:rPr>
          <w:rFonts w:hint="eastAsia"/>
          <w:sz w:val="24"/>
          <w:szCs w:val="24"/>
        </w:rPr>
        <w:t xml:space="preserve">   - 深层次矛盾加剧、利益固化的藩篱高筑、体制机制的弊病凸显，改革如逆水行舟，不进则退。</w:t>
      </w:r>
    </w:p>
    <w:p w14:paraId="2E88CBB8">
      <w:pPr>
        <w:rPr>
          <w:rFonts w:hint="eastAsia"/>
          <w:sz w:val="24"/>
          <w:szCs w:val="24"/>
        </w:rPr>
      </w:pPr>
      <w:r>
        <w:rPr>
          <w:rFonts w:hint="eastAsia"/>
          <w:sz w:val="24"/>
          <w:szCs w:val="24"/>
        </w:rPr>
        <w:t xml:space="preserve">   - 新时代的改革开放涉及各领域的紧密联系和相互交融，任何一个领域的改革都会牵动其他领域。</w:t>
      </w:r>
    </w:p>
    <w:p w14:paraId="1F9DF49E">
      <w:pPr>
        <w:rPr>
          <w:rFonts w:hint="eastAsia"/>
          <w:sz w:val="24"/>
          <w:szCs w:val="24"/>
        </w:rPr>
      </w:pPr>
      <w:r>
        <w:rPr>
          <w:rFonts w:hint="eastAsia"/>
          <w:sz w:val="24"/>
          <w:szCs w:val="24"/>
        </w:rPr>
        <w:t xml:space="preserve">   - 必须勇于破除不合时宜的思维定势和固有观念，打破部门利益、行业利益、本位思想，跳出条条框框限制，构建系统完备、科学规范、运行有效的制度体系。</w:t>
      </w:r>
    </w:p>
    <w:p w14:paraId="6EDD8D4F">
      <w:pPr>
        <w:rPr>
          <w:rFonts w:hint="eastAsia"/>
          <w:sz w:val="24"/>
          <w:szCs w:val="24"/>
        </w:rPr>
      </w:pPr>
      <w:r>
        <w:rPr>
          <w:rFonts w:hint="eastAsia"/>
          <w:sz w:val="24"/>
          <w:szCs w:val="24"/>
        </w:rPr>
        <w:t xml:space="preserve">   - 改革是一场思想理论的深刻变革、改革组织方式的深刻变革、国家制度和治理体系的深刻变革、人民广泛参与的深刻变革。</w:t>
      </w:r>
    </w:p>
    <w:p w14:paraId="26B6F6F2">
      <w:pPr>
        <w:rPr>
          <w:rFonts w:hint="eastAsia"/>
          <w:sz w:val="24"/>
          <w:szCs w:val="24"/>
        </w:rPr>
      </w:pPr>
      <w:r>
        <w:rPr>
          <w:rFonts w:hint="eastAsia"/>
          <w:sz w:val="24"/>
          <w:szCs w:val="24"/>
        </w:rPr>
        <w:t>2. 如何理解全面深化改革总目标?</w:t>
      </w:r>
    </w:p>
    <w:p w14:paraId="1E1D8F00">
      <w:pPr>
        <w:rPr>
          <w:rFonts w:hint="eastAsia"/>
          <w:sz w:val="24"/>
          <w:szCs w:val="24"/>
        </w:rPr>
      </w:pPr>
      <w:r>
        <w:rPr>
          <w:rFonts w:hint="eastAsia"/>
          <w:sz w:val="24"/>
          <w:szCs w:val="24"/>
        </w:rPr>
        <w:t xml:space="preserve">   - 全面深化改革总目标是完善和发展中国特色社会主义制度，推进国家治理体系和治理能力现代化。</w:t>
      </w:r>
    </w:p>
    <w:p w14:paraId="6C89247D">
      <w:pPr>
        <w:rPr>
          <w:rFonts w:hint="eastAsia"/>
          <w:sz w:val="24"/>
          <w:szCs w:val="24"/>
        </w:rPr>
      </w:pPr>
      <w:r>
        <w:rPr>
          <w:rFonts w:hint="eastAsia"/>
          <w:sz w:val="24"/>
          <w:szCs w:val="24"/>
        </w:rPr>
        <w:t xml:space="preserve">   - 这一总目标是一个内涵丰富的有机整体，规定了改革的根本方向和鲜明指向。</w:t>
      </w:r>
    </w:p>
    <w:p w14:paraId="489C28EC">
      <w:pPr>
        <w:rPr>
          <w:rFonts w:hint="eastAsia"/>
          <w:sz w:val="24"/>
          <w:szCs w:val="24"/>
        </w:rPr>
      </w:pPr>
      <w:r>
        <w:rPr>
          <w:rFonts w:hint="eastAsia"/>
          <w:sz w:val="24"/>
          <w:szCs w:val="24"/>
        </w:rPr>
        <w:t xml:space="preserve">   - “完善和发展中国特色社会主义制度”要求无论改什么、怎么改，都要坚持中国共产党领导、坚持中国特色社会主义，通过改革推动中国特色社会主义制度更加成熟更加定型。</w:t>
      </w:r>
    </w:p>
    <w:p w14:paraId="66613EB7">
      <w:pPr>
        <w:rPr>
          <w:rFonts w:hint="eastAsia"/>
          <w:sz w:val="24"/>
          <w:szCs w:val="24"/>
        </w:rPr>
      </w:pPr>
      <w:r>
        <w:rPr>
          <w:rFonts w:hint="eastAsia"/>
          <w:sz w:val="24"/>
          <w:szCs w:val="24"/>
        </w:rPr>
        <w:t xml:space="preserve">   - “推进国家治理体系和治理能力现代化”明确了要通过改革进一步增强我国制度活力，把制度优势转化为国家治理效能。</w:t>
      </w:r>
    </w:p>
    <w:p w14:paraId="0640C039">
      <w:pPr>
        <w:rPr>
          <w:rFonts w:hint="eastAsia"/>
          <w:sz w:val="24"/>
          <w:szCs w:val="24"/>
        </w:rPr>
      </w:pPr>
      <w:r>
        <w:rPr>
          <w:rFonts w:hint="eastAsia"/>
          <w:sz w:val="24"/>
          <w:szCs w:val="24"/>
        </w:rPr>
        <w:t xml:space="preserve">   - 实施好“六个紧紧围绕”的路线图，包括经济、政治、文化、社会、生态文明体制和党的建设制度深化改革的分目标，规定了各领域各方面改革的主要任务。</w:t>
      </w:r>
    </w:p>
    <w:p w14:paraId="6735F4EE">
      <w:pPr>
        <w:rPr>
          <w:rFonts w:hint="eastAsia"/>
          <w:sz w:val="24"/>
          <w:szCs w:val="24"/>
        </w:rPr>
      </w:pPr>
      <w:r>
        <w:rPr>
          <w:rFonts w:hint="eastAsia"/>
          <w:sz w:val="24"/>
          <w:szCs w:val="24"/>
        </w:rPr>
        <w:t>3. 如何理解中国特色社会主义制度和国家治理体系的显著优势?</w:t>
      </w:r>
    </w:p>
    <w:p w14:paraId="3C7C250C">
      <w:pPr>
        <w:rPr>
          <w:rFonts w:hint="eastAsia"/>
          <w:sz w:val="24"/>
          <w:szCs w:val="24"/>
        </w:rPr>
      </w:pPr>
      <w:r>
        <w:rPr>
          <w:rFonts w:hint="eastAsia"/>
          <w:sz w:val="24"/>
          <w:szCs w:val="24"/>
        </w:rPr>
        <w:t xml:space="preserve">   - 中国特色社会主义制度和国家治理体系是在中国的社会土壤中生长起来的，是马克思主义国家理论指导我国制度建设实践的成果，是经过革命、建设、改革长期探索形成的，凝结着党和人民的智慧，具有深厚的理论渊源、历史基础、文化底蕴和现实依据。</w:t>
      </w:r>
    </w:p>
    <w:p w14:paraId="35D1F8AE">
      <w:pPr>
        <w:rPr>
          <w:rFonts w:hint="eastAsia"/>
          <w:sz w:val="24"/>
          <w:szCs w:val="24"/>
        </w:rPr>
      </w:pPr>
      <w:r>
        <w:rPr>
          <w:rFonts w:hint="eastAsia"/>
          <w:sz w:val="24"/>
          <w:szCs w:val="24"/>
        </w:rPr>
        <w:t xml:space="preserve">   - 这一制度既坚持了社会主义的根本性质，又借鉴了古今中外制度建设的有益成果，符合我国国情，体现了中国特色社会主义的特点和优势，具有强大生命力。</w:t>
      </w:r>
    </w:p>
    <w:p w14:paraId="6EE16D89">
      <w:pPr>
        <w:rPr>
          <w:rFonts w:hint="eastAsia"/>
          <w:sz w:val="24"/>
          <w:szCs w:val="24"/>
        </w:rPr>
      </w:pPr>
      <w:r>
        <w:rPr>
          <w:rFonts w:hint="eastAsia"/>
          <w:sz w:val="24"/>
          <w:szCs w:val="24"/>
        </w:rPr>
        <w:t xml:space="preserve">   - 必须坚定中国特色社会主义制度自信，突出坚持和完善支撑中国特色社会主义制度的根本制度、基本制度、重要制度，构建系统完备、科学规范、运行有效的制度体系。</w:t>
      </w:r>
    </w:p>
    <w:p w14:paraId="05486CD5">
      <w:pPr>
        <w:rPr>
          <w:rFonts w:hint="eastAsia"/>
          <w:sz w:val="24"/>
          <w:szCs w:val="24"/>
        </w:rPr>
      </w:pPr>
      <w:r>
        <w:rPr>
          <w:rFonts w:hint="eastAsia"/>
          <w:sz w:val="24"/>
          <w:szCs w:val="24"/>
        </w:rPr>
        <w:t xml:space="preserve">   - 推进国家治理体系和治理能力现代化，把中国特色社会主义制度优势转化为国家治理效能，适应时代变化，改革不适应实践发展要求的体制机制、法律法规，构建新的体制机制、法律法规，使各方面制度更加科学、更加完善，实现党、国家、社会各项事务治理制度化、规范化、程序化。</w:t>
      </w:r>
    </w:p>
    <w:p w14:paraId="62871F2A">
      <w:pPr>
        <w:rPr>
          <w:rFonts w:hint="eastAsia"/>
          <w:sz w:val="24"/>
          <w:szCs w:val="24"/>
        </w:rPr>
      </w:pPr>
      <w:r>
        <w:rPr>
          <w:rFonts w:hint="eastAsia"/>
          <w:sz w:val="24"/>
          <w:szCs w:val="24"/>
        </w:rPr>
        <w:t>4. 如何理解“中国开放的大门只会越开越大”?</w:t>
      </w:r>
    </w:p>
    <w:p w14:paraId="46020DEA">
      <w:pPr>
        <w:rPr>
          <w:rFonts w:hint="eastAsia"/>
          <w:sz w:val="24"/>
          <w:szCs w:val="24"/>
        </w:rPr>
      </w:pPr>
      <w:r>
        <w:rPr>
          <w:rFonts w:hint="eastAsia"/>
          <w:sz w:val="24"/>
          <w:szCs w:val="24"/>
        </w:rPr>
        <w:t xml:space="preserve">   - 中国开放的大门只会越开越大，因为开放也是改革，以开放促改革、促发展是我国发展不断取得新成就的宝贵经验。</w:t>
      </w:r>
    </w:p>
    <w:p w14:paraId="19E2DC80">
      <w:pPr>
        <w:rPr>
          <w:rFonts w:hint="eastAsia"/>
          <w:sz w:val="24"/>
          <w:szCs w:val="24"/>
        </w:rPr>
      </w:pPr>
      <w:r>
        <w:rPr>
          <w:rFonts w:hint="eastAsia"/>
          <w:sz w:val="24"/>
          <w:szCs w:val="24"/>
        </w:rPr>
        <w:t xml:space="preserve">   - 当前经济全球化遭遇逆流，单边主义、保护主义、孤立主义上升，世界经济低迷，国际贸易和投资大幅萎缩，但开放合作仍然是历史潮流，经济全球化的历史大势不可逆转。</w:t>
      </w:r>
    </w:p>
    <w:p w14:paraId="138750AC">
      <w:pPr>
        <w:rPr>
          <w:rFonts w:hint="eastAsia"/>
          <w:sz w:val="24"/>
          <w:szCs w:val="24"/>
        </w:rPr>
      </w:pPr>
      <w:r>
        <w:rPr>
          <w:rFonts w:hint="eastAsia"/>
          <w:sz w:val="24"/>
          <w:szCs w:val="24"/>
        </w:rPr>
        <w:t xml:space="preserve">   - 中国将继续坚定不移全面扩大开放，构建更高水平开放型经济新体制，依托超大规模市场优势，以国内大循环吸引全球资源要素，提升贸易投资合作质量和水平。</w:t>
      </w:r>
    </w:p>
    <w:p w14:paraId="6661F09A">
      <w:pPr>
        <w:rPr>
          <w:rFonts w:hint="eastAsia"/>
          <w:sz w:val="24"/>
          <w:szCs w:val="24"/>
        </w:rPr>
      </w:pPr>
      <w:r>
        <w:rPr>
          <w:rFonts w:hint="eastAsia"/>
          <w:sz w:val="24"/>
          <w:szCs w:val="24"/>
        </w:rPr>
        <w:t xml:space="preserve">   - 深化贸易投资领域体制机制改革，稳步扩大规则、规制、管理、标准等制度型开放，推动货物贸易优化升级，创新服务贸易发展机制，发展数字贸易，加快建设贸易强国。</w:t>
      </w:r>
    </w:p>
    <w:p w14:paraId="49C6E9BB">
      <w:pPr>
        <w:rPr>
          <w:sz w:val="24"/>
          <w:szCs w:val="24"/>
        </w:rPr>
      </w:pPr>
      <w:r>
        <w:rPr>
          <w:rFonts w:hint="eastAsia"/>
          <w:sz w:val="24"/>
          <w:szCs w:val="24"/>
        </w:rPr>
        <w:t xml:space="preserve">   - 推动共建“一带一路”高质量发展，优化区域开放布局，实施自由贸易试验区提升战略，形成陆海内外联动、东西双向互济的开放格局。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9623E1"/>
    <w:rsid w:val="404124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2084</Words>
  <Characters>2096</Characters>
  <Lines>0</Lines>
  <Paragraphs>0</Paragraphs>
  <TotalTime>142</TotalTime>
  <ScaleCrop>false</ScaleCrop>
  <LinksUpToDate>false</LinksUpToDate>
  <CharactersWithSpaces>2254</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2025-03-25T07:31:00Z</dcterms:created>
  <dc:creator>admin</dc:creator>
  <cp:lastModifiedBy>鲍浩哲</cp:lastModifiedBy>
  <dcterms:modified xsi:type="dcterms:W3CDTF">2025-03-25T11:38:26Z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eyJoZGlkIjoiMjhkMzA0NTRiNjZkMGQ1MTdiODQ2YmNkNTkyODA0NjUiLCJ1c2VySWQiOiIxNTE4ODg4Njk5In0=</vt:lpwstr>
  </property>
  <property fmtid="{D5CDD505-2E9C-101B-9397-08002B2CF9AE}" pid="4" name="ICV">
    <vt:lpwstr>29D081FB21B644079FB2BDA9418C3080_12</vt:lpwstr>
  </property>
</Properties>
</file>