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1F3B2" w14:textId="77777777" w:rsidR="00BD58E8" w:rsidRDefault="00464C2B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677ECD34" w14:textId="77777777" w:rsidR="00BD58E8" w:rsidRDefault="00464C2B">
      <w:pPr>
        <w:pStyle w:val="Title"/>
        <w:jc w:val="center"/>
      </w:pPr>
      <w:r>
        <w:rPr>
          <w:rFonts w:ascii="Arial" w:hAnsi="Arial"/>
        </w:rPr>
        <w:t>Group10-PA2 Weekly Report</w:t>
      </w:r>
    </w:p>
    <w:p w14:paraId="0693200E" w14:textId="77777777" w:rsidR="00BD58E8" w:rsidRDefault="00464C2B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BD58E8" w14:paraId="11A59E8B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17C98" w14:textId="77777777" w:rsidR="00BD58E8" w:rsidRDefault="00464C2B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C64F" w14:textId="77777777" w:rsidR="00BD58E8" w:rsidRDefault="00464C2B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BD58E8" w14:paraId="3603244C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FE5CF" w14:textId="77777777" w:rsidR="00BD58E8" w:rsidRDefault="00464C2B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FE939" w14:textId="77777777" w:rsidR="00BD58E8" w:rsidRDefault="00464C2B">
            <w:pPr>
              <w:spacing w:before="20" w:after="40"/>
            </w:pPr>
            <w:r>
              <w:t>Group10</w:t>
            </w:r>
          </w:p>
        </w:tc>
      </w:tr>
      <w:tr w:rsidR="00BD58E8" w14:paraId="4B81A3B9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4435D" w14:textId="77777777" w:rsidR="00BD58E8" w:rsidRDefault="00464C2B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12C4" w14:textId="77777777" w:rsidR="00BD58E8" w:rsidRDefault="00464C2B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4772C4BA" w14:textId="77777777" w:rsidR="00BD58E8" w:rsidRDefault="00464C2B">
      <w:r>
        <w:br w:type="page"/>
      </w:r>
    </w:p>
    <w:p w14:paraId="18F1E937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>Contents</w:t>
      </w:r>
    </w:p>
    <w:p w14:paraId="2172C865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1. Process Overview  —  3</w:t>
      </w:r>
    </w:p>
    <w:p w14:paraId="4F9E1F13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2. Meeting Conduct and Cross-Report Decisions  —  3</w:t>
      </w:r>
    </w:p>
    <w:p w14:paraId="28350A76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3. Team Roster and Three-Week Schedule  —  4</w:t>
      </w:r>
    </w:p>
    <w:p w14:paraId="29E70ACF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4. Sprint Planning  —  5</w:t>
      </w:r>
    </w:p>
    <w:p w14:paraId="6B6593DD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4.1 Sprint Planning Meeting  —  5</w:t>
      </w:r>
    </w:p>
    <w:p w14:paraId="4E5A183A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5. Week 1 Scrum  —  7</w:t>
      </w:r>
    </w:p>
    <w:p w14:paraId="14A05A12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5.1 Weekly Scrum - Week 1  —  7</w:t>
      </w:r>
    </w:p>
    <w:p w14:paraId="4284B21C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6. Week 2 Scrum  —  9</w:t>
      </w:r>
    </w:p>
    <w:p w14:paraId="78EDD3C2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6.1 Simulated Brainstorming Session  —  9</w:t>
      </w:r>
    </w:p>
    <w:p w14:paraId="29EB38FF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6.2 Weekly Scrum - Week 2  —  10</w:t>
      </w:r>
    </w:p>
    <w:p w14:paraId="6ACB0539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7. Week 3 Scrum  —  12</w:t>
      </w:r>
    </w:p>
    <w:p w14:paraId="19B6C0EB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7.1 Weekly Scrum - Week 3  —  12</w:t>
      </w:r>
    </w:p>
    <w:p w14:paraId="7423BD49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8. Sprint Review and Retrospective  —  14</w:t>
      </w:r>
    </w:p>
    <w:p w14:paraId="15DC8257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8.1 Sprint Review and Retrospective  —  14</w:t>
      </w:r>
    </w:p>
    <w:p w14:paraId="39BED05D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9. Workload Summary  —  16</w:t>
      </w:r>
    </w:p>
    <w:p w14:paraId="2C941861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10. Acceptance Checklist  —  16</w:t>
      </w:r>
    </w:p>
    <w:p w14:paraId="404C7B9D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11. Submission Status  —  17</w:t>
      </w:r>
    </w:p>
    <w:p w14:paraId="155E579A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12. Continuity with PA1  —  18</w:t>
      </w:r>
    </w:p>
    <w:p w14:paraId="1E8BC88B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13. RUP + Scrum Process Flow  —  18</w:t>
      </w:r>
    </w:p>
    <w:p w14:paraId="5B0B0480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14. Cross-report Lessons Applied  —  19</w:t>
      </w:r>
    </w:p>
    <w:p w14:paraId="27EF5029" w14:textId="73994C24" w:rsidR="00BD58E8" w:rsidRDefault="00464C2B">
      <w:pPr>
        <w:pStyle w:val="Heading1"/>
      </w:pPr>
      <w:r>
        <w:rPr>
          <w:rFonts w:ascii="Arial" w:hAnsi="Arial"/>
        </w:rPr>
        <w:t>1</w:t>
      </w:r>
      <w:r>
        <w:rPr>
          <w:rFonts w:ascii="Arial" w:hAnsi="Arial"/>
        </w:rPr>
        <w:t>. Process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D58E8" w14:paraId="7AF59CC2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2E309A4" w14:textId="77777777" w:rsidR="00BD58E8" w:rsidRDefault="00464C2B">
            <w:r>
              <w:rPr>
                <w:b/>
              </w:rPr>
              <w:t xml:space="preserve">Disclosure: </w:t>
            </w:r>
            <w:r>
              <w:t xml:space="preserve">This report documents a reconstructed three-week </w:t>
            </w:r>
            <w:r>
              <w:t>project process prepared for course reporting.</w:t>
            </w:r>
          </w:p>
        </w:tc>
      </w:tr>
    </w:tbl>
    <w:p w14:paraId="3B8BC9EB" w14:textId="77777777" w:rsidR="00BD58E8" w:rsidRDefault="00BD58E8">
      <w:pPr>
        <w:spacing w:after="20"/>
      </w:pPr>
    </w:p>
    <w:p w14:paraId="7CCE178E" w14:textId="77777777" w:rsidR="00BD58E8" w:rsidRDefault="00464C2B">
      <w:r>
        <w:t>The process combines RUP phases with Scrum cadence: Inception establishes PA1 continuity and evidence rules; Elaboration defines simulated-study protocol, synthesis, and alternatives; Construction produces p</w:t>
      </w:r>
      <w:r>
        <w:t>roposal, UML, use cases, traceability, and document builds; Transition performs visual QA and packaging.</w:t>
      </w:r>
    </w:p>
    <w:p w14:paraId="096AA4F7" w14:textId="77777777" w:rsidR="00BD58E8" w:rsidRDefault="00464C2B">
      <w:pPr>
        <w:spacing w:after="80"/>
      </w:pPr>
      <w:r>
        <w:rPr>
          <w:b/>
        </w:rPr>
        <w:t xml:space="preserve">Reconstructed project record: </w:t>
      </w:r>
      <w:r>
        <w:t xml:space="preserve">Dates, meetings, attendance, workload, and progress below are reconstructed or simulated project records; they are not </w:t>
      </w:r>
      <w:r>
        <w:t>presented as contemporaneous records.</w:t>
      </w:r>
    </w:p>
    <w:p w14:paraId="5B474D4E" w14:textId="77777777" w:rsidR="00BD58E8" w:rsidRDefault="00464C2B">
      <w:pPr>
        <w:pStyle w:val="Heading1"/>
      </w:pPr>
      <w:r>
        <w:rPr>
          <w:rFonts w:ascii="Arial" w:hAnsi="Arial"/>
        </w:rPr>
        <w:t>2. Meeting Conduct and Cross-Report Decisions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BD58E8" w14:paraId="265AE151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D7E4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Rule</w:t>
            </w:r>
          </w:p>
        </w:tc>
        <w:tc>
          <w:tcPr>
            <w:tcW w:w="6236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34F6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Application</w:t>
            </w:r>
          </w:p>
        </w:tc>
      </w:tr>
      <w:tr w:rsidR="00BD58E8" w14:paraId="47B274BF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2964E" w14:textId="77777777" w:rsidR="00BD58E8" w:rsidRDefault="00464C2B">
            <w:pPr>
              <w:spacing w:before="20" w:after="40"/>
            </w:pPr>
            <w:r>
              <w:t>Evidence before claim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CD274" w14:textId="77777777" w:rsidR="00BD58E8" w:rsidRDefault="00464C2B">
            <w:pPr>
              <w:spacing w:before="20" w:after="40"/>
            </w:pPr>
            <w:r>
              <w:t xml:space="preserve">Screen states prove interface state; PA1 findings remain inherited; simulated study remains labeled; design implications </w:t>
            </w:r>
            <w:r>
              <w:t>remain inference.</w:t>
            </w:r>
          </w:p>
        </w:tc>
      </w:tr>
      <w:tr w:rsidR="00BD58E8" w14:paraId="70A6E2DD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59D9A" w14:textId="77777777" w:rsidR="00BD58E8" w:rsidRDefault="00464C2B">
            <w:pPr>
              <w:spacing w:before="20" w:after="40"/>
            </w:pPr>
            <w:r>
              <w:t>Cross-report IDs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BEB19" w14:textId="77777777" w:rsidR="00BD58E8" w:rsidRDefault="00464C2B">
            <w:pPr>
              <w:spacing w:before="20" w:after="40"/>
            </w:pPr>
            <w:r>
              <w:t>Participant, session, finding, cluster, problem, concept, recommendation, use case, and PA3 target IDs stay stable.</w:t>
            </w:r>
          </w:p>
        </w:tc>
      </w:tr>
      <w:tr w:rsidR="00BD58E8" w14:paraId="43E34A1A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A2EBF" w14:textId="77777777" w:rsidR="00BD58E8" w:rsidRDefault="00464C2B">
            <w:pPr>
              <w:spacing w:before="20" w:after="40"/>
            </w:pPr>
            <w:r>
              <w:t>No unrecorded media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035F9" w14:textId="77777777" w:rsidR="00BD58E8" w:rsidRDefault="00464C2B">
            <w:pPr>
              <w:spacing w:before="20" w:after="40"/>
            </w:pPr>
            <w:r>
              <w:t>Structured notes only; no external communication references.</w:t>
            </w:r>
          </w:p>
        </w:tc>
      </w:tr>
      <w:tr w:rsidR="00BD58E8" w14:paraId="2006EA43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EAD94" w14:textId="77777777" w:rsidR="00BD58E8" w:rsidRDefault="00464C2B">
            <w:pPr>
              <w:spacing w:before="20" w:after="40"/>
            </w:pPr>
            <w:r>
              <w:t>Decision control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5A9FB" w14:textId="77777777" w:rsidR="00BD58E8" w:rsidRDefault="00464C2B">
            <w:pPr>
              <w:spacing w:before="20" w:after="40"/>
            </w:pPr>
            <w:r>
              <w:t>Stat</w:t>
            </w:r>
            <w:r>
              <w:t>us Dashboard and Beginner Review Preset are recommendations; remaining alternatives stay in PA3 parallel prototyping.</w:t>
            </w:r>
          </w:p>
        </w:tc>
      </w:tr>
      <w:tr w:rsidR="00BD58E8" w14:paraId="4DDF078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D6BE" w14:textId="77777777" w:rsidR="00BD58E8" w:rsidRDefault="00464C2B">
            <w:pPr>
              <w:spacing w:before="20" w:after="40"/>
            </w:pPr>
            <w:r>
              <w:t>Evidence validation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1F07" w14:textId="77777777" w:rsidR="00BD58E8" w:rsidRDefault="00464C2B">
            <w:pPr>
              <w:spacing w:before="20" w:after="40"/>
            </w:pPr>
            <w:r>
              <w:t>The PA1 lesson on wrong interface states becomes a PA2 validation gate for every figure and claim.</w:t>
            </w:r>
          </w:p>
        </w:tc>
      </w:tr>
    </w:tbl>
    <w:p w14:paraId="003020BC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 xml:space="preserve">3. Team </w:t>
      </w:r>
      <w:r>
        <w:rPr>
          <w:rFonts w:ascii="Arial" w:hAnsi="Arial"/>
        </w:rPr>
        <w:t>Roster and Three-Week Schedule</w:t>
      </w:r>
    </w:p>
    <w:tbl>
      <w:tblPr>
        <w:tblStyle w:val="TableGrid"/>
        <w:tblW w:w="15000" w:type="dxa"/>
        <w:jc w:val="center"/>
        <w:tblLayout w:type="fixed"/>
        <w:tblLook w:val="04A0" w:firstRow="1" w:lastRow="0" w:firstColumn="1" w:lastColumn="0" w:noHBand="0" w:noVBand="1"/>
      </w:tblPr>
      <w:tblGrid>
        <w:gridCol w:w="1820"/>
        <w:gridCol w:w="3033"/>
        <w:gridCol w:w="1655"/>
        <w:gridCol w:w="552"/>
        <w:gridCol w:w="1268"/>
        <w:gridCol w:w="2812"/>
        <w:gridCol w:w="3860"/>
      </w:tblGrid>
      <w:tr w:rsidR="00BD58E8" w14:paraId="67FC4549" w14:textId="77777777">
        <w:trPr>
          <w:tblHeader/>
          <w:jc w:val="center"/>
        </w:trPr>
        <w:tc>
          <w:tcPr>
            <w:tcW w:w="182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46E3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033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5FED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Primary ownership</w:t>
            </w:r>
          </w:p>
        </w:tc>
        <w:tc>
          <w:tcPr>
            <w:tcW w:w="165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F514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Research</w:t>
            </w:r>
          </w:p>
        </w:tc>
        <w:tc>
          <w:tcPr>
            <w:tcW w:w="1268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023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Writing</w:t>
            </w:r>
          </w:p>
        </w:tc>
        <w:tc>
          <w:tcPr>
            <w:tcW w:w="281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3D80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Review</w:t>
            </w:r>
          </w:p>
        </w:tc>
        <w:tc>
          <w:tcPr>
            <w:tcW w:w="386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2A62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Presentation / packaging</w:t>
            </w:r>
          </w:p>
        </w:tc>
      </w:tr>
      <w:tr w:rsidR="00BD58E8" w14:paraId="16321F39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E0C1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D20C8" w14:textId="77777777" w:rsidR="00BD58E8" w:rsidRDefault="00464C2B">
            <w:pPr>
              <w:spacing w:before="20" w:after="40"/>
            </w:pPr>
            <w:r>
              <w:t>Coordination, integration, traceability, packaging, Weekly Report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F7C3C" w14:textId="77777777" w:rsidR="00BD58E8" w:rsidRDefault="00464C2B">
            <w:pPr>
              <w:spacing w:before="20" w:after="40"/>
            </w:pPr>
            <w:r>
              <w:t>Protocol integration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DF2FE" w14:textId="77777777" w:rsidR="00BD58E8" w:rsidRDefault="00464C2B">
            <w:pPr>
              <w:spacing w:before="20" w:after="40"/>
            </w:pPr>
            <w:r>
              <w:t>Weekly and cross-report sections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FFB60" w14:textId="77777777" w:rsidR="00BD58E8" w:rsidRDefault="00464C2B">
            <w:pPr>
              <w:spacing w:before="20" w:after="40"/>
            </w:pPr>
            <w:r>
              <w:t>Traceability and acceptance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B6A84" w14:textId="77777777" w:rsidR="00BD58E8" w:rsidRDefault="00464C2B">
            <w:pPr>
              <w:spacing w:before="20" w:after="40"/>
            </w:pPr>
            <w:r>
              <w:t>Presentation and submission packaging</w:t>
            </w:r>
          </w:p>
        </w:tc>
      </w:tr>
      <w:tr w:rsidR="00BD58E8" w14:paraId="2ADC8DC0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49C4F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D4AEE" w14:textId="77777777" w:rsidR="00BD58E8" w:rsidRDefault="00464C2B">
            <w:pPr>
              <w:spacing w:before="20" w:after="40"/>
            </w:pPr>
            <w:r>
              <w:t>FIFA research, simulated sessions, findings, proposal, use cases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06A33" w14:textId="77777777" w:rsidR="00BD58E8" w:rsidRDefault="00464C2B">
            <w:pPr>
              <w:spacing w:before="20" w:after="40"/>
            </w:pPr>
            <w:r>
              <w:t>FIFA tasks/sessions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E2EC" w14:textId="77777777" w:rsidR="00BD58E8" w:rsidRDefault="00464C2B">
            <w:pPr>
              <w:spacing w:before="20" w:after="40"/>
            </w:pPr>
            <w:r>
              <w:t>FIFA modules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C3AA5" w14:textId="77777777" w:rsidR="00BD58E8" w:rsidRDefault="00464C2B">
            <w:pPr>
              <w:spacing w:before="20" w:after="40"/>
            </w:pPr>
            <w:r>
              <w:t>FIFA source/claim review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2ADA7" w14:textId="77777777" w:rsidR="00BD58E8" w:rsidRDefault="00464C2B">
            <w:pPr>
              <w:spacing w:before="20" w:after="40"/>
            </w:pPr>
            <w:r>
              <w:t>FIFA presentation</w:t>
            </w:r>
          </w:p>
        </w:tc>
      </w:tr>
      <w:tr w:rsidR="00BD58E8" w14:paraId="528DC7B8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6CD6C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39DCC" w14:textId="77777777" w:rsidR="00BD58E8" w:rsidRDefault="00464C2B">
            <w:pPr>
              <w:spacing w:before="20" w:after="40"/>
            </w:pPr>
            <w:r>
              <w:t>Chess resear</w:t>
            </w:r>
            <w:r>
              <w:t>ch, simulated sessions, findings, proposal, use cases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74BA" w14:textId="77777777" w:rsidR="00BD58E8" w:rsidRDefault="00464C2B">
            <w:pPr>
              <w:spacing w:before="20" w:after="40"/>
            </w:pPr>
            <w:r>
              <w:t>Chess tasks/sessions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FC056" w14:textId="77777777" w:rsidR="00BD58E8" w:rsidRDefault="00464C2B">
            <w:pPr>
              <w:spacing w:before="20" w:after="40"/>
            </w:pPr>
            <w:r>
              <w:t>Chess modules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288FF" w14:textId="77777777" w:rsidR="00BD58E8" w:rsidRDefault="00464C2B">
            <w:pPr>
              <w:spacing w:before="20" w:after="40"/>
            </w:pPr>
            <w:r>
              <w:t>Chess source/claim review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E6BE3" w14:textId="77777777" w:rsidR="00BD58E8" w:rsidRDefault="00464C2B">
            <w:pPr>
              <w:spacing w:before="20" w:after="40"/>
            </w:pPr>
            <w:r>
              <w:t>Chess presentation</w:t>
            </w:r>
          </w:p>
        </w:tc>
      </w:tr>
      <w:tr w:rsidR="00BD58E8" w14:paraId="46CAFB51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B909" w14:textId="77777777" w:rsidR="00BD58E8" w:rsidRDefault="00464C2B">
            <w:pPr>
              <w:spacing w:before="20" w:after="40"/>
            </w:pPr>
            <w:r>
              <w:t>Trang Minh Nhut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E43EA" w14:textId="77777777" w:rsidR="00BD58E8" w:rsidRDefault="00464C2B">
            <w:pPr>
              <w:spacing w:before="20" w:after="40"/>
            </w:pPr>
            <w:r>
              <w:t>Brainstorming, affinity, prioritization, HCI mapping, diagrams, visual QA</w:t>
            </w:r>
          </w:p>
        </w:tc>
        <w:tc>
          <w:tcPr>
            <w:tcW w:w="1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06A4F" w14:textId="77777777" w:rsidR="00BD58E8" w:rsidRDefault="00464C2B">
            <w:pPr>
              <w:spacing w:before="20" w:after="40"/>
            </w:pPr>
            <w:r>
              <w:t>Synthesis protocol</w:t>
            </w:r>
          </w:p>
        </w:tc>
        <w:tc>
          <w:tcPr>
            <w:tcW w:w="1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B2DBE" w14:textId="77777777" w:rsidR="00BD58E8" w:rsidRDefault="00464C2B">
            <w:pPr>
              <w:spacing w:before="20" w:after="40"/>
            </w:pPr>
            <w:r>
              <w:t>Analysis and HCI mapping</w:t>
            </w:r>
          </w:p>
        </w:tc>
        <w:tc>
          <w:tcPr>
            <w:tcW w:w="28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6B215" w14:textId="77777777" w:rsidR="00BD58E8" w:rsidRDefault="00464C2B">
            <w:pPr>
              <w:spacing w:before="20" w:after="40"/>
            </w:pPr>
            <w:r>
              <w:t>Diagram and layout review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AA43A" w14:textId="77777777" w:rsidR="00BD58E8" w:rsidRDefault="00464C2B">
            <w:pPr>
              <w:spacing w:before="20" w:after="40"/>
            </w:pPr>
            <w:r>
              <w:t>Visual consistency</w:t>
            </w:r>
          </w:p>
        </w:tc>
      </w:tr>
      <w:tr w:rsidR="00BD58E8" w14:paraId="00EB740B" w14:textId="77777777">
        <w:trPr>
          <w:tblHeader/>
          <w:jc w:val="center"/>
        </w:trPr>
        <w:tc>
          <w:tcPr>
            <w:tcW w:w="182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3FB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w="3033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25CC0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Dates</w:t>
            </w:r>
          </w:p>
        </w:tc>
        <w:tc>
          <w:tcPr>
            <w:tcW w:w="552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0DF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RUP focus</w:t>
            </w:r>
          </w:p>
        </w:tc>
        <w:tc>
          <w:tcPr>
            <w:tcW w:w="2812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E6D6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Scrum goal</w:t>
            </w:r>
          </w:p>
        </w:tc>
        <w:tc>
          <w:tcPr>
            <w:tcW w:w="386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5DE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Main outputs</w:t>
            </w:r>
          </w:p>
        </w:tc>
      </w:tr>
      <w:tr w:rsidR="00BD58E8" w14:paraId="52C35FFE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88C9" w14:textId="77777777" w:rsidR="00BD58E8" w:rsidRDefault="00464C2B">
            <w:pPr>
              <w:spacing w:before="20" w:after="40"/>
            </w:pPr>
            <w:r>
              <w:t>1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F691A" w14:textId="77777777" w:rsidR="00BD58E8" w:rsidRDefault="00464C2B">
            <w:pPr>
              <w:spacing w:before="20" w:after="40"/>
            </w:pPr>
            <w:r>
              <w:t>14-18 Jul 2026</w:t>
            </w:r>
          </w:p>
        </w:tc>
        <w:tc>
          <w:tcPr>
            <w:tcW w:w="55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FE6D4" w14:textId="77777777" w:rsidR="00BD58E8" w:rsidRDefault="00464C2B">
            <w:pPr>
              <w:spacing w:before="20" w:after="40"/>
            </w:pPr>
            <w:r>
              <w:t>Inception / early Elaboration</w:t>
            </w:r>
          </w:p>
        </w:tc>
        <w:tc>
          <w:tcPr>
            <w:tcW w:w="281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751CB" w14:textId="77777777" w:rsidR="00BD58E8" w:rsidRDefault="00464C2B">
            <w:pPr>
              <w:spacing w:before="20" w:after="40"/>
            </w:pPr>
            <w:r>
              <w:t xml:space="preserve">Scope, PA1 continuity, evidence audit, research plan, simulated session design, </w:t>
            </w:r>
            <w:r>
              <w:t>walkthrough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9BF79" w14:textId="77777777" w:rsidR="00BD58E8" w:rsidRDefault="00464C2B">
            <w:pPr>
              <w:spacing w:before="20" w:after="40"/>
            </w:pPr>
            <w:r>
              <w:t>Protocol, participants, session records, screen-evidence boundary</w:t>
            </w:r>
          </w:p>
        </w:tc>
      </w:tr>
      <w:tr w:rsidR="00BD58E8" w14:paraId="7F37EC82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687B7" w14:textId="77777777" w:rsidR="00BD58E8" w:rsidRDefault="00464C2B">
            <w:pPr>
              <w:spacing w:before="20" w:after="40"/>
            </w:pPr>
            <w:r>
              <w:t>2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1354C" w14:textId="77777777" w:rsidR="00BD58E8" w:rsidRDefault="00464C2B">
            <w:pPr>
              <w:spacing w:before="20" w:after="40"/>
            </w:pPr>
            <w:r>
              <w:t>20-24 Jul 2026</w:t>
            </w:r>
          </w:p>
        </w:tc>
        <w:tc>
          <w:tcPr>
            <w:tcW w:w="55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78D3" w14:textId="77777777" w:rsidR="00BD58E8" w:rsidRDefault="00464C2B">
            <w:pPr>
              <w:spacing w:before="20" w:after="40"/>
            </w:pPr>
            <w:r>
              <w:t>Elaboration</w:t>
            </w:r>
          </w:p>
        </w:tc>
        <w:tc>
          <w:tcPr>
            <w:tcW w:w="281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63D27" w14:textId="77777777" w:rsidR="00BD58E8" w:rsidRDefault="00464C2B">
            <w:pPr>
              <w:spacing w:before="20" w:after="40"/>
            </w:pPr>
            <w:r>
              <w:t>Synthetic synthesis, brainstorming, affinity, voting, prioritization, tough problems, alternatives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4B671" w14:textId="77777777" w:rsidR="00BD58E8" w:rsidRDefault="00464C2B">
            <w:pPr>
              <w:spacing w:before="20" w:after="40"/>
            </w:pPr>
            <w:r>
              <w:t xml:space="preserve">72 notes, clusters, votes, weighted </w:t>
            </w:r>
            <w:r>
              <w:t>problems, six alternatives</w:t>
            </w:r>
          </w:p>
        </w:tc>
      </w:tr>
      <w:tr w:rsidR="00BD58E8" w14:paraId="3E0DD756" w14:textId="77777777">
        <w:trPr>
          <w:jc w:val="center"/>
        </w:trPr>
        <w:tc>
          <w:tcPr>
            <w:tcW w:w="18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920CE" w14:textId="77777777" w:rsidR="00BD58E8" w:rsidRDefault="00464C2B">
            <w:pPr>
              <w:spacing w:before="20" w:after="40"/>
            </w:pPr>
            <w:r>
              <w:t>3</w:t>
            </w:r>
          </w:p>
        </w:tc>
        <w:tc>
          <w:tcPr>
            <w:tcW w:w="30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C2FC5" w14:textId="77777777" w:rsidR="00BD58E8" w:rsidRDefault="00464C2B">
            <w:pPr>
              <w:spacing w:before="20" w:after="40"/>
            </w:pPr>
            <w:r>
              <w:t>27-30 Jul 2026</w:t>
            </w:r>
          </w:p>
        </w:tc>
        <w:tc>
          <w:tcPr>
            <w:tcW w:w="55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13D21" w14:textId="77777777" w:rsidR="00BD58E8" w:rsidRDefault="00464C2B">
            <w:pPr>
              <w:spacing w:before="20" w:after="40"/>
            </w:pPr>
            <w:r>
              <w:t>Construction / Transition</w:t>
            </w:r>
          </w:p>
        </w:tc>
        <w:tc>
          <w:tcPr>
            <w:tcW w:w="281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30D68" w14:textId="77777777" w:rsidR="00BD58E8" w:rsidRDefault="00464C2B">
            <w:pPr>
              <w:spacing w:before="20" w:after="40"/>
            </w:pPr>
            <w:r>
              <w:t>Proposal, UML, use cases, traceability, QA, packaging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61058" w14:textId="77777777" w:rsidR="00BD58E8" w:rsidRDefault="00464C2B">
            <w:pPr>
              <w:spacing w:before="20" w:after="40"/>
            </w:pPr>
            <w:r>
              <w:t>Five revised DOCX reports and DOCX-only QA records</w:t>
            </w:r>
          </w:p>
        </w:tc>
      </w:tr>
    </w:tbl>
    <w:p w14:paraId="340AD024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>4. Sprint Planning</w:t>
      </w:r>
    </w:p>
    <w:p w14:paraId="1DDFBD03" w14:textId="77777777" w:rsidR="00BD58E8" w:rsidRDefault="00464C2B">
      <w:pPr>
        <w:pStyle w:val="Heading2"/>
      </w:pPr>
      <w:r>
        <w:rPr>
          <w:rFonts w:ascii="Arial" w:hAnsi="Arial"/>
        </w:rPr>
        <w:t>4.1 Sprint Planning Meeting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041"/>
        <w:gridCol w:w="3515"/>
        <w:gridCol w:w="2835"/>
      </w:tblGrid>
      <w:tr w:rsidR="00BD58E8" w14:paraId="40A5FDBB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2DDF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9A68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A84C847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3B85D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4A1ED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466FFC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43B0F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AA48A" w14:textId="77777777" w:rsidR="00BD58E8" w:rsidRDefault="00464C2B">
            <w:pPr>
              <w:spacing w:before="20" w:after="40"/>
            </w:pPr>
            <w:r>
              <w:t>14 Jul 2026</w:t>
            </w:r>
          </w:p>
        </w:tc>
      </w:tr>
      <w:tr w:rsidR="00BD58E8" w14:paraId="2C30833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021C1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BD17D" w14:textId="77777777" w:rsidR="00BD58E8" w:rsidRDefault="00464C2B">
            <w:pPr>
              <w:spacing w:before="20" w:after="40"/>
            </w:pPr>
            <w:r>
              <w:t>20:00-20:50</w:t>
            </w:r>
          </w:p>
        </w:tc>
      </w:tr>
      <w:tr w:rsidR="00BD58E8" w14:paraId="1E81D97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7013D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771B3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51B18294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154BE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F009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6D59A04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B4487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0C3EF" w14:textId="77777777" w:rsidR="00BD58E8" w:rsidRDefault="00464C2B">
            <w:pPr>
              <w:spacing w:before="20" w:after="40"/>
            </w:pPr>
            <w:r>
              <w:t xml:space="preserve">Translate PA2 rubric into a three-week backlog while </w:t>
            </w:r>
            <w:r>
              <w:t>preserving PA1 continuity.</w:t>
            </w:r>
          </w:p>
        </w:tc>
      </w:tr>
      <w:tr w:rsidR="00BD58E8" w14:paraId="024696B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D38A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0AB6" w14:textId="77777777" w:rsidR="00BD58E8" w:rsidRDefault="00464C2B">
            <w:pPr>
              <w:spacing w:before="20" w:after="40"/>
            </w:pPr>
            <w:r>
              <w:t>Two products; PA1 drawbacks; evidence boundary; simulated-study labels; report ownership; definition of done.</w:t>
            </w:r>
          </w:p>
        </w:tc>
      </w:tr>
      <w:tr w:rsidR="00BD58E8" w14:paraId="1304BF65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1104B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B0C54" w14:textId="77777777" w:rsidR="00BD58E8" w:rsidRDefault="00464C2B">
            <w:pPr>
              <w:spacing w:before="20" w:after="40"/>
            </w:pPr>
            <w:r>
              <w:t>Keep FIFA and Chess; use three methods; label every synthetic record; label Peer Review as internal/</w:t>
            </w:r>
            <w:r>
              <w:t>simulated design QA; require traceability and page-render QA.</w:t>
            </w:r>
          </w:p>
        </w:tc>
      </w:tr>
      <w:tr w:rsidR="00BD58E8" w14:paraId="6D5B1E4C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F471B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7A03E" w14:textId="77777777" w:rsidR="00BD58E8" w:rsidRDefault="00464C2B">
            <w:pPr>
              <w:spacing w:before="20" w:after="40"/>
            </w:pPr>
            <w:r>
              <w:t>Le builds traceability skeleton; Bach audits FIFA; Bao audits Chess; Nhut maps lecture concepts and visual rules.</w:t>
            </w:r>
          </w:p>
        </w:tc>
      </w:tr>
      <w:tr w:rsidR="00BD58E8" w14:paraId="6F9BD226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63727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C297" w14:textId="77777777" w:rsidR="00BD58E8" w:rsidRDefault="00464C2B">
            <w:pPr>
              <w:spacing w:before="20" w:after="40"/>
            </w:pPr>
            <w:r>
              <w:t xml:space="preserve">The team accepts one integrated sprint with weekly </w:t>
            </w:r>
            <w:r>
              <w:t>checkpoints and a final transition gate.</w:t>
            </w:r>
          </w:p>
        </w:tc>
      </w:tr>
      <w:tr w:rsidR="00BD58E8" w14:paraId="5E920A33" w14:textId="77777777">
        <w:trPr>
          <w:tblHeader/>
          <w:jc w:val="center"/>
        </w:trPr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9FDF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Backlog item</w:t>
            </w:r>
          </w:p>
        </w:tc>
        <w:tc>
          <w:tcPr>
            <w:tcW w:w="204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671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351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857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Acceptance condition</w:t>
            </w:r>
          </w:p>
        </w:tc>
        <w:tc>
          <w:tcPr>
            <w:tcW w:w="8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D46C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Week</w:t>
            </w:r>
          </w:p>
        </w:tc>
      </w:tr>
      <w:tr w:rsidR="00BD58E8" w14:paraId="7DDB7ECA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E3DAA" w14:textId="77777777" w:rsidR="00BD58E8" w:rsidRDefault="00464C2B">
            <w:pPr>
              <w:spacing w:before="20" w:after="40"/>
            </w:pPr>
            <w:r>
              <w:t>PA1 continuity and screen-evidence audit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07542" w14:textId="77777777" w:rsidR="00BD58E8" w:rsidRDefault="00464C2B">
            <w:pPr>
              <w:spacing w:before="20" w:after="40"/>
            </w:pPr>
            <w:r>
              <w:t>Le + 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F17ED" w14:textId="77777777" w:rsidR="00BD58E8" w:rsidRDefault="00464C2B">
            <w:pPr>
              <w:spacing w:before="20" w:after="40"/>
            </w:pPr>
            <w:r>
              <w:t>Every high-level claim has a source label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5CCB8" w14:textId="77777777" w:rsidR="00BD58E8" w:rsidRDefault="00464C2B">
            <w:pPr>
              <w:spacing w:before="20" w:after="40"/>
            </w:pPr>
            <w:r>
              <w:t>1</w:t>
            </w:r>
          </w:p>
        </w:tc>
      </w:tr>
      <w:tr w:rsidR="00BD58E8" w14:paraId="21CA23D9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0451" w14:textId="77777777" w:rsidR="00BD58E8" w:rsidRDefault="00464C2B">
            <w:pPr>
              <w:spacing w:before="20" w:after="40"/>
            </w:pPr>
            <w:r>
              <w:t xml:space="preserve">12 simulated </w:t>
            </w:r>
            <w:r>
              <w:lastRenderedPageBreak/>
              <w:t>profiles/sessions/note sheets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E77DC" w14:textId="77777777" w:rsidR="00BD58E8" w:rsidRDefault="00464C2B">
            <w:pPr>
              <w:spacing w:before="20" w:after="40"/>
            </w:pPr>
            <w:r>
              <w:lastRenderedPageBreak/>
              <w:t>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903FE" w14:textId="77777777" w:rsidR="00BD58E8" w:rsidRDefault="00464C2B">
            <w:pPr>
              <w:spacing w:before="20" w:after="40"/>
            </w:pPr>
            <w:r>
              <w:t xml:space="preserve">IDs and </w:t>
            </w:r>
            <w:r>
              <w:t xml:space="preserve">metrics trace </w:t>
            </w:r>
            <w:r>
              <w:lastRenderedPageBreak/>
              <w:t>one-to-one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15A4" w14:textId="77777777" w:rsidR="00BD58E8" w:rsidRDefault="00464C2B">
            <w:pPr>
              <w:spacing w:before="20" w:after="40"/>
            </w:pPr>
            <w:r>
              <w:lastRenderedPageBreak/>
              <w:t>1</w:t>
            </w:r>
          </w:p>
        </w:tc>
      </w:tr>
      <w:tr w:rsidR="00BD58E8" w14:paraId="689B78AC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0BA1" w14:textId="77777777" w:rsidR="00BD58E8" w:rsidRDefault="00464C2B">
            <w:pPr>
              <w:spacing w:before="20" w:after="40"/>
            </w:pPr>
            <w:r>
              <w:t>72 notes, affinity, votes, prioritization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10A7D" w14:textId="77777777" w:rsidR="00BD58E8" w:rsidRDefault="00464C2B">
            <w:pPr>
              <w:spacing w:before="20" w:after="40"/>
            </w:pPr>
            <w:r>
              <w:t>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1F92" w14:textId="77777777" w:rsidR="00BD58E8" w:rsidRDefault="00464C2B">
            <w:pPr>
              <w:spacing w:before="20" w:after="40"/>
            </w:pPr>
            <w:r>
              <w:t>36 notes per product; 24 votes per product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0CC9" w14:textId="77777777" w:rsidR="00BD58E8" w:rsidRDefault="00464C2B">
            <w:pPr>
              <w:spacing w:before="20" w:after="40"/>
            </w:pPr>
            <w:r>
              <w:t>2</w:t>
            </w:r>
          </w:p>
        </w:tc>
      </w:tr>
      <w:tr w:rsidR="00BD58E8" w14:paraId="0694D954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14FDA" w14:textId="77777777" w:rsidR="00BD58E8" w:rsidRDefault="00464C2B">
            <w:pPr>
              <w:spacing w:before="20" w:after="40"/>
            </w:pPr>
            <w:r>
              <w:t>Six alternatives and weighted comparison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13138" w14:textId="77777777" w:rsidR="00BD58E8" w:rsidRDefault="00464C2B">
            <w:pPr>
              <w:spacing w:before="20" w:after="40"/>
            </w:pPr>
            <w:r>
              <w:t>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9EEB7" w14:textId="77777777" w:rsidR="00BD58E8" w:rsidRDefault="00464C2B">
            <w:pPr>
              <w:spacing w:before="20" w:after="40"/>
            </w:pPr>
            <w:r>
              <w:t>All required evaluation fields and PA3 plan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78CE5" w14:textId="77777777" w:rsidR="00BD58E8" w:rsidRDefault="00464C2B">
            <w:pPr>
              <w:spacing w:before="20" w:after="40"/>
            </w:pPr>
            <w:r>
              <w:t>2</w:t>
            </w:r>
          </w:p>
        </w:tc>
      </w:tr>
      <w:tr w:rsidR="00BD58E8" w14:paraId="3241EA7C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21E78" w14:textId="77777777" w:rsidR="00BD58E8" w:rsidRDefault="00464C2B">
            <w:pPr>
              <w:spacing w:before="20" w:after="40"/>
            </w:pPr>
            <w:r>
              <w:t>12 detailed use cases and UML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7A8DA" w14:textId="77777777" w:rsidR="00BD58E8" w:rsidRDefault="00464C2B">
            <w:pPr>
              <w:spacing w:before="20" w:after="40"/>
            </w:pPr>
            <w:r>
              <w:t>Bach + Bao + 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58312" w14:textId="77777777" w:rsidR="00BD58E8" w:rsidRDefault="00464C2B">
            <w:pPr>
              <w:spacing w:before="20" w:after="40"/>
            </w:pPr>
            <w:r>
              <w:t>Six per product; include/extend; edge cases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21524" w14:textId="77777777" w:rsidR="00BD58E8" w:rsidRDefault="00464C2B">
            <w:pPr>
              <w:spacing w:before="20" w:after="40"/>
            </w:pPr>
            <w:r>
              <w:t>3</w:t>
            </w:r>
          </w:p>
        </w:tc>
      </w:tr>
      <w:tr w:rsidR="00BD58E8" w14:paraId="01D5AF60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D59CF" w14:textId="77777777" w:rsidR="00BD58E8" w:rsidRDefault="00464C2B">
            <w:pPr>
              <w:spacing w:before="20" w:after="40"/>
            </w:pPr>
            <w:r>
              <w:t>Build, traceability, DOCX render QA, and submission review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B2DF8" w14:textId="77777777" w:rsidR="00BD58E8" w:rsidRDefault="00464C2B">
            <w:pPr>
              <w:spacing w:before="20" w:after="40"/>
            </w:pPr>
            <w:r>
              <w:t>Le + 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F5FC8" w14:textId="77777777" w:rsidR="00BD58E8" w:rsidRDefault="00464C2B">
            <w:pPr>
              <w:spacing w:before="20" w:after="40"/>
            </w:pPr>
            <w:r>
              <w:t>Five DOCX files only; each opens and passes the DOCX checklist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A4995" w14:textId="77777777" w:rsidR="00BD58E8" w:rsidRDefault="00464C2B">
            <w:pPr>
              <w:spacing w:before="20" w:after="40"/>
            </w:pPr>
            <w:r>
              <w:t>3</w:t>
            </w:r>
          </w:p>
        </w:tc>
      </w:tr>
    </w:tbl>
    <w:p w14:paraId="7DB5ABF8" w14:textId="77777777" w:rsidR="00BD58E8" w:rsidRDefault="00464C2B">
      <w:pPr>
        <w:pStyle w:val="Heading1"/>
      </w:pPr>
      <w:r>
        <w:rPr>
          <w:rFonts w:ascii="Arial" w:hAnsi="Arial"/>
        </w:rPr>
        <w:t>5. Week 1 Scrum</w:t>
      </w:r>
    </w:p>
    <w:p w14:paraId="3D934ED8" w14:textId="77777777" w:rsidR="00BD58E8" w:rsidRDefault="00464C2B">
      <w:pPr>
        <w:pStyle w:val="Heading2"/>
      </w:pPr>
      <w:r>
        <w:rPr>
          <w:rFonts w:ascii="Arial" w:hAnsi="Arial"/>
        </w:rPr>
        <w:t>5.1 Weekly Scrum - Week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47753586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487B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749C0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54272244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3295F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71D99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B2930E2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A6091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7A106" w14:textId="77777777" w:rsidR="00BD58E8" w:rsidRDefault="00464C2B">
            <w:pPr>
              <w:spacing w:before="20" w:after="40"/>
            </w:pPr>
            <w:r>
              <w:t>17 Jul 2026</w:t>
            </w:r>
          </w:p>
        </w:tc>
      </w:tr>
      <w:tr w:rsidR="00BD58E8" w14:paraId="067B93D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50F71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E2482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7D72487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D927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E8788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D2838E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3ECAE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BA00F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64389908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C3E34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B1886" w14:textId="77777777" w:rsidR="00BD58E8" w:rsidRDefault="00464C2B">
            <w:pPr>
              <w:spacing w:before="20" w:after="40"/>
            </w:pPr>
            <w:r>
              <w:t xml:space="preserve">Check scope, evidence audit, protocol, </w:t>
            </w:r>
            <w:r>
              <w:t>simulated-session design, and walkthrough progress.</w:t>
            </w:r>
          </w:p>
        </w:tc>
      </w:tr>
      <w:tr w:rsidR="00BD58E8" w14:paraId="3756FFB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3A544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07FB" w14:textId="77777777" w:rsidR="00BD58E8" w:rsidRDefault="00464C2B">
            <w:pPr>
              <w:spacing w:before="20" w:after="40"/>
            </w:pPr>
            <w:r>
              <w:t xml:space="preserve">PA1 continuity; screen inventory; task lists; </w:t>
            </w:r>
            <w:r>
              <w:lastRenderedPageBreak/>
              <w:t>participant balance; evidence-state mistakes.</w:t>
            </w:r>
          </w:p>
        </w:tc>
      </w:tr>
      <w:tr w:rsidR="00BD58E8" w14:paraId="71293F6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C55DD" w14:textId="77777777" w:rsidR="00BD58E8" w:rsidRDefault="00464C2B">
            <w:pPr>
              <w:spacing w:before="20" w:after="40"/>
            </w:pPr>
            <w:r>
              <w:lastRenderedPageBreak/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6BEF9" w14:textId="77777777" w:rsidR="00BD58E8" w:rsidRDefault="00464C2B">
            <w:pPr>
              <w:spacing w:before="20" w:after="40"/>
            </w:pPr>
            <w:r>
              <w:t>Retain 12 scenario profiles across two products; every note sheet must contain limitation and</w:t>
            </w:r>
            <w:r>
              <w:t xml:space="preserve"> PA3 question.</w:t>
            </w:r>
          </w:p>
        </w:tc>
      </w:tr>
      <w:tr w:rsidR="00BD58E8" w14:paraId="3291D60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34B28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72276" w14:textId="77777777" w:rsidR="00BD58E8" w:rsidRDefault="00464C2B">
            <w:pPr>
              <w:spacing w:before="20" w:after="40"/>
            </w:pPr>
            <w:r>
              <w:t>Finish final two sessions on 18 Jul; map each result to one note sheet; flag partner/engine claims as untested.</w:t>
            </w:r>
          </w:p>
        </w:tc>
      </w:tr>
      <w:tr w:rsidR="00BD58E8" w14:paraId="75F21ED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D4149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E4678" w14:textId="77777777" w:rsidR="00BD58E8" w:rsidRDefault="00464C2B">
            <w:pPr>
              <w:spacing w:before="20" w:after="40"/>
            </w:pPr>
            <w:r>
              <w:t>Week 1 establishes a bounded research artifact without representing synthetic sessions as real research.</w:t>
            </w:r>
          </w:p>
        </w:tc>
      </w:tr>
      <w:tr w:rsidR="00BD58E8" w14:paraId="0044FCD5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70A1B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</w:t>
            </w:r>
            <w:r>
              <w:rPr>
                <w:b/>
                <w:color w:val="FFFFFF"/>
              </w:rPr>
              <w:t>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B9789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1218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14D0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4192DBF8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43172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9D9DA" w14:textId="77777777" w:rsidR="00BD58E8" w:rsidRDefault="00464C2B">
            <w:pPr>
              <w:spacing w:before="20" w:after="40"/>
            </w:pPr>
            <w:r>
              <w:t>Rubric matrix, continuity chain, source-label rules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75696" w14:textId="77777777" w:rsidR="00BD58E8" w:rsidRDefault="00464C2B">
            <w:pPr>
              <w:spacing w:before="20" w:after="40"/>
            </w:pPr>
            <w:r>
              <w:t>Integrate task/result IDs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1A2E5" w14:textId="77777777" w:rsidR="00BD58E8" w:rsidRDefault="00464C2B">
            <w:pPr>
              <w:spacing w:before="20" w:after="40"/>
            </w:pPr>
            <w:r>
              <w:t>Legacy files use provisional wording</w:t>
            </w:r>
          </w:p>
        </w:tc>
      </w:tr>
      <w:tr w:rsidR="00BD58E8" w14:paraId="02B244C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D9C73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BC13" w14:textId="77777777" w:rsidR="00BD58E8" w:rsidRDefault="00464C2B">
            <w:pPr>
              <w:spacing w:before="20" w:after="40"/>
            </w:pPr>
            <w:r>
              <w:t>FIFA walkthrough, six profiles, first four session records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6E5A3" w14:textId="77777777" w:rsidR="00BD58E8" w:rsidRDefault="00464C2B">
            <w:pPr>
              <w:spacing w:before="20" w:after="40"/>
            </w:pPr>
            <w:r>
              <w:t xml:space="preserve">Finish FIFA notes and </w:t>
            </w:r>
            <w:r>
              <w:t>findings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49C06" w14:textId="77777777" w:rsidR="00BD58E8" w:rsidRDefault="00464C2B">
            <w:pPr>
              <w:spacing w:before="20" w:after="40"/>
            </w:pPr>
            <w:r>
              <w:t>Ticket feed and partner state unavailable</w:t>
            </w:r>
          </w:p>
        </w:tc>
      </w:tr>
      <w:tr w:rsidR="00BD58E8" w14:paraId="139B39E1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49142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4F19" w14:textId="77777777" w:rsidR="00BD58E8" w:rsidRDefault="00464C2B">
            <w:pPr>
              <w:spacing w:before="20" w:after="40"/>
            </w:pPr>
            <w:r>
              <w:t>Chess walkthrough, six profiles, first four session records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2C71" w14:textId="77777777" w:rsidR="00BD58E8" w:rsidRDefault="00464C2B">
            <w:pPr>
              <w:spacing w:before="20" w:after="40"/>
            </w:pPr>
            <w:r>
              <w:t>Finish Chess notes and findings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DC8C1" w14:textId="77777777" w:rsidR="00BD58E8" w:rsidRDefault="00464C2B">
            <w:pPr>
              <w:spacing w:before="20" w:after="40"/>
            </w:pPr>
            <w:r>
              <w:t>No completed engine review evidence</w:t>
            </w:r>
          </w:p>
        </w:tc>
      </w:tr>
      <w:tr w:rsidR="00BD58E8" w14:paraId="4B384BEB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83532" w14:textId="77777777" w:rsidR="00BD58E8" w:rsidRDefault="00464C2B">
            <w:pPr>
              <w:spacing w:before="20" w:after="40"/>
            </w:pPr>
            <w:r>
              <w:t>Trang 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8B70" w14:textId="77777777" w:rsidR="00BD58E8" w:rsidRDefault="00464C2B">
            <w:pPr>
              <w:spacing w:before="20" w:after="40"/>
            </w:pPr>
            <w:r>
              <w:t xml:space="preserve">Lecture mapping and evidence </w:t>
            </w:r>
            <w:r>
              <w:t>visual audit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B4471" w14:textId="77777777" w:rsidR="00BD58E8" w:rsidRDefault="00464C2B">
            <w:pPr>
              <w:spacing w:before="20" w:after="40"/>
            </w:pPr>
            <w:r>
              <w:t>Model legends and layout rules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D8D73" w14:textId="77777777" w:rsidR="00BD58E8" w:rsidRDefault="00464C2B">
            <w:pPr>
              <w:spacing w:before="20" w:after="40"/>
            </w:pPr>
            <w:r>
              <w:t>Long captures require readable splits</w:t>
            </w:r>
          </w:p>
        </w:tc>
      </w:tr>
    </w:tbl>
    <w:p w14:paraId="49C559BA" w14:textId="77777777" w:rsidR="00BD58E8" w:rsidRDefault="00464C2B">
      <w:pPr>
        <w:pStyle w:val="Heading1"/>
      </w:pPr>
      <w:r>
        <w:rPr>
          <w:rFonts w:ascii="Arial" w:hAnsi="Arial"/>
        </w:rPr>
        <w:t>6. Week 2 Scrum</w:t>
      </w:r>
    </w:p>
    <w:p w14:paraId="331008DE" w14:textId="77777777" w:rsidR="00BD58E8" w:rsidRDefault="00464C2B">
      <w:pPr>
        <w:pStyle w:val="Heading2"/>
      </w:pPr>
      <w:r>
        <w:rPr>
          <w:rFonts w:ascii="Arial" w:hAnsi="Arial"/>
        </w:rPr>
        <w:t>6.1 Simulated Brainstorming Session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BD58E8" w14:paraId="393B5CA6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0ED6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FC66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8A7351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E101E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D1122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048404A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BC6C9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DF4A" w14:textId="77777777" w:rsidR="00BD58E8" w:rsidRDefault="00464C2B">
            <w:pPr>
              <w:spacing w:before="20" w:after="40"/>
            </w:pPr>
            <w:r>
              <w:t>22 Jul 2026</w:t>
            </w:r>
          </w:p>
        </w:tc>
      </w:tr>
      <w:tr w:rsidR="00BD58E8" w14:paraId="7A03540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374A6" w14:textId="77777777" w:rsidR="00BD58E8" w:rsidRDefault="00464C2B">
            <w:pPr>
              <w:spacing w:before="20" w:after="40"/>
            </w:pPr>
            <w:r>
              <w:lastRenderedPageBreak/>
              <w:t>Time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EF96C" w14:textId="77777777" w:rsidR="00BD58E8" w:rsidRDefault="00464C2B">
            <w:pPr>
              <w:spacing w:before="20" w:after="40"/>
            </w:pPr>
            <w:r>
              <w:t>19:30-20:45</w:t>
            </w:r>
          </w:p>
        </w:tc>
      </w:tr>
      <w:tr w:rsidR="00BD58E8" w14:paraId="062DA82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BD920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8434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503342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9350B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49C0C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029EC53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ADA95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05C39" w14:textId="77777777" w:rsidR="00BD58E8" w:rsidRDefault="00464C2B">
            <w:pPr>
              <w:spacing w:before="20" w:after="40"/>
            </w:pPr>
            <w:r>
              <w:t>Cluster 72 atomic notes and establish product priorities.</w:t>
            </w:r>
          </w:p>
        </w:tc>
      </w:tr>
      <w:tr w:rsidR="00BD58E8" w14:paraId="779576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15010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9314E" w14:textId="77777777" w:rsidR="00BD58E8" w:rsidRDefault="00464C2B">
            <w:pPr>
              <w:spacing w:before="20" w:after="40"/>
            </w:pPr>
            <w:r>
              <w:t xml:space="preserve">Silent generation; round-robin; duplicate merging; cluster naming; </w:t>
            </w:r>
            <w:r>
              <w:t>simulated voting; weighted scoring.</w:t>
            </w:r>
          </w:p>
        </w:tc>
      </w:tr>
      <w:tr w:rsidR="00BD58E8" w14:paraId="3ACCDC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85493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15C40" w14:textId="77777777" w:rsidR="00BD58E8" w:rsidRDefault="00464C2B">
            <w:pPr>
              <w:spacing w:before="20" w:after="40"/>
            </w:pPr>
            <w:r>
              <w:t>FIFA prioritizes status and handoff confidence; Chess consolidates entry, explanation, and continuation into guided beginner review.</w:t>
            </w:r>
          </w:p>
        </w:tc>
      </w:tr>
      <w:tr w:rsidR="00BD58E8" w14:paraId="465EF40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2DAC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10D7A" w14:textId="77777777" w:rsidR="00BD58E8" w:rsidRDefault="00464C2B">
            <w:pPr>
              <w:spacing w:before="20" w:after="40"/>
            </w:pPr>
            <w:r>
              <w:t xml:space="preserve">Nhut maintains clusters/votes; Bach and Bao write problem </w:t>
            </w:r>
            <w:r>
              <w:t>profiles; Le checks traceability.</w:t>
            </w:r>
          </w:p>
        </w:tc>
      </w:tr>
      <w:tr w:rsidR="00BD58E8" w14:paraId="1548F89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4DAB5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718A2" w14:textId="77777777" w:rsidR="00BD58E8" w:rsidRDefault="00464C2B">
            <w:pPr>
              <w:spacing w:before="20" w:after="40"/>
            </w:pPr>
            <w:r>
              <w:t>The synthetic workshop produces design hypotheses and is not contemporaneous meeting evidence.</w:t>
            </w:r>
          </w:p>
        </w:tc>
      </w:tr>
    </w:tbl>
    <w:p w14:paraId="2B7658F5" w14:textId="77777777" w:rsidR="00BD58E8" w:rsidRDefault="00464C2B">
      <w:pPr>
        <w:pStyle w:val="Heading2"/>
      </w:pPr>
      <w:r>
        <w:rPr>
          <w:rFonts w:ascii="Arial" w:hAnsi="Arial"/>
        </w:rPr>
        <w:t>6.2 Weekly Scrum - Week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618F21AB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722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A9F5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1A05CE6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9A53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C5000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0151AA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C9E1C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A7DB4" w14:textId="77777777" w:rsidR="00BD58E8" w:rsidRDefault="00464C2B">
            <w:pPr>
              <w:spacing w:before="20" w:after="40"/>
            </w:pPr>
            <w:r>
              <w:t>24 Jul 2026</w:t>
            </w:r>
          </w:p>
        </w:tc>
      </w:tr>
      <w:tr w:rsidR="00BD58E8" w14:paraId="60BA25E9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AF0C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4172E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692C94C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D528E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4F58B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962F09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5B5B1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8481A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FEEA13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1D27" w14:textId="77777777" w:rsidR="00BD58E8" w:rsidRDefault="00464C2B">
            <w:pPr>
              <w:spacing w:before="20" w:after="40"/>
            </w:pPr>
            <w:r>
              <w:lastRenderedPageBreak/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54A1" w14:textId="77777777" w:rsidR="00BD58E8" w:rsidRDefault="00464C2B">
            <w:pPr>
              <w:spacing w:before="20" w:after="40"/>
            </w:pPr>
            <w:r>
              <w:t>Review synthesis, tough problems, and six alternatives.</w:t>
            </w:r>
          </w:p>
        </w:tc>
      </w:tr>
      <w:tr w:rsidR="00BD58E8" w14:paraId="28AD51C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CB1EB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281E1" w14:textId="77777777" w:rsidR="00BD58E8" w:rsidRDefault="00464C2B">
            <w:pPr>
              <w:spacing w:before="20" w:after="40"/>
            </w:pPr>
            <w:r>
              <w:t>Affinity counts; vote totals; weighted rationale; product boundary;</w:t>
            </w:r>
            <w:r>
              <w:t xml:space="preserve"> PA3 parallel prototypes.</w:t>
            </w:r>
          </w:p>
        </w:tc>
      </w:tr>
      <w:tr w:rsidR="00BD58E8" w14:paraId="4177B6A1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8271A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0CD10" w14:textId="77777777" w:rsidR="00BD58E8" w:rsidRDefault="00464C2B">
            <w:pPr>
              <w:spacing w:before="20" w:after="40"/>
            </w:pPr>
            <w:r>
              <w:t>Select TP-FIFA and TP-CHESS; recommend F-A1 and C-A1 while retaining four alternatives.</w:t>
            </w:r>
          </w:p>
        </w:tc>
      </w:tr>
      <w:tr w:rsidR="00BD58E8" w14:paraId="525ED96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613D5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3A7F3" w14:textId="77777777" w:rsidR="00BD58E8" w:rsidRDefault="00464C2B">
            <w:pPr>
              <w:spacing w:before="20" w:after="40"/>
            </w:pPr>
            <w:r>
              <w:t>Draft comparison formula, accessibility/privacy/data/recovery fields, and PA3 test measures.</w:t>
            </w:r>
          </w:p>
        </w:tc>
      </w:tr>
      <w:tr w:rsidR="00BD58E8" w14:paraId="5E1E7C62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68914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7D23" w14:textId="77777777" w:rsidR="00BD58E8" w:rsidRDefault="00464C2B">
            <w:pPr>
              <w:spacing w:before="20" w:after="40"/>
            </w:pPr>
            <w:r>
              <w:t xml:space="preserve">Week 2 </w:t>
            </w:r>
            <w:r>
              <w:t>converts evidence and synthetic patterns into explicit, testable design directions.</w:t>
            </w:r>
          </w:p>
        </w:tc>
      </w:tr>
      <w:tr w:rsidR="00BD58E8" w14:paraId="7FB504CA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9F2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590E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5156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293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47FA4B0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5AE58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E54A3" w14:textId="77777777" w:rsidR="00BD58E8" w:rsidRDefault="00464C2B">
            <w:pPr>
              <w:spacing w:before="20" w:after="40"/>
            </w:pPr>
            <w:r>
              <w:t>Traceability through tough problems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1D5EC" w14:textId="77777777" w:rsidR="00BD58E8" w:rsidRDefault="00464C2B">
            <w:pPr>
              <w:spacing w:before="20" w:after="40"/>
            </w:pPr>
            <w:r>
              <w:t>Integrate recommendations and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7702" w14:textId="77777777" w:rsidR="00BD58E8" w:rsidRDefault="00464C2B">
            <w:pPr>
              <w:spacing w:before="20" w:after="40"/>
            </w:pPr>
            <w:r>
              <w:t>Cross-report terminology drift</w:t>
            </w:r>
          </w:p>
        </w:tc>
      </w:tr>
      <w:tr w:rsidR="00BD58E8" w14:paraId="61201967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C9046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B3A2" w14:textId="77777777" w:rsidR="00BD58E8" w:rsidRDefault="00464C2B">
            <w:pPr>
              <w:spacing w:before="20" w:after="40"/>
            </w:pPr>
            <w:r>
              <w:t xml:space="preserve">FIFA </w:t>
            </w:r>
            <w:r>
              <w:t>findings, clusters, alternatives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31E67" w14:textId="77777777" w:rsidR="00BD58E8" w:rsidRDefault="00464C2B">
            <w:pPr>
              <w:spacing w:before="20" w:after="40"/>
            </w:pPr>
            <w:r>
              <w:t>FIFA proposal and six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21302" w14:textId="77777777" w:rsidR="00BD58E8" w:rsidRDefault="00464C2B">
            <w:pPr>
              <w:spacing w:before="20" w:after="40"/>
            </w:pPr>
            <w:r>
              <w:t>State taxonomy depends on governed data</w:t>
            </w:r>
          </w:p>
        </w:tc>
      </w:tr>
      <w:tr w:rsidR="00BD58E8" w14:paraId="0AAA4B77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70EA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79B72" w14:textId="77777777" w:rsidR="00BD58E8" w:rsidRDefault="00464C2B">
            <w:pPr>
              <w:spacing w:before="20" w:after="40"/>
            </w:pPr>
            <w:r>
              <w:t>Chess findings, clusters, alternatives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34778" w14:textId="77777777" w:rsidR="00BD58E8" w:rsidRDefault="00464C2B">
            <w:pPr>
              <w:spacing w:before="20" w:after="40"/>
            </w:pPr>
            <w:r>
              <w:t>Chess proposal and six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9A560" w14:textId="77777777" w:rsidR="00BD58E8" w:rsidRDefault="00464C2B">
            <w:pPr>
              <w:spacing w:before="20" w:after="40"/>
            </w:pPr>
            <w:r>
              <w:t>Explanation quality requires PA3 validation</w:t>
            </w:r>
          </w:p>
        </w:tc>
      </w:tr>
      <w:tr w:rsidR="00BD58E8" w14:paraId="06726D4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C3CF" w14:textId="77777777" w:rsidR="00BD58E8" w:rsidRDefault="00464C2B">
            <w:pPr>
              <w:spacing w:before="20" w:after="40"/>
            </w:pPr>
            <w:r>
              <w:t xml:space="preserve">Trang </w:t>
            </w:r>
            <w:r>
              <w:t>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DC327" w14:textId="77777777" w:rsidR="00BD58E8" w:rsidRDefault="00464C2B">
            <w:pPr>
              <w:spacing w:before="20" w:after="40"/>
            </w:pPr>
            <w:r>
              <w:t>72-note affinity, vote tables, HCI dimensions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478AC" w14:textId="77777777" w:rsidR="00BD58E8" w:rsidRDefault="00464C2B">
            <w:pPr>
              <w:spacing w:before="20" w:after="40"/>
            </w:pPr>
            <w:r>
              <w:t>UML and visual QA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63F97" w14:textId="77777777" w:rsidR="00BD58E8" w:rsidRDefault="00464C2B">
            <w:pPr>
              <w:spacing w:before="20" w:after="40"/>
            </w:pPr>
            <w:r>
              <w:t>Wide tables require landscape sections</w:t>
            </w:r>
          </w:p>
        </w:tc>
      </w:tr>
    </w:tbl>
    <w:p w14:paraId="6ED72C6F" w14:textId="77777777" w:rsidR="00BD58E8" w:rsidRDefault="00464C2B">
      <w:pPr>
        <w:pStyle w:val="Heading1"/>
      </w:pPr>
      <w:r>
        <w:rPr>
          <w:rFonts w:ascii="Arial" w:hAnsi="Arial"/>
        </w:rPr>
        <w:t>7. Week 3 Scrum</w:t>
      </w:r>
    </w:p>
    <w:p w14:paraId="4FD090E4" w14:textId="77777777" w:rsidR="00BD58E8" w:rsidRDefault="00464C2B">
      <w:pPr>
        <w:pStyle w:val="Heading2"/>
      </w:pPr>
      <w:r>
        <w:rPr>
          <w:rFonts w:ascii="Arial" w:hAnsi="Arial"/>
        </w:rPr>
        <w:t>7.1 Weekly Scrum - Week 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74643139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34A5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747A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2FCE99F8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13EF5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2289" w14:textId="77777777" w:rsidR="00BD58E8" w:rsidRDefault="00464C2B">
            <w:pPr>
              <w:spacing w:before="20" w:after="40"/>
            </w:pPr>
            <w:r>
              <w:t xml:space="preserve">Reconstructed project record / Simulated </w:t>
            </w:r>
            <w:r>
              <w:lastRenderedPageBreak/>
              <w:t>meeting record</w:t>
            </w:r>
          </w:p>
        </w:tc>
      </w:tr>
      <w:tr w:rsidR="00BD58E8" w14:paraId="70841A9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57B6A" w14:textId="77777777" w:rsidR="00BD58E8" w:rsidRDefault="00464C2B">
            <w:pPr>
              <w:spacing w:before="20" w:after="40"/>
            </w:pPr>
            <w:r>
              <w:lastRenderedPageBreak/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4D74" w14:textId="77777777" w:rsidR="00BD58E8" w:rsidRDefault="00464C2B">
            <w:pPr>
              <w:spacing w:before="20" w:after="40"/>
            </w:pPr>
            <w:r>
              <w:t xml:space="preserve">29 Jul </w:t>
            </w:r>
            <w:r>
              <w:t>2026</w:t>
            </w:r>
          </w:p>
        </w:tc>
      </w:tr>
      <w:tr w:rsidR="00BD58E8" w14:paraId="381ED4D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8062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2DB96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6EE89D20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93E84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F6B7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C162D8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0BBE0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65E8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56DA45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E63E0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A4033" w14:textId="77777777" w:rsidR="00BD58E8" w:rsidRDefault="00464C2B">
            <w:pPr>
              <w:spacing w:before="20" w:after="40"/>
            </w:pPr>
            <w:r>
              <w:t>Close proposal, UML, detailed use cases, traceability, and build defects.</w:t>
            </w:r>
          </w:p>
        </w:tc>
      </w:tr>
      <w:tr w:rsidR="00BD58E8" w14:paraId="2514AD3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77AB1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AE29F" w14:textId="77777777" w:rsidR="00BD58E8" w:rsidRDefault="00464C2B">
            <w:pPr>
              <w:spacing w:before="20" w:after="40"/>
            </w:pPr>
            <w:r>
              <w:t xml:space="preserve">Weighted recommendations; include/extend </w:t>
            </w:r>
            <w:r>
              <w:t>direction; use-case numbering; edge cases; source labels; layout.</w:t>
            </w:r>
          </w:p>
        </w:tc>
      </w:tr>
      <w:tr w:rsidR="00BD58E8" w14:paraId="7E852A3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65E24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65D47" w14:textId="77777777" w:rsidR="00BD58E8" w:rsidRDefault="00464C2B">
            <w:pPr>
              <w:spacing w:before="20" w:after="40"/>
            </w:pPr>
            <w:r>
              <w:t>Use 12 exact use cases; restart every main flow at 1; preserve advanced Chess depth by disclosure; never infer FIFA partner completion.</w:t>
            </w:r>
          </w:p>
        </w:tc>
      </w:tr>
      <w:tr w:rsidR="00BD58E8" w14:paraId="5B844FC9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21789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DD796" w14:textId="77777777" w:rsidR="00BD58E8" w:rsidRDefault="00464C2B">
            <w:pPr>
              <w:spacing w:before="20" w:after="40"/>
            </w:pPr>
            <w:r>
              <w:t>Build the five revised DOCX files,</w:t>
            </w:r>
            <w:r>
              <w:t xml:space="preserve"> inspect every rendered DOCX page, and correct layout or banned text.</w:t>
            </w:r>
          </w:p>
        </w:tc>
      </w:tr>
      <w:tr w:rsidR="00BD58E8" w14:paraId="694CEAE5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5B7FE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093A4" w14:textId="77777777" w:rsidR="00BD58E8" w:rsidRDefault="00464C2B">
            <w:pPr>
              <w:spacing w:before="20" w:after="40"/>
            </w:pPr>
            <w:r>
              <w:t>Week 3 moves from content completion to evidence-backed transition QA.</w:t>
            </w:r>
          </w:p>
        </w:tc>
      </w:tr>
      <w:tr w:rsidR="00BD58E8" w14:paraId="290B97FF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C37B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36B1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FF68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129C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077C550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2E508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9441E" w14:textId="77777777" w:rsidR="00BD58E8" w:rsidRDefault="00464C2B">
            <w:pPr>
              <w:spacing w:before="20" w:after="40"/>
            </w:pPr>
            <w:r>
              <w:t>Proposal integration, traceability CSV, weekly draft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6EF11" w14:textId="77777777" w:rsidR="00BD58E8" w:rsidRDefault="00464C2B">
            <w:pPr>
              <w:spacing w:before="20" w:after="40"/>
            </w:pPr>
            <w:r>
              <w:t xml:space="preserve">DOCX set </w:t>
            </w:r>
            <w:r>
              <w:t>and final acceptance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E338D" w14:textId="77777777" w:rsidR="00BD58E8" w:rsidRDefault="00464C2B">
            <w:pPr>
              <w:spacing w:before="20" w:after="40"/>
            </w:pPr>
            <w:r>
              <w:t>TOC fields require a final DOCX update</w:t>
            </w:r>
          </w:p>
        </w:tc>
      </w:tr>
      <w:tr w:rsidR="00BD58E8" w14:paraId="39694065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6DF36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DF187" w14:textId="77777777" w:rsidR="00BD58E8" w:rsidRDefault="00464C2B">
            <w:pPr>
              <w:spacing w:before="20" w:after="40"/>
            </w:pPr>
            <w:r>
              <w:t>FIFA proposal and use cases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78734" w14:textId="77777777" w:rsidR="00BD58E8" w:rsidRDefault="00464C2B">
            <w:pPr>
              <w:spacing w:before="20" w:after="40"/>
            </w:pPr>
            <w:r>
              <w:t>Cross-check FIFA edge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ADAD0" w14:textId="77777777" w:rsidR="00BD58E8" w:rsidRDefault="00464C2B">
            <w:pPr>
              <w:spacing w:before="20" w:after="40"/>
            </w:pPr>
            <w:r>
              <w:t>Partner failure cannot be live-tested</w:t>
            </w:r>
          </w:p>
        </w:tc>
      </w:tr>
      <w:tr w:rsidR="00BD58E8" w14:paraId="0765402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82C93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2BAA0" w14:textId="77777777" w:rsidR="00BD58E8" w:rsidRDefault="00464C2B">
            <w:pPr>
              <w:spacing w:before="20" w:after="40"/>
            </w:pPr>
            <w:r>
              <w:t>Chess proposal and use cases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E60F2" w14:textId="77777777" w:rsidR="00BD58E8" w:rsidRDefault="00464C2B">
            <w:pPr>
              <w:spacing w:before="20" w:after="40"/>
            </w:pPr>
            <w:r>
              <w:t>Cross-check Chess edge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9EF11" w14:textId="77777777" w:rsidR="00BD58E8" w:rsidRDefault="00464C2B">
            <w:pPr>
              <w:spacing w:before="20" w:after="40"/>
            </w:pPr>
            <w:r>
              <w:t>Engine unavailable path is scenario-based</w:t>
            </w:r>
          </w:p>
        </w:tc>
      </w:tr>
      <w:tr w:rsidR="00BD58E8" w14:paraId="2E9B81F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A33D7" w14:textId="77777777" w:rsidR="00BD58E8" w:rsidRDefault="00464C2B">
            <w:pPr>
              <w:spacing w:before="20" w:after="40"/>
            </w:pPr>
            <w:r>
              <w:lastRenderedPageBreak/>
              <w:t>Trang 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390A0" w14:textId="77777777" w:rsidR="00BD58E8" w:rsidRDefault="00464C2B">
            <w:pPr>
              <w:spacing w:before="20" w:after="40"/>
            </w:pPr>
            <w:r>
              <w:t>UML, diagrams, landscape tables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03BF0" w14:textId="77777777" w:rsidR="00BD58E8" w:rsidRDefault="00464C2B">
            <w:pPr>
              <w:spacing w:before="20" w:after="40"/>
            </w:pPr>
            <w:r>
              <w:t>All-page visual QA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86304" w14:textId="77777777" w:rsidR="00BD58E8" w:rsidRDefault="00464C2B">
            <w:pPr>
              <w:spacing w:before="20" w:after="40"/>
            </w:pPr>
            <w:r>
              <w:t>Dense note and traceability tables</w:t>
            </w:r>
          </w:p>
        </w:tc>
      </w:tr>
    </w:tbl>
    <w:p w14:paraId="1ED5E80E" w14:textId="77777777" w:rsidR="00BD58E8" w:rsidRDefault="00464C2B">
      <w:pPr>
        <w:pStyle w:val="Heading1"/>
      </w:pPr>
      <w:r>
        <w:rPr>
          <w:rFonts w:ascii="Arial" w:hAnsi="Arial"/>
        </w:rPr>
        <w:t>8. Sprint Review and Retrospective</w:t>
      </w:r>
    </w:p>
    <w:p w14:paraId="0F341637" w14:textId="77777777" w:rsidR="00BD58E8" w:rsidRDefault="00464C2B">
      <w:pPr>
        <w:pStyle w:val="Heading2"/>
      </w:pPr>
      <w:r>
        <w:rPr>
          <w:rFonts w:ascii="Arial" w:hAnsi="Arial"/>
        </w:rPr>
        <w:t>8.1 Sprint Review and Retrospective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6350"/>
      </w:tblGrid>
      <w:tr w:rsidR="00BD58E8" w14:paraId="4D8106DF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4E72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1B8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7B368DB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18A60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7E42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681EBB4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72999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3D27D" w14:textId="77777777" w:rsidR="00BD58E8" w:rsidRDefault="00464C2B">
            <w:pPr>
              <w:spacing w:before="20" w:after="40"/>
            </w:pPr>
            <w:r>
              <w:t>30 Jul 2026</w:t>
            </w:r>
          </w:p>
        </w:tc>
      </w:tr>
      <w:tr w:rsidR="00BD58E8" w14:paraId="4FDB369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3A9FF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D8A9A" w14:textId="77777777" w:rsidR="00BD58E8" w:rsidRDefault="00464C2B">
            <w:pPr>
              <w:spacing w:before="20" w:after="40"/>
            </w:pPr>
            <w:r>
              <w:t>20:00-20:50</w:t>
            </w:r>
          </w:p>
        </w:tc>
      </w:tr>
      <w:tr w:rsidR="00BD58E8" w14:paraId="132545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A60C7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F79ED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28DAF5C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62A24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B66FD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9F4060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42637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AF208" w14:textId="77777777" w:rsidR="00BD58E8" w:rsidRDefault="00464C2B">
            <w:pPr>
              <w:spacing w:before="20" w:after="40"/>
            </w:pPr>
            <w:r>
              <w:t>Inspect final artifacts against rubric and record improvements for PA</w:t>
            </w:r>
            <w:r>
              <w:t>3.</w:t>
            </w:r>
          </w:p>
        </w:tc>
      </w:tr>
      <w:tr w:rsidR="00BD58E8" w14:paraId="34F32EB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834AE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AD89" w14:textId="77777777" w:rsidR="00BD58E8" w:rsidRDefault="00464C2B">
            <w:pPr>
              <w:spacing w:before="20" w:after="40"/>
            </w:pPr>
            <w:r>
              <w:t>Research completeness; analysis trace; recommendation logic; UML/use cases; simulated labels; DOCX page render and acceptance checklist.</w:t>
            </w:r>
          </w:p>
        </w:tc>
      </w:tr>
      <w:tr w:rsidR="00BD58E8" w14:paraId="76E5708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338E7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AF8BE" w14:textId="77777777" w:rsidR="00BD58E8" w:rsidRDefault="00464C2B">
            <w:pPr>
              <w:spacing w:before="20" w:after="40"/>
            </w:pPr>
            <w:r>
              <w:t xml:space="preserve">Accept five revised reports when QA passes; publish Peer Review as </w:t>
            </w:r>
            <w:r>
              <w:t>internal/simulated design QA; carry all unverified benefits to PA3 targets.</w:t>
            </w:r>
          </w:p>
        </w:tc>
      </w:tr>
      <w:tr w:rsidR="00BD58E8" w14:paraId="4EF9891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BE820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50D3C" w14:textId="77777777" w:rsidR="00BD58E8" w:rsidRDefault="00464C2B">
            <w:pPr>
              <w:spacing w:before="20" w:after="40"/>
            </w:pPr>
            <w:r>
              <w:t>Le completes the five-document set; Nhut records DOCX QA; Bach and Bao verify product-specific claims and edge cases.</w:t>
            </w:r>
          </w:p>
        </w:tc>
      </w:tr>
      <w:tr w:rsidR="00BD58E8" w14:paraId="6749C24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C3BF3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4ACE6" w14:textId="77777777" w:rsidR="00BD58E8" w:rsidRDefault="00464C2B">
            <w:pPr>
              <w:spacing w:before="20" w:after="40"/>
            </w:pPr>
            <w:r>
              <w:t>The sprint review closes the five PA2 report</w:t>
            </w:r>
            <w:r>
              <w:t xml:space="preserve">s and leaves PA3 with explicit validation questions </w:t>
            </w:r>
            <w:r>
              <w:lastRenderedPageBreak/>
              <w:t>rather than synthetic certainty.</w:t>
            </w:r>
          </w:p>
        </w:tc>
      </w:tr>
      <w:tr w:rsidR="00BD58E8" w14:paraId="2135C891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00082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lastRenderedPageBreak/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02A5B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2641040" w14:textId="77777777">
        <w:trPr>
          <w:jc w:val="center"/>
        </w:trPr>
        <w:tc>
          <w:tcPr>
            <w:tcW w:w="4819" w:type="dxa"/>
          </w:tcPr>
          <w:p w14:paraId="275C1E8C" w14:textId="77777777" w:rsidR="00BD58E8" w:rsidRDefault="00464C2B">
            <w:r>
              <w:t>What went well</w:t>
            </w:r>
          </w:p>
        </w:tc>
        <w:tc>
          <w:tcPr>
            <w:tcW w:w="4819" w:type="dxa"/>
          </w:tcPr>
          <w:p w14:paraId="140C995C" w14:textId="77777777" w:rsidR="00BD58E8" w:rsidRDefault="00464C2B">
            <w:r>
              <w:t>Stable IDs, source labels, and separate FIFA/Chess traces reduced ambiguity.</w:t>
            </w:r>
          </w:p>
        </w:tc>
      </w:tr>
      <w:tr w:rsidR="00BD58E8" w14:paraId="102060A2" w14:textId="77777777">
        <w:trPr>
          <w:jc w:val="center"/>
        </w:trPr>
        <w:tc>
          <w:tcPr>
            <w:tcW w:w="4819" w:type="dxa"/>
          </w:tcPr>
          <w:p w14:paraId="13D03913" w14:textId="77777777" w:rsidR="00BD58E8" w:rsidRDefault="00464C2B">
            <w:r>
              <w:t>What went wrong</w:t>
            </w:r>
          </w:p>
        </w:tc>
        <w:tc>
          <w:tcPr>
            <w:tcW w:w="4819" w:type="dxa"/>
          </w:tcPr>
          <w:p w14:paraId="362A4EDE" w14:textId="77777777" w:rsidR="00BD58E8" w:rsidRDefault="00464C2B">
            <w:r>
              <w:t xml:space="preserve">Some screenshots captured the wrong </w:t>
            </w:r>
            <w:r>
              <w:t>state, and long mobile pages became unreadable when reduced.</w:t>
            </w:r>
          </w:p>
        </w:tc>
      </w:tr>
      <w:tr w:rsidR="00BD58E8" w14:paraId="76D9244E" w14:textId="77777777">
        <w:trPr>
          <w:jc w:val="center"/>
        </w:trPr>
        <w:tc>
          <w:tcPr>
            <w:tcW w:w="4819" w:type="dxa"/>
          </w:tcPr>
          <w:p w14:paraId="4527F35A" w14:textId="77777777" w:rsidR="00BD58E8" w:rsidRDefault="00464C2B">
            <w:r>
              <w:t>Problems encountered</w:t>
            </w:r>
          </w:p>
        </w:tc>
        <w:tc>
          <w:tcPr>
            <w:tcW w:w="4819" w:type="dxa"/>
          </w:tcPr>
          <w:p w14:paraId="28AFAEFF" w14:textId="77777777" w:rsidR="00BD58E8" w:rsidRDefault="00464C2B">
            <w:r>
              <w:t>Ticket and partner states changed; Chess analysis had several entry paths; affinity notes and use cases became dense.</w:t>
            </w:r>
          </w:p>
        </w:tc>
      </w:tr>
      <w:tr w:rsidR="00BD58E8" w14:paraId="561FCF44" w14:textId="77777777">
        <w:trPr>
          <w:jc w:val="center"/>
        </w:trPr>
        <w:tc>
          <w:tcPr>
            <w:tcW w:w="4819" w:type="dxa"/>
          </w:tcPr>
          <w:p w14:paraId="0352C2F8" w14:textId="77777777" w:rsidR="00BD58E8" w:rsidRDefault="00464C2B">
            <w:r>
              <w:t>Causes</w:t>
            </w:r>
          </w:p>
        </w:tc>
        <w:tc>
          <w:tcPr>
            <w:tcW w:w="4819" w:type="dxa"/>
          </w:tcPr>
          <w:p w14:paraId="190E56AC" w14:textId="77777777" w:rsidR="00BD58E8" w:rsidRDefault="00464C2B">
            <w:r>
              <w:t>Time-sensitive services, different mobile/deskt</w:t>
            </w:r>
            <w:r>
              <w:t>op ordering, repeated terminology, and tables that tried to carry too much detail.</w:t>
            </w:r>
          </w:p>
        </w:tc>
      </w:tr>
      <w:tr w:rsidR="00BD58E8" w14:paraId="346C6EE6" w14:textId="77777777">
        <w:trPr>
          <w:jc w:val="center"/>
        </w:trPr>
        <w:tc>
          <w:tcPr>
            <w:tcW w:w="4819" w:type="dxa"/>
          </w:tcPr>
          <w:p w14:paraId="1D5F38D3" w14:textId="77777777" w:rsidR="00BD58E8" w:rsidRDefault="00464C2B">
            <w:r>
              <w:t>What we changed</w:t>
            </w:r>
          </w:p>
        </w:tc>
        <w:tc>
          <w:tcPr>
            <w:tcW w:w="4819" w:type="dxa"/>
          </w:tcPr>
          <w:p w14:paraId="6913B750" w14:textId="77777777" w:rsidR="00BD58E8" w:rsidRDefault="00464C2B">
            <w:r>
              <w:t>We split long captures, moved raw records to appendices, separated empty/error/validation states, and gave each use case a unique visual.</w:t>
            </w:r>
          </w:p>
        </w:tc>
      </w:tr>
      <w:tr w:rsidR="00BD58E8" w14:paraId="4E098B95" w14:textId="77777777">
        <w:trPr>
          <w:jc w:val="center"/>
        </w:trPr>
        <w:tc>
          <w:tcPr>
            <w:tcW w:w="4819" w:type="dxa"/>
          </w:tcPr>
          <w:p w14:paraId="3EE74A8B" w14:textId="77777777" w:rsidR="00BD58E8" w:rsidRDefault="00464C2B">
            <w:r>
              <w:t xml:space="preserve">Lessons </w:t>
            </w:r>
            <w:r>
              <w:t>learned</w:t>
            </w:r>
          </w:p>
        </w:tc>
        <w:tc>
          <w:tcPr>
            <w:tcW w:w="4819" w:type="dxa"/>
          </w:tcPr>
          <w:p w14:paraId="4A2379EE" w14:textId="77777777" w:rsidR="00BD58E8" w:rsidRDefault="00464C2B">
            <w:r>
              <w:t>Validate the visible state before capture, preserve context during recovery, and split information at decision boundaries.</w:t>
            </w:r>
          </w:p>
        </w:tc>
      </w:tr>
      <w:tr w:rsidR="00BD58E8" w14:paraId="7E543393" w14:textId="77777777">
        <w:trPr>
          <w:jc w:val="center"/>
        </w:trPr>
        <w:tc>
          <w:tcPr>
            <w:tcW w:w="4819" w:type="dxa"/>
          </w:tcPr>
          <w:p w14:paraId="5F3CB116" w14:textId="77777777" w:rsidR="00BD58E8" w:rsidRDefault="00464C2B">
            <w:r>
              <w:t>Actions for PA3</w:t>
            </w:r>
          </w:p>
        </w:tc>
        <w:tc>
          <w:tcPr>
            <w:tcW w:w="4819" w:type="dxa"/>
          </w:tcPr>
          <w:p w14:paraId="366290A7" w14:textId="77777777" w:rsidR="00BD58E8" w:rsidRDefault="00464C2B">
            <w:r>
              <w:t>Test the Concierge branches and Beginner Review with representative users; measure interpretation, recovery,</w:t>
            </w:r>
            <w:r>
              <w:t xml:space="preserve"> and continuation.</w:t>
            </w:r>
          </w:p>
        </w:tc>
      </w:tr>
    </w:tbl>
    <w:p w14:paraId="7F4B9798" w14:textId="77777777" w:rsidR="00BD58E8" w:rsidRDefault="00464C2B">
      <w:pPr>
        <w:pStyle w:val="Heading1"/>
      </w:pPr>
      <w:r>
        <w:rPr>
          <w:rFonts w:ascii="Arial" w:hAnsi="Arial"/>
        </w:rPr>
        <w:t>9. Workload Summary</w:t>
      </w:r>
    </w:p>
    <w:p w14:paraId="1203928A" w14:textId="77777777" w:rsidR="00BD58E8" w:rsidRDefault="00464C2B">
      <w:r>
        <w:t>Balanced contribution across four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972"/>
        <w:gridCol w:w="2149"/>
        <w:gridCol w:w="2072"/>
        <w:gridCol w:w="2216"/>
      </w:tblGrid>
      <w:tr w:rsidR="00BD58E8" w14:paraId="2F78C708" w14:textId="77777777">
        <w:trPr>
          <w:tblHeader/>
        </w:trPr>
        <w:tc>
          <w:tcPr>
            <w:tcW w:w="1701" w:type="dxa"/>
            <w:shd w:val="clear" w:color="auto" w:fill="123B65"/>
          </w:tcPr>
          <w:p w14:paraId="2E197666" w14:textId="77777777" w:rsidR="00BD58E8" w:rsidRDefault="00464C2B">
            <w:r>
              <w:rPr>
                <w:b/>
                <w:color w:val="FFFFFF"/>
              </w:rPr>
              <w:t>Member</w:t>
            </w:r>
          </w:p>
        </w:tc>
        <w:tc>
          <w:tcPr>
            <w:tcW w:w="2381" w:type="dxa"/>
            <w:shd w:val="clear" w:color="auto" w:fill="123B65"/>
          </w:tcPr>
          <w:p w14:paraId="21DFFEB9" w14:textId="77777777" w:rsidR="00BD58E8" w:rsidRDefault="00464C2B">
            <w:r>
              <w:rPr>
                <w:b/>
                <w:color w:val="FFFFFF"/>
              </w:rPr>
              <w:t>Research</w:t>
            </w:r>
          </w:p>
        </w:tc>
        <w:tc>
          <w:tcPr>
            <w:tcW w:w="3005" w:type="dxa"/>
            <w:shd w:val="clear" w:color="auto" w:fill="123B65"/>
          </w:tcPr>
          <w:p w14:paraId="293BC69E" w14:textId="77777777" w:rsidR="00BD58E8" w:rsidRDefault="00464C2B">
            <w:r>
              <w:rPr>
                <w:b/>
                <w:color w:val="FFFFFF"/>
              </w:rPr>
              <w:t>Writing</w:t>
            </w:r>
          </w:p>
        </w:tc>
        <w:tc>
          <w:tcPr>
            <w:tcW w:w="2721" w:type="dxa"/>
            <w:shd w:val="clear" w:color="auto" w:fill="123B65"/>
          </w:tcPr>
          <w:p w14:paraId="753F52D8" w14:textId="77777777" w:rsidR="00BD58E8" w:rsidRDefault="00464C2B">
            <w:r>
              <w:rPr>
                <w:b/>
                <w:color w:val="FFFFFF"/>
              </w:rPr>
              <w:t>Review</w:t>
            </w:r>
          </w:p>
        </w:tc>
        <w:tc>
          <w:tcPr>
            <w:tcW w:w="2721" w:type="dxa"/>
            <w:shd w:val="clear" w:color="auto" w:fill="123B65"/>
          </w:tcPr>
          <w:p w14:paraId="195A1232" w14:textId="77777777" w:rsidR="00BD58E8" w:rsidRDefault="00464C2B">
            <w:r>
              <w:rPr>
                <w:b/>
                <w:color w:val="FFFFFF"/>
              </w:rPr>
              <w:t>Presentation / packaging</w:t>
            </w:r>
          </w:p>
        </w:tc>
      </w:tr>
      <w:tr w:rsidR="00BD58E8" w14:paraId="2798B2BE" w14:textId="77777777">
        <w:tc>
          <w:tcPr>
            <w:tcW w:w="1701" w:type="dxa"/>
          </w:tcPr>
          <w:p w14:paraId="47784098" w14:textId="77777777" w:rsidR="00BD58E8" w:rsidRDefault="00464C2B">
            <w:r>
              <w:t>Le Minh</w:t>
            </w:r>
          </w:p>
        </w:tc>
        <w:tc>
          <w:tcPr>
            <w:tcW w:w="2381" w:type="dxa"/>
          </w:tcPr>
          <w:p w14:paraId="6B52D405" w14:textId="77777777" w:rsidR="00BD58E8" w:rsidRDefault="00464C2B">
            <w:r>
              <w:t>Protocol integration</w:t>
            </w:r>
          </w:p>
        </w:tc>
        <w:tc>
          <w:tcPr>
            <w:tcW w:w="3005" w:type="dxa"/>
          </w:tcPr>
          <w:p w14:paraId="639CA49F" w14:textId="77777777" w:rsidR="00BD58E8" w:rsidRDefault="00464C2B">
            <w:r>
              <w:t>Weekly report, traceability, integration</w:t>
            </w:r>
          </w:p>
        </w:tc>
        <w:tc>
          <w:tcPr>
            <w:tcW w:w="2721" w:type="dxa"/>
          </w:tcPr>
          <w:p w14:paraId="0B645BAE" w14:textId="77777777" w:rsidR="00BD58E8" w:rsidRDefault="00464C2B">
            <w:r>
              <w:t xml:space="preserve">Acceptance and cross-report </w:t>
            </w:r>
            <w:r>
              <w:t>consistency</w:t>
            </w:r>
          </w:p>
        </w:tc>
        <w:tc>
          <w:tcPr>
            <w:tcW w:w="2721" w:type="dxa"/>
          </w:tcPr>
          <w:p w14:paraId="241DD59D" w14:textId="77777777" w:rsidR="00BD58E8" w:rsidRDefault="00464C2B">
            <w:r>
              <w:t>Submission structure and packaging</w:t>
            </w:r>
          </w:p>
        </w:tc>
      </w:tr>
      <w:tr w:rsidR="00BD58E8" w14:paraId="424457EC" w14:textId="77777777">
        <w:tc>
          <w:tcPr>
            <w:tcW w:w="1701" w:type="dxa"/>
          </w:tcPr>
          <w:p w14:paraId="280DDA2C" w14:textId="77777777" w:rsidR="00BD58E8" w:rsidRDefault="00464C2B">
            <w:r>
              <w:t xml:space="preserve">Nguyen </w:t>
            </w:r>
            <w:r>
              <w:lastRenderedPageBreak/>
              <w:t>Vu Bach</w:t>
            </w:r>
          </w:p>
        </w:tc>
        <w:tc>
          <w:tcPr>
            <w:tcW w:w="2381" w:type="dxa"/>
          </w:tcPr>
          <w:p w14:paraId="367797D6" w14:textId="77777777" w:rsidR="00BD58E8" w:rsidRDefault="00464C2B">
            <w:r>
              <w:lastRenderedPageBreak/>
              <w:t xml:space="preserve">FIFA </w:t>
            </w:r>
            <w:r>
              <w:lastRenderedPageBreak/>
              <w:t>walkthrough and sessions</w:t>
            </w:r>
          </w:p>
        </w:tc>
        <w:tc>
          <w:tcPr>
            <w:tcW w:w="3005" w:type="dxa"/>
          </w:tcPr>
          <w:p w14:paraId="2508BC05" w14:textId="77777777" w:rsidR="00BD58E8" w:rsidRDefault="00464C2B">
            <w:r>
              <w:lastRenderedPageBreak/>
              <w:t xml:space="preserve">FIFA findings, </w:t>
            </w:r>
            <w:r>
              <w:lastRenderedPageBreak/>
              <w:t>proposal, and use cases</w:t>
            </w:r>
          </w:p>
        </w:tc>
        <w:tc>
          <w:tcPr>
            <w:tcW w:w="2721" w:type="dxa"/>
          </w:tcPr>
          <w:p w14:paraId="5B21C609" w14:textId="77777777" w:rsidR="00BD58E8" w:rsidRDefault="00464C2B">
            <w:r>
              <w:lastRenderedPageBreak/>
              <w:t xml:space="preserve">FIFA claims </w:t>
            </w:r>
            <w:r>
              <w:lastRenderedPageBreak/>
              <w:t>and edge cases</w:t>
            </w:r>
          </w:p>
        </w:tc>
        <w:tc>
          <w:tcPr>
            <w:tcW w:w="2721" w:type="dxa"/>
          </w:tcPr>
          <w:p w14:paraId="39B72648" w14:textId="77777777" w:rsidR="00BD58E8" w:rsidRDefault="00464C2B">
            <w:r>
              <w:lastRenderedPageBreak/>
              <w:t xml:space="preserve">FIFA </w:t>
            </w:r>
            <w:r>
              <w:lastRenderedPageBreak/>
              <w:t>presentation support</w:t>
            </w:r>
          </w:p>
        </w:tc>
      </w:tr>
      <w:tr w:rsidR="00BD58E8" w14:paraId="5E672465" w14:textId="77777777">
        <w:tc>
          <w:tcPr>
            <w:tcW w:w="1701" w:type="dxa"/>
          </w:tcPr>
          <w:p w14:paraId="52EDC250" w14:textId="77777777" w:rsidR="00BD58E8" w:rsidRDefault="00464C2B">
            <w:r>
              <w:lastRenderedPageBreak/>
              <w:t>Pham Nguyen Gia Bao</w:t>
            </w:r>
          </w:p>
        </w:tc>
        <w:tc>
          <w:tcPr>
            <w:tcW w:w="2381" w:type="dxa"/>
          </w:tcPr>
          <w:p w14:paraId="06445F24" w14:textId="77777777" w:rsidR="00BD58E8" w:rsidRDefault="00464C2B">
            <w:r>
              <w:t>Chess walkthrough and sessions</w:t>
            </w:r>
          </w:p>
        </w:tc>
        <w:tc>
          <w:tcPr>
            <w:tcW w:w="3005" w:type="dxa"/>
          </w:tcPr>
          <w:p w14:paraId="0802A706" w14:textId="77777777" w:rsidR="00BD58E8" w:rsidRDefault="00464C2B">
            <w:r>
              <w:t xml:space="preserve">Chess </w:t>
            </w:r>
            <w:r>
              <w:t>findings, proposal, and use cases</w:t>
            </w:r>
          </w:p>
        </w:tc>
        <w:tc>
          <w:tcPr>
            <w:tcW w:w="2721" w:type="dxa"/>
          </w:tcPr>
          <w:p w14:paraId="68CE3478" w14:textId="77777777" w:rsidR="00BD58E8" w:rsidRDefault="00464C2B">
            <w:r>
              <w:t>Chess claims and edge cases</w:t>
            </w:r>
          </w:p>
        </w:tc>
        <w:tc>
          <w:tcPr>
            <w:tcW w:w="2721" w:type="dxa"/>
          </w:tcPr>
          <w:p w14:paraId="49BFCEA3" w14:textId="77777777" w:rsidR="00BD58E8" w:rsidRDefault="00464C2B">
            <w:r>
              <w:t>Chess presentation support</w:t>
            </w:r>
          </w:p>
        </w:tc>
      </w:tr>
      <w:tr w:rsidR="00BD58E8" w14:paraId="09B7CDC1" w14:textId="77777777">
        <w:tc>
          <w:tcPr>
            <w:tcW w:w="1701" w:type="dxa"/>
          </w:tcPr>
          <w:p w14:paraId="35EC2716" w14:textId="77777777" w:rsidR="00BD58E8" w:rsidRDefault="00464C2B">
            <w:r>
              <w:t>Trang Minh Nhut</w:t>
            </w:r>
          </w:p>
        </w:tc>
        <w:tc>
          <w:tcPr>
            <w:tcW w:w="2381" w:type="dxa"/>
          </w:tcPr>
          <w:p w14:paraId="3FA43C27" w14:textId="77777777" w:rsidR="00BD58E8" w:rsidRDefault="00464C2B">
            <w:r>
              <w:t>Synthesis protocol</w:t>
            </w:r>
          </w:p>
        </w:tc>
        <w:tc>
          <w:tcPr>
            <w:tcW w:w="3005" w:type="dxa"/>
          </w:tcPr>
          <w:p w14:paraId="1AA470BF" w14:textId="77777777" w:rsidR="00BD58E8" w:rsidRDefault="00464C2B">
            <w:r>
              <w:t>Affinity and HCI mapping</w:t>
            </w:r>
          </w:p>
        </w:tc>
        <w:tc>
          <w:tcPr>
            <w:tcW w:w="2721" w:type="dxa"/>
          </w:tcPr>
          <w:p w14:paraId="31861B4A" w14:textId="77777777" w:rsidR="00BD58E8" w:rsidRDefault="00464C2B">
            <w:r>
              <w:t>Diagram and layout consistency</w:t>
            </w:r>
          </w:p>
        </w:tc>
        <w:tc>
          <w:tcPr>
            <w:tcW w:w="2721" w:type="dxa"/>
          </w:tcPr>
          <w:p w14:paraId="00D1BFCD" w14:textId="77777777" w:rsidR="00BD58E8" w:rsidRDefault="00464C2B">
            <w:r>
              <w:t>Visual QA and presentation consistency</w:t>
            </w:r>
          </w:p>
        </w:tc>
      </w:tr>
    </w:tbl>
    <w:p w14:paraId="6B5D1404" w14:textId="77777777" w:rsidR="00BD58E8" w:rsidRDefault="00464C2B">
      <w:pPr>
        <w:pStyle w:val="Heading1"/>
      </w:pPr>
      <w:r>
        <w:rPr>
          <w:rFonts w:ascii="Arial" w:hAnsi="Arial"/>
        </w:rPr>
        <w:t>10. Acceptance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819"/>
        <w:gridCol w:w="3213"/>
      </w:tblGrid>
      <w:tr w:rsidR="00BD58E8" w14:paraId="0DF5674D" w14:textId="77777777">
        <w:trPr>
          <w:tblHeader/>
          <w:jc w:val="center"/>
        </w:trPr>
        <w:tc>
          <w:tcPr>
            <w:tcW w:w="396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DDEA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Acceptance</w:t>
            </w:r>
            <w:r>
              <w:rPr>
                <w:b/>
                <w:color w:val="FFFFFF"/>
              </w:rPr>
              <w:t xml:space="preserve"> item</w:t>
            </w:r>
          </w:p>
        </w:tc>
        <w:tc>
          <w:tcPr>
            <w:tcW w:w="481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F575C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604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Status</w:t>
            </w:r>
          </w:p>
        </w:tc>
      </w:tr>
      <w:tr w:rsidR="00BD58E8" w14:paraId="4A9E748E" w14:textId="77777777">
        <w:trPr>
          <w:jc w:val="center"/>
        </w:trPr>
        <w:tc>
          <w:tcPr>
            <w:tcW w:w="3213" w:type="dxa"/>
          </w:tcPr>
          <w:p w14:paraId="1A88B0D8" w14:textId="77777777" w:rsidR="00BD58E8" w:rsidRDefault="00464C2B">
            <w:r>
              <w:t>User Research</w:t>
            </w:r>
          </w:p>
        </w:tc>
        <w:tc>
          <w:tcPr>
            <w:tcW w:w="3213" w:type="dxa"/>
          </w:tcPr>
          <w:p w14:paraId="08F506F8" w14:textId="77777777" w:rsidR="00BD58E8" w:rsidRDefault="00464C2B">
            <w:r>
              <w:t>12 profiles; six representative sessions; 12 detailed sheets in Appendix A; evidence figures; eight work models</w:t>
            </w:r>
          </w:p>
        </w:tc>
        <w:tc>
          <w:tcPr>
            <w:tcW w:w="3213" w:type="dxa"/>
          </w:tcPr>
          <w:p w14:paraId="3B1909EC" w14:textId="77777777" w:rsidR="00BD58E8" w:rsidRDefault="00464C2B">
            <w:r>
              <w:t>Complete</w:t>
            </w:r>
          </w:p>
        </w:tc>
      </w:tr>
      <w:tr w:rsidR="00BD58E8" w14:paraId="2E7D233A" w14:textId="77777777">
        <w:trPr>
          <w:jc w:val="center"/>
        </w:trPr>
        <w:tc>
          <w:tcPr>
            <w:tcW w:w="3213" w:type="dxa"/>
          </w:tcPr>
          <w:p w14:paraId="3BEA52EA" w14:textId="77777777" w:rsidR="00BD58E8" w:rsidRDefault="00464C2B">
            <w:r>
              <w:t>User Analysis</w:t>
            </w:r>
          </w:p>
        </w:tc>
        <w:tc>
          <w:tcPr>
            <w:tcW w:w="3213" w:type="dxa"/>
          </w:tcPr>
          <w:p w14:paraId="277BA0FE" w14:textId="77777777" w:rsidR="00BD58E8" w:rsidRDefault="00464C2B">
            <w:r>
              <w:t xml:space="preserve">14 representative notes; 72 raw notes in Appendix A; 13 clusters; vote </w:t>
            </w:r>
            <w:r>
              <w:t>visualization; weighted prioritization</w:t>
            </w:r>
          </w:p>
        </w:tc>
        <w:tc>
          <w:tcPr>
            <w:tcW w:w="3213" w:type="dxa"/>
          </w:tcPr>
          <w:p w14:paraId="4CDBFCC6" w14:textId="77777777" w:rsidR="00BD58E8" w:rsidRDefault="00464C2B">
            <w:r>
              <w:t>Complete</w:t>
            </w:r>
          </w:p>
        </w:tc>
      </w:tr>
      <w:tr w:rsidR="00BD58E8" w14:paraId="021A1883" w14:textId="77777777">
        <w:trPr>
          <w:jc w:val="center"/>
        </w:trPr>
        <w:tc>
          <w:tcPr>
            <w:tcW w:w="3213" w:type="dxa"/>
          </w:tcPr>
          <w:p w14:paraId="11BD461C" w14:textId="77777777" w:rsidR="00BD58E8" w:rsidRDefault="00464C2B">
            <w:r>
              <w:t>Project Proposal</w:t>
            </w:r>
          </w:p>
        </w:tc>
        <w:tc>
          <w:tcPr>
            <w:tcW w:w="3213" w:type="dxa"/>
          </w:tcPr>
          <w:p w14:paraId="25375213" w14:textId="77777777" w:rsidR="00BD58E8" w:rsidRDefault="00464C2B">
            <w:r>
              <w:t>Six alternatives; detailed Guided Concierge; complete state and recovery matrix</w:t>
            </w:r>
          </w:p>
        </w:tc>
        <w:tc>
          <w:tcPr>
            <w:tcW w:w="3213" w:type="dxa"/>
          </w:tcPr>
          <w:p w14:paraId="56547BB1" w14:textId="77777777" w:rsidR="00BD58E8" w:rsidRDefault="00464C2B">
            <w:r>
              <w:t>Complete</w:t>
            </w:r>
          </w:p>
        </w:tc>
      </w:tr>
      <w:tr w:rsidR="00BD58E8" w14:paraId="6A2DC882" w14:textId="77777777">
        <w:trPr>
          <w:jc w:val="center"/>
        </w:trPr>
        <w:tc>
          <w:tcPr>
            <w:tcW w:w="3213" w:type="dxa"/>
          </w:tcPr>
          <w:p w14:paraId="3E2AF996" w14:textId="77777777" w:rsidR="00BD58E8" w:rsidRDefault="00464C2B">
            <w:r>
              <w:t>Use Case Document</w:t>
            </w:r>
          </w:p>
        </w:tc>
        <w:tc>
          <w:tcPr>
            <w:tcW w:w="3213" w:type="dxa"/>
          </w:tcPr>
          <w:p w14:paraId="11B5B87A" w14:textId="77777777" w:rsidR="00BD58E8" w:rsidRDefault="00464C2B">
            <w:r>
              <w:t xml:space="preserve">Two UML diagrams; 12 detailed use cases; 12 unique visuals; state </w:t>
            </w:r>
            <w:r>
              <w:t>reference</w:t>
            </w:r>
          </w:p>
        </w:tc>
        <w:tc>
          <w:tcPr>
            <w:tcW w:w="3213" w:type="dxa"/>
          </w:tcPr>
          <w:p w14:paraId="0372E7A8" w14:textId="77777777" w:rsidR="00BD58E8" w:rsidRDefault="00464C2B">
            <w:r>
              <w:t>Complete</w:t>
            </w:r>
          </w:p>
        </w:tc>
      </w:tr>
      <w:tr w:rsidR="00BD58E8" w14:paraId="14B9FAF2" w14:textId="77777777">
        <w:trPr>
          <w:jc w:val="center"/>
        </w:trPr>
        <w:tc>
          <w:tcPr>
            <w:tcW w:w="3213" w:type="dxa"/>
          </w:tcPr>
          <w:p w14:paraId="79721111" w14:textId="77777777" w:rsidR="00BD58E8" w:rsidRDefault="00464C2B">
            <w:r>
              <w:t>Weekly Report</w:t>
            </w:r>
          </w:p>
        </w:tc>
        <w:tc>
          <w:tcPr>
            <w:tcW w:w="3213" w:type="dxa"/>
          </w:tcPr>
          <w:p w14:paraId="2805C452" w14:textId="77777777" w:rsidR="00BD58E8" w:rsidRDefault="00464C2B">
            <w:r>
              <w:t>Three weeks; RUP + Scrum; expanded retrospective; balanced contribution summary</w:t>
            </w:r>
          </w:p>
        </w:tc>
        <w:tc>
          <w:tcPr>
            <w:tcW w:w="3213" w:type="dxa"/>
          </w:tcPr>
          <w:p w14:paraId="00493D1C" w14:textId="77777777" w:rsidR="00BD58E8" w:rsidRDefault="00464C2B">
            <w:r>
              <w:t>Complete</w:t>
            </w:r>
          </w:p>
        </w:tc>
      </w:tr>
    </w:tbl>
    <w:p w14:paraId="3DDCC9FE" w14:textId="77777777" w:rsidR="00BD58E8" w:rsidRDefault="00464C2B">
      <w:pPr>
        <w:pStyle w:val="Heading1"/>
      </w:pPr>
      <w:r>
        <w:rPr>
          <w:rFonts w:ascii="Arial" w:hAnsi="Arial"/>
        </w:rPr>
        <w:t>11. Submission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3213"/>
        <w:gridCol w:w="3213"/>
      </w:tblGrid>
      <w:tr w:rsidR="00BD58E8" w14:paraId="5E1D5DA4" w14:textId="77777777">
        <w:trPr>
          <w:tblHeader/>
          <w:jc w:val="center"/>
        </w:trPr>
        <w:tc>
          <w:tcPr>
            <w:tcW w:w="51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E05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3FEB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054A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Submission state</w:t>
            </w:r>
          </w:p>
        </w:tc>
      </w:tr>
      <w:tr w:rsidR="00BD58E8" w14:paraId="7A3FF0D0" w14:textId="77777777">
        <w:trPr>
          <w:jc w:val="center"/>
        </w:trPr>
        <w:tc>
          <w:tcPr>
            <w:tcW w:w="3213" w:type="dxa"/>
          </w:tcPr>
          <w:p w14:paraId="279E52E4" w14:textId="77777777" w:rsidR="00BD58E8" w:rsidRDefault="00464C2B">
            <w:r>
              <w:lastRenderedPageBreak/>
              <w:t>Group10-PA2-UserResearch.docx</w:t>
            </w:r>
          </w:p>
        </w:tc>
        <w:tc>
          <w:tcPr>
            <w:tcW w:w="3213" w:type="dxa"/>
          </w:tcPr>
          <w:p w14:paraId="7FDEC765" w14:textId="77777777" w:rsidR="00BD58E8" w:rsidRDefault="00464C2B">
            <w:r>
              <w:t>Bach + Bao + Le</w:t>
            </w:r>
          </w:p>
        </w:tc>
        <w:tc>
          <w:tcPr>
            <w:tcW w:w="3213" w:type="dxa"/>
          </w:tcPr>
          <w:p w14:paraId="20947457" w14:textId="77777777" w:rsidR="00BD58E8" w:rsidRDefault="00464C2B">
            <w:r>
              <w:t>Ready after DOCX QA</w:t>
            </w:r>
          </w:p>
        </w:tc>
      </w:tr>
      <w:tr w:rsidR="00BD58E8" w14:paraId="371B4656" w14:textId="77777777">
        <w:trPr>
          <w:jc w:val="center"/>
        </w:trPr>
        <w:tc>
          <w:tcPr>
            <w:tcW w:w="3213" w:type="dxa"/>
          </w:tcPr>
          <w:p w14:paraId="02065925" w14:textId="77777777" w:rsidR="00BD58E8" w:rsidRDefault="00464C2B">
            <w:r>
              <w:t>Group10-PA2-UserAnalysis.docx</w:t>
            </w:r>
          </w:p>
        </w:tc>
        <w:tc>
          <w:tcPr>
            <w:tcW w:w="3213" w:type="dxa"/>
          </w:tcPr>
          <w:p w14:paraId="4896A467" w14:textId="77777777" w:rsidR="00BD58E8" w:rsidRDefault="00464C2B">
            <w:r>
              <w:t>Nhut + Le</w:t>
            </w:r>
          </w:p>
        </w:tc>
        <w:tc>
          <w:tcPr>
            <w:tcW w:w="3213" w:type="dxa"/>
          </w:tcPr>
          <w:p w14:paraId="562DD398" w14:textId="77777777" w:rsidR="00BD58E8" w:rsidRDefault="00464C2B">
            <w:r>
              <w:t>Ready after DOCX QA</w:t>
            </w:r>
          </w:p>
        </w:tc>
      </w:tr>
      <w:tr w:rsidR="00BD58E8" w14:paraId="7084D274" w14:textId="77777777">
        <w:trPr>
          <w:jc w:val="center"/>
        </w:trPr>
        <w:tc>
          <w:tcPr>
            <w:tcW w:w="3213" w:type="dxa"/>
          </w:tcPr>
          <w:p w14:paraId="2C661C19" w14:textId="77777777" w:rsidR="00BD58E8" w:rsidRDefault="00464C2B">
            <w:r>
              <w:t>Group10-PA2-ProjectProposal.docx</w:t>
            </w:r>
          </w:p>
        </w:tc>
        <w:tc>
          <w:tcPr>
            <w:tcW w:w="3213" w:type="dxa"/>
          </w:tcPr>
          <w:p w14:paraId="6450B02A" w14:textId="77777777" w:rsidR="00BD58E8" w:rsidRDefault="00464C2B">
            <w:r>
              <w:t>Bach + Bao</w:t>
            </w:r>
          </w:p>
        </w:tc>
        <w:tc>
          <w:tcPr>
            <w:tcW w:w="3213" w:type="dxa"/>
          </w:tcPr>
          <w:p w14:paraId="0683273C" w14:textId="77777777" w:rsidR="00BD58E8" w:rsidRDefault="00464C2B">
            <w:r>
              <w:t>Ready after DOCX QA</w:t>
            </w:r>
          </w:p>
        </w:tc>
      </w:tr>
      <w:tr w:rsidR="00BD58E8" w14:paraId="37248266" w14:textId="77777777">
        <w:trPr>
          <w:jc w:val="center"/>
        </w:trPr>
        <w:tc>
          <w:tcPr>
            <w:tcW w:w="3213" w:type="dxa"/>
          </w:tcPr>
          <w:p w14:paraId="328AAC0B" w14:textId="77777777" w:rsidR="00BD58E8" w:rsidRDefault="00464C2B">
            <w:r>
              <w:t>Group10-PA2-UseCaseDocument.docx</w:t>
            </w:r>
          </w:p>
        </w:tc>
        <w:tc>
          <w:tcPr>
            <w:tcW w:w="3213" w:type="dxa"/>
          </w:tcPr>
          <w:p w14:paraId="0CF6FE3C" w14:textId="77777777" w:rsidR="00BD58E8" w:rsidRDefault="00464C2B">
            <w:r>
              <w:t>Bach + Bao + Nhut</w:t>
            </w:r>
          </w:p>
        </w:tc>
        <w:tc>
          <w:tcPr>
            <w:tcW w:w="3213" w:type="dxa"/>
          </w:tcPr>
          <w:p w14:paraId="7A840E46" w14:textId="77777777" w:rsidR="00BD58E8" w:rsidRDefault="00464C2B">
            <w:r>
              <w:t>Ready after DOCX QA</w:t>
            </w:r>
          </w:p>
        </w:tc>
      </w:tr>
      <w:tr w:rsidR="00BD58E8" w14:paraId="60A1D54A" w14:textId="77777777">
        <w:trPr>
          <w:jc w:val="center"/>
        </w:trPr>
        <w:tc>
          <w:tcPr>
            <w:tcW w:w="3213" w:type="dxa"/>
          </w:tcPr>
          <w:p w14:paraId="0EAB5D59" w14:textId="77777777" w:rsidR="00BD58E8" w:rsidRDefault="00464C2B">
            <w:r>
              <w:t>Group10-PA2-WeeklyReport.docx</w:t>
            </w:r>
          </w:p>
        </w:tc>
        <w:tc>
          <w:tcPr>
            <w:tcW w:w="3213" w:type="dxa"/>
          </w:tcPr>
          <w:p w14:paraId="5F28CE16" w14:textId="77777777" w:rsidR="00BD58E8" w:rsidRDefault="00464C2B">
            <w:r>
              <w:t>Le Minh</w:t>
            </w:r>
          </w:p>
        </w:tc>
        <w:tc>
          <w:tcPr>
            <w:tcW w:w="3213" w:type="dxa"/>
          </w:tcPr>
          <w:p w14:paraId="3B770905" w14:textId="77777777" w:rsidR="00BD58E8" w:rsidRDefault="00464C2B">
            <w:r>
              <w:t xml:space="preserve">Ready after DOCX </w:t>
            </w:r>
            <w:r>
              <w:t>QA</w:t>
            </w:r>
          </w:p>
        </w:tc>
      </w:tr>
    </w:tbl>
    <w:p w14:paraId="3B8054DF" w14:textId="77777777" w:rsidR="00BD58E8" w:rsidRDefault="00464C2B">
      <w:pPr>
        <w:pStyle w:val="Heading1"/>
      </w:pPr>
      <w:r>
        <w:rPr>
          <w:rFonts w:ascii="Arial" w:hAnsi="Arial"/>
        </w:rPr>
        <w:t>12. Continuity with PA1</w:t>
      </w:r>
    </w:p>
    <w:p w14:paraId="4544B272" w14:textId="77777777" w:rsidR="00BD58E8" w:rsidRDefault="00464C2B">
      <w:pPr>
        <w:pStyle w:val="ListBullet"/>
      </w:pPr>
      <w:r>
        <w:t>The same FIFA.com and Chess.com product pair continues.</w:t>
      </w:r>
    </w:p>
    <w:p w14:paraId="777EAB88" w14:textId="77777777" w:rsidR="00BD58E8" w:rsidRDefault="00464C2B">
      <w:pPr>
        <w:pStyle w:val="ListBullet"/>
      </w:pPr>
      <w:r>
        <w:t>The same four members and responsibilities continue.</w:t>
      </w:r>
    </w:p>
    <w:p w14:paraId="518784BB" w14:textId="77777777" w:rsidR="00BD58E8" w:rsidRDefault="00464C2B">
      <w:pPr>
        <w:pStyle w:val="ListBullet"/>
      </w:pPr>
      <w:r>
        <w:t>PA1 drawbacks become PA2 tough problems.</w:t>
      </w:r>
    </w:p>
    <w:p w14:paraId="56FBCB61" w14:textId="77777777" w:rsidR="00BD58E8" w:rsidRDefault="00464C2B">
      <w:pPr>
        <w:pStyle w:val="ListBullet"/>
      </w:pPr>
      <w:r>
        <w:t>PA1 evidence rules become the PA2 research protocol.</w:t>
      </w:r>
    </w:p>
    <w:p w14:paraId="14B63317" w14:textId="77777777" w:rsidR="00BD58E8" w:rsidRDefault="00464C2B">
      <w:pPr>
        <w:pStyle w:val="ListBullet"/>
      </w:pPr>
      <w:r>
        <w:t>The PA1 lesson about scre</w:t>
      </w:r>
      <w:r>
        <w:t>enshots showing the wrong state becomes the PA2 evidence-validation gate.</w:t>
      </w:r>
    </w:p>
    <w:p w14:paraId="2CD2AD95" w14:textId="77777777" w:rsidR="00BD58E8" w:rsidRDefault="00464C2B">
      <w:pPr>
        <w:pStyle w:val="Heading1"/>
      </w:pPr>
      <w:r>
        <w:t>13. RUP + Scrum Process Flow</w:t>
      </w:r>
    </w:p>
    <w:p w14:paraId="2959F7C2" w14:textId="77777777" w:rsidR="00BD58E8" w:rsidRDefault="00464C2B">
      <w:pPr>
        <w:keepNext/>
        <w:jc w:val="center"/>
      </w:pPr>
      <w:r>
        <w:rPr>
          <w:noProof/>
        </w:rPr>
        <w:drawing>
          <wp:inline distT="0" distB="0" distL="0" distR="0" wp14:anchorId="4E248629" wp14:editId="6A3BA431">
            <wp:extent cx="5760000" cy="3141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-rup-scrum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A404" w14:textId="77777777" w:rsidR="00BD58E8" w:rsidRDefault="00464C2B">
      <w:pPr>
        <w:keepLines/>
        <w:spacing w:after="160"/>
      </w:pPr>
      <w:r>
        <w:t xml:space="preserve">Figure WR-FLOW-01. RUP phases aligned to Week 1, Week 2, Week 3, and final QA, with Scrum cadence inside each week and a feedback loop to the </w:t>
      </w:r>
      <w:r>
        <w:t>owning phase.</w:t>
      </w:r>
    </w:p>
    <w:p w14:paraId="5DDB25C9" w14:textId="77777777" w:rsidR="00BD58E8" w:rsidRDefault="00464C2B">
      <w:pPr>
        <w:pStyle w:val="Heading1"/>
        <w:pageBreakBefore/>
      </w:pPr>
      <w:r>
        <w:lastRenderedPageBreak/>
        <w:t>14. Cross-report Lessons Applied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65"/>
        <w:gridCol w:w="2381"/>
        <w:gridCol w:w="2324"/>
      </w:tblGrid>
      <w:tr w:rsidR="00BD58E8" w14:paraId="424FB70B" w14:textId="77777777">
        <w:trPr>
          <w:cantSplit/>
          <w:tblHeader/>
          <w:jc w:val="center"/>
        </w:trPr>
        <w:tc>
          <w:tcPr>
            <w:tcW w:w="2041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5856F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665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CBF00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84E5F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24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37798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BD58E8" w14:paraId="12C2971D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DFD03" w14:textId="77777777" w:rsidR="00BD58E8" w:rsidRDefault="00464C2B">
            <w:pPr>
              <w:spacing w:after="0" w:line="240" w:lineRule="auto"/>
            </w:pPr>
            <w:r>
              <w:t>The first evidence crop showed a page footer instead of a ticket action.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011AB" w14:textId="77777777" w:rsidR="00BD58E8" w:rsidRDefault="00464C2B">
            <w:pPr>
              <w:spacing w:after="0" w:line="240" w:lineRule="auto"/>
            </w:pPr>
            <w:r>
              <w:t>The team reopened the full capture, selected t</w:t>
            </w:r>
            <w:r>
              <w:t>he visible action region, and narrowed the caption to what the pixels prove.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27BBA" w14:textId="77777777" w:rsidR="00BD58E8" w:rsidRDefault="00464C2B">
            <w:pPr>
              <w:spacing w:after="0" w:line="240" w:lineRule="auto"/>
            </w:pPr>
            <w:r>
              <w:t>Caption wording must be validated against the exact crop, not the source filename.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167AA" w14:textId="77777777" w:rsidR="00BD58E8" w:rsidRDefault="00464C2B">
            <w:pPr>
              <w:spacing w:after="0" w:line="240" w:lineRule="auto"/>
            </w:pPr>
            <w:r>
              <w:t xml:space="preserve">User Research now distinguishes later actions, pre-handoff state, and an unverified </w:t>
            </w:r>
            <w:r>
              <w:t>redirect.</w:t>
            </w:r>
          </w:p>
        </w:tc>
      </w:tr>
      <w:tr w:rsidR="00BD58E8" w14:paraId="1A1908F5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BE968" w14:textId="77777777" w:rsidR="00BD58E8" w:rsidRDefault="00464C2B">
            <w:pPr>
              <w:spacing w:after="0" w:line="240" w:lineRule="auto"/>
            </w:pPr>
            <w:r>
              <w:t>Wide prioritization data created continuation pages with little content.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62BA1" w14:textId="77777777" w:rsidR="00BD58E8" w:rsidRDefault="00464C2B">
            <w:pPr>
              <w:spacing w:after="0" w:line="240" w:lineRule="auto"/>
            </w:pPr>
            <w:r>
              <w:t>The team split FIFA and Chess candidates and combined criterion scores into a readable field.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461BB" w14:textId="77777777" w:rsidR="00BD58E8" w:rsidRDefault="00464C2B">
            <w:pPr>
              <w:spacing w:after="0" w:line="240" w:lineRule="auto"/>
            </w:pPr>
            <w:r>
              <w:t xml:space="preserve">Pagination is part of information architecture, especially for </w:t>
            </w:r>
            <w:r>
              <w:t>comparison tables.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61D26" w14:textId="77777777" w:rsidR="00BD58E8" w:rsidRDefault="00464C2B">
            <w:pPr>
              <w:spacing w:after="0" w:line="240" w:lineRule="auto"/>
            </w:pPr>
            <w:r>
              <w:t>The priority section is shorter and each product can be reviewed independently.</w:t>
            </w:r>
          </w:p>
        </w:tc>
      </w:tr>
      <w:tr w:rsidR="00BD58E8" w14:paraId="4092785B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963CA" w14:textId="77777777" w:rsidR="00BD58E8" w:rsidRDefault="00464C2B">
            <w:pPr>
              <w:spacing w:after="0" w:line="240" w:lineRule="auto"/>
            </w:pPr>
            <w:r>
              <w:t>Early mockups used repeated boxes and generic labels.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F60C7B" w14:textId="77777777" w:rsidR="00BD58E8" w:rsidRDefault="00464C2B">
            <w:pPr>
              <w:spacing w:after="0" w:line="240" w:lineRule="auto"/>
            </w:pPr>
            <w:r>
              <w:t>The team added real tournament, match, party, status, timestamp, domain, board, move, lesson, and puzz</w:t>
            </w:r>
            <w:r>
              <w:t>le data.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9AB31" w14:textId="77777777" w:rsidR="00BD58E8" w:rsidRDefault="00464C2B">
            <w:pPr>
              <w:spacing w:after="0" w:line="240" w:lineRule="auto"/>
            </w:pPr>
            <w:r>
              <w:t>A prototype must expose the decision and interaction, not merely name a component.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94ED7" w14:textId="77777777" w:rsidR="00BD58E8" w:rsidRDefault="00464C2B">
            <w:pPr>
              <w:spacing w:after="0" w:line="240" w:lineRule="auto"/>
            </w:pPr>
            <w:r>
              <w:t>Guided Concierge and all 12 use-case visuals now demonstrate product-specific UI states.</w:t>
            </w:r>
          </w:p>
        </w:tc>
      </w:tr>
      <w:tr w:rsidR="00BD58E8" w14:paraId="3133248E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00443" w14:textId="77777777" w:rsidR="00BD58E8" w:rsidRDefault="00464C2B">
            <w:pPr>
              <w:spacing w:after="0" w:line="240" w:lineRule="auto"/>
            </w:pPr>
            <w:r>
              <w:t>Static contents drifted after sections moved and pages changed.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069F0" w14:textId="77777777" w:rsidR="00BD58E8" w:rsidRDefault="00464C2B">
            <w:pPr>
              <w:spacing w:after="0" w:line="240" w:lineRule="auto"/>
            </w:pPr>
            <w:r>
              <w:t>The team r</w:t>
            </w:r>
            <w:r>
              <w:t>epaginated in Word and rebuilt each contents list from actual Heading 1-3 paragraphs.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CEFBB" w14:textId="77777777" w:rsidR="00BD58E8" w:rsidRDefault="00464C2B">
            <w:pPr>
              <w:spacing w:after="0" w:line="240" w:lineRule="auto"/>
            </w:pPr>
            <w:r>
              <w:t>Navigation must be verified after the final layout pass.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5C715" w14:textId="77777777" w:rsidR="00BD58E8" w:rsidRDefault="00464C2B">
            <w:pPr>
              <w:spacing w:after="0" w:line="240" w:lineRule="auto"/>
            </w:pPr>
            <w:r>
              <w:t>All five DOCX files have refreshed section order and page references.</w:t>
            </w:r>
          </w:p>
        </w:tc>
      </w:tr>
      <w:tr w:rsidR="00BD58E8" w14:paraId="0FF7C771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E30B5" w14:textId="77777777" w:rsidR="00BD58E8" w:rsidRDefault="00464C2B">
            <w:pPr>
              <w:spacing w:after="0" w:line="240" w:lineRule="auto"/>
            </w:pPr>
            <w:r>
              <w:t xml:space="preserve">A compact appendix still needed to retain </w:t>
            </w:r>
            <w:r>
              <w:t>all synthetic note fields at 14 pt.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F506B" w14:textId="77777777" w:rsidR="00BD58E8" w:rsidRDefault="00464C2B">
            <w:pPr>
              <w:spacing w:after="0" w:line="240" w:lineRule="auto"/>
            </w:pPr>
            <w:r>
              <w:t>The team moved note sheets to a landscape appendix with compact padding and one sheet per page.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CE958" w14:textId="77777777" w:rsidR="00BD58E8" w:rsidRDefault="00464C2B">
            <w:pPr>
              <w:spacing w:after="0" w:line="240" w:lineRule="auto"/>
            </w:pPr>
            <w:r>
              <w:t>Density should be solved with page geometry and grouping before reducing type size.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0B1F5" w14:textId="77777777" w:rsidR="00BD58E8" w:rsidRDefault="00464C2B">
            <w:pPr>
              <w:spacing w:after="0" w:line="240" w:lineRule="auto"/>
            </w:pPr>
            <w:r>
              <w:t>All 12 note sheets remain complete witho</w:t>
            </w:r>
            <w:r>
              <w:t>ut two-page spillovers.</w:t>
            </w:r>
          </w:p>
        </w:tc>
      </w:tr>
    </w:tbl>
    <w:p w14:paraId="2FAAFFCF" w14:textId="77777777" w:rsidR="00000000" w:rsidRDefault="00464C2B"/>
    <w:sectPr w:rsidR="00000000" w:rsidSect="00034616">
      <w:headerReference w:type="default" r:id="rId9"/>
      <w:footerReference w:type="default" r:id="rId10"/>
      <w:pgSz w:w="16838" w:h="11906" w:orient="landscape"/>
      <w:pgMar w:top="737" w:right="737" w:bottom="737" w:left="73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323B7" w14:textId="77777777" w:rsidR="00000000" w:rsidRDefault="00464C2B">
      <w:pPr>
        <w:spacing w:after="0" w:line="240" w:lineRule="auto"/>
      </w:pPr>
      <w:r>
        <w:separator/>
      </w:r>
    </w:p>
  </w:endnote>
  <w:endnote w:type="continuationSeparator" w:id="0">
    <w:p w14:paraId="08285BAC" w14:textId="77777777" w:rsidR="00000000" w:rsidRDefault="0046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F1FB9" w14:textId="77777777" w:rsidR="00BD58E8" w:rsidRDefault="00464C2B">
    <w:pPr>
      <w:pStyle w:val="Footer"/>
      <w:jc w:val="center"/>
    </w:pPr>
    <w:r>
      <w:rPr>
        <w:color w:val="5B6573"/>
      </w:rPr>
      <w:t xml:space="preserve">WeeklyReport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6C8B7" w14:textId="77777777" w:rsidR="00000000" w:rsidRDefault="00464C2B">
      <w:pPr>
        <w:spacing w:after="0" w:line="240" w:lineRule="auto"/>
      </w:pPr>
      <w:r>
        <w:separator/>
      </w:r>
    </w:p>
  </w:footnote>
  <w:footnote w:type="continuationSeparator" w:id="0">
    <w:p w14:paraId="3F42C428" w14:textId="77777777" w:rsidR="00000000" w:rsidRDefault="00464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AA82B" w14:textId="77777777" w:rsidR="00BD58E8" w:rsidRDefault="00464C2B">
    <w:pPr>
      <w:pStyle w:val="Header"/>
    </w:pPr>
    <w:r>
      <w:rPr>
        <w:b/>
        <w:color w:val="123B65"/>
      </w:rPr>
      <w:t>GROUP10  |  CSC13112 UI/UX DESIGN  |  WEEKLYREPORT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C2B"/>
    <w:rsid w:val="00AA1D8D"/>
    <w:rsid w:val="00B47730"/>
    <w:rsid w:val="00BD58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DEF01BE"/>
  <w14:defaultImageDpi w14:val="300"/>
  <w15:docId w15:val="{E3BAB4A4-7430-4779-99B8-863F5A78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2343</Words>
  <Characters>13356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Weekly Report</dc:title>
  <dc:subject>CSC13112 UI/UX Design Project Assignment 2</dc:subject>
  <dc:creator>Group10</dc:creator>
  <cp:keywords/>
  <dc:description>generated by python-docx</dc:description>
  <cp:lastModifiedBy>LÊ MINH</cp:lastModifiedBy>
  <cp:revision>2</cp:revision>
  <dcterms:created xsi:type="dcterms:W3CDTF">2013-12-23T23:15:00Z</dcterms:created>
  <dcterms:modified xsi:type="dcterms:W3CDTF">2026-08-09T20:46:00Z</dcterms:modified>
  <cp:category/>
</cp:coreProperties>
</file>