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C66A1B"/>
          <w:sz w:val="22"/>
        </w:rPr>
        <w:t>PROJECT ASSIGNMENT 2</w:t>
      </w:r>
    </w:p>
    <w:p>
      <w:pPr>
        <w:pStyle w:val="Title"/>
        <w:jc w:val="center"/>
      </w:pPr>
      <w:r>
        <w:t>Group10-PA2 Project Proposal</w:t>
      </w:r>
    </w:p>
    <w:p>
      <w:pPr>
        <w:pStyle w:val="Subtitle"/>
        <w:jc w:val="center"/>
      </w:pPr>
      <w:r>
        <w:t>Two bounded modules, six alternatives, weighted recommendation, and PA3 test plans</w:t>
      </w:r>
    </w:p>
    <w:p>
      <w:pPr>
        <w:spacing w:before="360"/>
        <w:jc w:val="center"/>
      </w:pPr>
      <w:r>
        <w:rPr>
          <w:b/>
          <w:color w:val="123B65"/>
          <w:sz w:val="26"/>
        </w:rPr>
        <w:t>FIFA.com and Chess.com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fill="123B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Course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CSC13112 - UI/UX Design, FIT-HCMUS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Group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Group10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Team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 (21127645); Nguyen Vu Bach (21127224); Pham Nguyen Gia Bao (20127119); Trang Minh Nhut (22127318)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Evidence date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Local evidence audited through 30 July 2026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Document type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Evidence-based redesign report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Status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FINAL - simulated-study evidence explicitly labeled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r>
        <w:t>[[TOC]]</w:t>
      </w:r>
    </w:p>
    <w:p>
      <w:r>
        <w:br w:type="page"/>
      </w:r>
    </w:p>
    <w:p>
      <w:pPr>
        <w:pStyle w:val="Heading1"/>
      </w:pPr>
      <w:r>
        <w:t>1. Proposal scope and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FIFA Ticket Confidence Module: </w:t>
            </w:r>
            <w:r>
              <w:t>Users need to compare current ticket state, freshness and official destination before leaving FIFA.com.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Chess Guided Beginner Review Module: </w:t>
            </w:r>
            <w:r>
              <w:t>Beginners need one interpretable mistake and one next practice action before advanced analysis.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/>
        </w:rPr>
        <w:t xml:space="preserve">Screen evidence: </w:t>
      </w:r>
      <w:r>
        <w:t>F2-E03/E04/E09 and C2-E05/E07-E10 bound the visible interface claims.</w:t>
      </w:r>
    </w:p>
    <w:p>
      <w:pPr>
        <w:spacing w:after="80"/>
      </w:pPr>
      <w:r>
        <w:rPr>
          <w:b/>
        </w:rPr>
        <w:t xml:space="preserve">Simulated study: </w:t>
      </w:r>
      <w:r>
        <w:t>Scenario records inform hypothesis coverage only; no expected benefit is an observed outcome.</w:t>
      </w:r>
    </w:p>
    <w:p>
      <w:pPr>
        <w:spacing w:after="80"/>
      </w:pPr>
      <w:r>
        <w:rPr>
          <w:b/>
        </w:rPr>
        <w:t xml:space="preserve">Design inference: </w:t>
      </w:r>
      <w:r>
        <w:t>The modules preserve current products and introduce bounded decision/learning layers.</w:t>
      </w:r>
    </w:p>
    <w:p>
      <w:pPr>
        <w:pStyle w:val="Heading1"/>
      </w:pPr>
      <w:r>
        <w:t>2. FIFA Ticket Confidence Module alternatives</w:t>
      </w:r>
    </w:p>
    <w:p>
      <w:pPr>
        <w:pStyle w:val="Heading2"/>
      </w:pPr>
      <w:r>
        <w:t>2.1 F-A1 Status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Concept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Status Dashboard within FIFA Ticket Confidence Module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Target user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Trust-sensitive ticket planners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 flow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Choose context -&gt; compare states -&gt; inspect freshness -&gt; preview official destination -&gt; act or stay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Main screen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Status comparison dashboard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Interaction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Filter, expand provenance, preview handoff, save/alert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Problem coverage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Directly covers status, freshness, and destination confidence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Accessibility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Text labels, table semantics, keyboard order, color-independent states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Privacy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Minimize saved preferences; explicit alert consent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Data dependency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Governed ticket-state feed, timestamps, partner metadata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Failure recovery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Keep last timestamped state, distinguish missing/stale, retry without losing context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Risk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Feed inconsistency or false confidence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Tradeoff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Highest clarity; requires reliable governed data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PA3 test plan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Test state interpretation, destination recognition, stay/continue choice, and recovery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170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f-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PP-F-A1. </w:t>
      </w:r>
      <w:r>
        <w:t>Status Dashboard task-flow model</w:t>
      </w:r>
      <w:r>
        <w:rPr>
          <w:i/>
          <w:color w:val="5B6573"/>
          <w:sz w:val="16"/>
        </w:rPr>
        <w:br/>
        <w:t>Source: Design inference based on TP-FIFA</w:t>
        <w:br/>
        <w:t>Related: Test state interpretation, destination recognition, stay/continue choice, and recovery</w:t>
      </w:r>
    </w:p>
    <w:p>
      <w:pPr>
        <w:pStyle w:val="Heading2"/>
      </w:pPr>
      <w:r>
        <w:t>2.2 F-A2 Guided Concierge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Concept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Guided Concierge within FIFA Ticket Confidence Module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Target user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Infrequent and first-time planners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 flow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State intent -&gt; answer questions -&gt; receive route -&gt; preview destination -&gt; confirm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Main screen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Step-by-step concierge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Interaction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Single-choice questions, back/edit, recommendation rationale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Problem coverage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Covers complex choice and handoff confidence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Accessibility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Progress, plain labels, keyboard/radio semantics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Privacy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Avoid sensitive profiling; delete draft answers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Data dependency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Eligibility rules, ticket channels, partner metadata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Failure recovery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Explain unsupported markets, preserve answers, offer dashboard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Risk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Long flow and rule maintenance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Tradeoff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More guidance; slower comparison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PA3 test plan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Test completion, backtracking, recommendation comprehension, and unsupported-state recovery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170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f-a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PP-F-A2. </w:t>
      </w:r>
      <w:r>
        <w:t>Guided Concierge task-flow model</w:t>
      </w:r>
      <w:r>
        <w:rPr>
          <w:i/>
          <w:color w:val="5B6573"/>
          <w:sz w:val="16"/>
        </w:rPr>
        <w:br/>
        <w:t>Source: Design inference based on TP-FIFA</w:t>
        <w:br/>
        <w:t>Related: Test completion, backtracking, recommendation comprehension, and unsupported-state recovery</w:t>
      </w:r>
    </w:p>
    <w:p>
      <w:pPr>
        <w:pStyle w:val="Heading2"/>
      </w:pPr>
      <w:r>
        <w:t>2.3 F-A3 Alert-First Planner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Concept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Alert-First Planner within FIFA Ticket Confidence Module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Target user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Followers waiting for sale changes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 flow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Follow context -&gt; set preference -&gt; wait -&gt; receive verified change -&gt; open destination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Main screen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Saved-plan and alert center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Interaction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Follow, consent, edit, snooze, stop, open alert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Problem coverage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Covers freshness and return; weaker immediate comparison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Accessibility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Channel alternatives, readable timestamps, no color-only urgency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Privacy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Explicit permission, minimal contact data, retention limit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Data dependency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Change events, notification channel, partner metadata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Failure recovery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Retain local plan if permission denied; retry irrelevant or failed alerts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Risk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Notification fatigue and delayed data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Tradeoff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Strong return support; depends on alert quality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PA3 test plan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Test permission denial, alert relevance, freshness comprehension, and return context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170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f-a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PP-F-A3. </w:t>
      </w:r>
      <w:r>
        <w:t>Alert-First Planner task-flow model</w:t>
      </w:r>
      <w:r>
        <w:rPr>
          <w:i/>
          <w:color w:val="5B6573"/>
          <w:sz w:val="16"/>
        </w:rPr>
        <w:br/>
        <w:t>Source: Design inference based on TP-FIFA</w:t>
        <w:br/>
        <w:t>Related: Test permission denial, alert relevance, freshness comprehension, and return context</w:t>
      </w:r>
    </w:p>
    <w:p>
      <w:pPr>
        <w:pStyle w:val="Heading1"/>
      </w:pPr>
      <w:r>
        <w:t>3. Chess Guided Beginner Review Module alternatives</w:t>
      </w:r>
    </w:p>
    <w:p>
      <w:pPr>
        <w:pStyle w:val="Heading2"/>
      </w:pPr>
      <w:r>
        <w:t>3.1 C-A1 Beginner Review Preset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Concept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 Review Preset within Chess Guided Beginner Review Module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Target user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First-time and returning low-analysis learners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 flow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 game -&gt; select preset -&gt; identify one mistake -&gt; try move -&gt; read explanation -&gt; practice or depth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Main screen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Primary mistake card beside board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Interaction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Try move, reveal why, continue practice, reveal advanced detail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Problem coverage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Directly covers one interpretable mistake and next practice action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Accessibility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Keyboard board alternative, focus order, plain language, color-independent evaluation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Privacy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Use only selected game; explain retention and sharing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Data dependency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Game artifact, analysis service, explanation rules, learning catalog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Failure recovery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Handle no game, invalid PGN, engine unavailable, no major mistake, restriction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Risk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Oversimplification or incorrect explanation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Tradeoff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Strongest beginner interpretation; constrains initial depth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PA3 test plan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Test mistake comprehension, move trial, practice selection, and depth disclosure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170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c-a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PP-C-A1. </w:t>
      </w:r>
      <w:r>
        <w:t>Beginner Review Preset task-flow model</w:t>
      </w:r>
      <w:r>
        <w:rPr>
          <w:i/>
          <w:color w:val="5B6573"/>
          <w:sz w:val="16"/>
        </w:rPr>
        <w:br/>
        <w:t>Source: Design inference based on TP-CHESS</w:t>
        <w:br/>
        <w:t>Related: Test mistake comprehension, move trial, practice selection, and depth disclosure</w:t>
      </w:r>
    </w:p>
    <w:p>
      <w:pPr>
        <w:pStyle w:val="Heading2"/>
      </w:pPr>
      <w:r>
        <w:t>3.2 C-A2 Conversational Coach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Concept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Conversational Coach within Chess Guided Beginner Review Module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Target user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Beginners who prefer question-led guidance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 flow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 review -&gt; state intent -&gt; coach clarifies -&gt; explain position -&gt; try move -&gt; practice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Main screen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Conversation plus board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Interaction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Choose intent, ask why, try move, request another explanation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Problem coverage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Covers interpretation and vocabulary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Accessibility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Structured choices, transcript headings, keyboard board alternative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Privacy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Do not collect unrelated personal data; clear conversation retention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Data dependency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Game artifact, explanation service, learning catalog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Failure recovery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Offer fixed explanation cards if the coach service fails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Risk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Inconsistent wording and longer interaction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Tradeoff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Flexible explanation; harder to validate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PA3 test plan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Test response consistency, vocabulary comprehension, and service fallback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1704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c-a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PP-C-A2. </w:t>
      </w:r>
      <w:r>
        <w:t>Conversational Coach task-flow model</w:t>
      </w:r>
      <w:r>
        <w:rPr>
          <w:i/>
          <w:color w:val="5B6573"/>
          <w:sz w:val="16"/>
        </w:rPr>
        <w:br/>
        <w:t>Source: Design inference based on TP-CHESS</w:t>
        <w:br/>
        <w:t>Related: Test response consistency, vocabulary comprehension, and service fallback</w:t>
      </w:r>
    </w:p>
    <w:p>
      <w:pPr>
        <w:pStyle w:val="Heading2"/>
      </w:pPr>
      <w:r>
        <w:t>3.3 C-A3 Visual Game 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Concept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Visual Game Story within Chess Guided Beginner Review Module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Target user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Returning learners who scan game turning points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 flow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 review -&gt; view chapters -&gt; inspect turning point -&gt; replay chance -&gt; choose next action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Main screen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Chapter timeline with board snapshots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Interaction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Scrub chapters, select turning point, replay, continue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Problem coverage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Covers prioritization and narrative continuation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Accessibility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Text chapter list, reduced motion, keyboard timeline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Privacy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Use game data only; respect game visibility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Data dependency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Game segmentation, analysis service, learning catalog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Failure recovery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Fall back to a single mistake card if segmentation fails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Risk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Long games and multiple comparable mistakes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Tradeoff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Strong overview; less direct for first-time beginners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PA3 test plan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Test turning-point recognition, replay accuracy, and continuation choice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1704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c-a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PP-C-A3. </w:t>
      </w:r>
      <w:r>
        <w:t>Visual Game Story task-flow model</w:t>
      </w:r>
      <w:r>
        <w:rPr>
          <w:i/>
          <w:color w:val="5B6573"/>
          <w:sz w:val="16"/>
        </w:rPr>
        <w:br/>
        <w:t>Source: Design inference based on TP-CHESS</w:t>
        <w:br/>
        <w:t>Related: Test turning-point recognition, replay accuracy, and continuation choice</w:t>
      </w:r>
    </w:p>
    <w:p>
      <w:pPr>
        <w:pStyle w:val="Heading1"/>
      </w:pPr>
      <w:r>
        <w:t>4. Weighted comparison method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Formula: </w:t>
            </w:r>
            <w:r>
              <w:t>Weighted score = Problem coverage x 30% + Learnability x 20% + Accessibility x 15% + Recovery x 15% + Data feasibility x 10% + PA3 testability x 10%. Factors use 1-5; maximum is 5.00.</w:t>
            </w:r>
          </w:p>
        </w:tc>
      </w:tr>
    </w:tbl>
    <w:p>
      <w:pPr>
        <w:spacing w:after="20"/>
      </w:pPr>
    </w:p>
    <w:p>
      <w:pPr>
        <w:sectPr>
          <w:headerReference w:type="default" r:id="rId15"/>
          <w:footerReference w:type="default" r:id="rId16"/>
          <w:pgSz w:w="11906" w:h="16838"/>
          <w:pgMar w:top="1134" w:right="1134" w:bottom="1020" w:left="1134" w:header="454" w:footer="454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7"/>
        <w:gridCol w:w="1707"/>
        <w:gridCol w:w="1707"/>
        <w:gridCol w:w="1707"/>
        <w:gridCol w:w="1707"/>
        <w:gridCol w:w="1707"/>
        <w:gridCol w:w="1707"/>
        <w:gridCol w:w="1707"/>
        <w:gridCol w:w="1707"/>
      </w:tblGrid>
      <w:tr>
        <w:trPr>
          <w:tblHeader w:val="true"/>
        </w:trP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Alternative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Coverage 30%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Learnability 20%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Accessibility 15%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Recovery 15%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Data 10%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PA3 10%</w:t>
            </w:r>
          </w:p>
        </w:tc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Weighted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F-A1 Status Dashboard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4.55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Direct comparison and recovery; reliable feed is the main dependency.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F-A2 Guided Concierge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4.05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High guidance but a longer flow and heavier rule maintenance.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F-A3 Alert-First Planner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3.65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Strong freshness/return support but weaker immediate comparison.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C-A1 Beginner Review Preset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4.90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Best alignment to one mistake, move trial, explanation, and practice.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C-A2 Conversational Coach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3.75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Flexible but consistency, service fallback, and validation are harder.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C-A3 Visual Game Story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3.90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Good overview but less direct for a first-time beginner.</w:t>
            </w:r>
          </w:p>
        </w:tc>
      </w:tr>
    </w:tbl>
    <w:p>
      <w:pPr>
        <w:sectPr>
          <w:pgSz w:w="16838" w:h="11906" w:orient="landscape"/>
          <w:pgMar w:top="737" w:right="737" w:bottom="737" w:left="737" w:header="454" w:footer="454" w:gutter="0"/>
          <w:cols w:space="720"/>
          <w:docGrid w:linePitch="360"/>
        </w:sectPr>
      </w:pPr>
    </w:p>
    <w:p>
      <w:pPr>
        <w:pStyle w:val="Heading1"/>
      </w:pPr>
      <w:r>
        <w:t>5. Recommendations and retained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Recommendation - FIFA: </w:t>
            </w:r>
            <w:r>
              <w:t>Select Status Dashboard because it most directly combines ticket state, freshness, official destination preview, user control, and recovery. Guided Concierge and Alert-First Planner remain PA3 parallel prototypes.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Recommendation - Chess: </w:t>
            </w:r>
            <w:r>
              <w:t>Select Beginner Review Preset because it establishes one interpretable mistake and one next practice action before advanced depth. Conversational Coach and Visual Game Story remain PA3 parallel prototypes.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Recommendation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Principal risk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PA3 validation target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F-A1 Status Dashboard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Highest weighted FIFA score and strongest tough-problem coverage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Stale or conflicting governed data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Accurate state/freshness interpretation and calibrated handoff confidence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C-A1 Beginner Review Preset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Highest weighted Chess score and clearest learning priority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Oversimplification or explanation error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Mistake comprehension, better-move trial, and relevant practice choice</w:t>
            </w:r>
          </w:p>
        </w:tc>
      </w:tr>
    </w:tbl>
    <w:p>
      <w:pPr>
        <w:pStyle w:val="Heading1"/>
      </w:pPr>
      <w:r>
        <w:t>6. PA3 parallel-prototyping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Product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Parallel concepts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Common scenario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Measures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Stop/iterate rule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Status Dashboard; Guided Concierge; Alert-First Planner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Compare a missing/stale ticket state and decide whether to leave FIFA.com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State accuracy; destination recognition; confidence calibration; recovery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Reject a concept that causes state misinterpretation or implies partner completion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Beginner Review Preset; Conversational Coach; Visual Game Story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Open a completed game, identify one mistake, try a better move, continue practice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Explanation accuracy; wrong path; continuation relevance; depth control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Reject a concept that hides correction, blocks keyboard use, or overstates certainty</w:t>
            </w:r>
          </w:p>
        </w:tc>
      </w:tr>
    </w:tbl>
    <w:p>
      <w:pPr>
        <w:spacing w:after="80"/>
      </w:pPr>
      <w:r>
        <w:rPr>
          <w:b/>
        </w:rPr>
        <w:t xml:space="preserve">PA3 validation target: </w:t>
      </w:r>
      <w:r>
        <w:t>Expected benefits remain hypotheses until prototype sessions produce observed evidence.</w:t>
      </w:r>
    </w:p>
    <w:p>
      <w:pPr>
        <w:pStyle w:val="Heading1"/>
      </w:pPr>
      <w:r>
        <w:t>7. Course-source application</w:t>
      </w:r>
    </w:p>
    <w:p>
      <w:r>
        <w:t>Course basis: LN01 - Introduction - v2.pdf, pp. 20, 22, 24; LN02 - Fundamental Concepts - Usability Dimensions_2.pdf, pp. 62-67, 74-76, 83-84, 101-115; LN03 - UI Design Process.pdf, pp. 16-19, 23-24, 28-30, 34-36; LN04 - Task Analysis.pdf, pp. 3, 6-15, 39-49.</w:t>
      </w:r>
    </w:p>
    <w:sectPr w:rsidR="00FC693F" w:rsidRPr="0006063C" w:rsidSect="00034616"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6"/>
      </w:rPr>
      <w:t xml:space="preserve">ProjectProposal  |  Group10  |  </w:t>
    </w:r>
    <w:r>
      <w:rPr>
        <w:rFonts w:ascii="Arial" w:hAnsi="Arial"/>
        <w:color w:val="5B657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123B65"/>
        <w:sz w:val="16"/>
      </w:rPr>
      <w:t>GROUP10  |  CSC13112 UI/UX DESIGN  |  PROJECTPROPOSAL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Project Proposal</dc:title>
  <dc:subject>CSC13112 UI/UX Design Project Assignment 2</dc:subject>
  <dc:creator>Group10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