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59D" w:rsidRDefault="00E4159D" w:rsidP="00CD0BF4">
      <w:pPr>
        <w:pStyle w:val="Title"/>
      </w:pPr>
    </w:p>
    <w:p w:rsidR="006C6801" w:rsidRDefault="00E4159D">
      <w:pPr>
        <w:pStyle w:val="TOC2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8302804" w:history="1">
        <w:r w:rsidR="006C6801" w:rsidRPr="00ED633A">
          <w:rPr>
            <w:rStyle w:val="Hyperlink"/>
            <w:noProof/>
          </w:rPr>
          <w:t>1.</w:t>
        </w:r>
        <w:r w:rsidR="006C6801">
          <w:rPr>
            <w:noProof/>
          </w:rPr>
          <w:tab/>
        </w:r>
        <w:r w:rsidR="006C6801" w:rsidRPr="00ED633A">
          <w:rPr>
            <w:rStyle w:val="Hyperlink"/>
            <w:rFonts w:hint="eastAsia"/>
            <w:noProof/>
          </w:rPr>
          <w:t>创建</w:t>
        </w:r>
        <w:r w:rsidR="006C6801" w:rsidRPr="00ED633A">
          <w:rPr>
            <w:rStyle w:val="Hyperlink"/>
            <w:noProof/>
          </w:rPr>
          <w:t>WF</w:t>
        </w:r>
        <w:r w:rsidR="006C6801" w:rsidRPr="00ED633A">
          <w:rPr>
            <w:rStyle w:val="Hyperlink"/>
            <w:rFonts w:hint="eastAsia"/>
            <w:noProof/>
          </w:rPr>
          <w:t>相关站点</w:t>
        </w:r>
        <w:r w:rsidR="006C6801">
          <w:rPr>
            <w:noProof/>
            <w:webHidden/>
          </w:rPr>
          <w:tab/>
        </w:r>
        <w:r w:rsidR="006C6801">
          <w:rPr>
            <w:noProof/>
            <w:webHidden/>
          </w:rPr>
          <w:fldChar w:fldCharType="begin"/>
        </w:r>
        <w:r w:rsidR="006C6801">
          <w:rPr>
            <w:noProof/>
            <w:webHidden/>
          </w:rPr>
          <w:instrText xml:space="preserve"> PAGEREF _Toc398302804 \h </w:instrText>
        </w:r>
        <w:r w:rsidR="006C6801">
          <w:rPr>
            <w:noProof/>
            <w:webHidden/>
          </w:rPr>
        </w:r>
        <w:r w:rsidR="006C6801">
          <w:rPr>
            <w:noProof/>
            <w:webHidden/>
          </w:rPr>
          <w:fldChar w:fldCharType="separate"/>
        </w:r>
        <w:r w:rsidR="006C6801">
          <w:rPr>
            <w:noProof/>
            <w:webHidden/>
          </w:rPr>
          <w:t>1</w:t>
        </w:r>
        <w:r w:rsidR="006C6801">
          <w:rPr>
            <w:noProof/>
            <w:webHidden/>
          </w:rPr>
          <w:fldChar w:fldCharType="end"/>
        </w:r>
      </w:hyperlink>
    </w:p>
    <w:p w:rsidR="006C6801" w:rsidRDefault="007418D3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398302805" w:history="1">
        <w:r w:rsidR="006C6801" w:rsidRPr="00ED633A">
          <w:rPr>
            <w:rStyle w:val="Hyperlink"/>
            <w:noProof/>
          </w:rPr>
          <w:t>2.</w:t>
        </w:r>
        <w:r w:rsidR="006C6801">
          <w:rPr>
            <w:noProof/>
          </w:rPr>
          <w:tab/>
        </w:r>
        <w:r w:rsidR="006C6801" w:rsidRPr="00ED633A">
          <w:rPr>
            <w:rStyle w:val="Hyperlink"/>
            <w:noProof/>
          </w:rPr>
          <w:t>UAC</w:t>
        </w:r>
        <w:r w:rsidR="006C6801" w:rsidRPr="00ED633A">
          <w:rPr>
            <w:rStyle w:val="Hyperlink"/>
            <w:rFonts w:hint="eastAsia"/>
            <w:noProof/>
          </w:rPr>
          <w:t>配置</w:t>
        </w:r>
        <w:r w:rsidR="006C6801">
          <w:rPr>
            <w:noProof/>
            <w:webHidden/>
          </w:rPr>
          <w:tab/>
        </w:r>
        <w:r w:rsidR="006C6801">
          <w:rPr>
            <w:noProof/>
            <w:webHidden/>
          </w:rPr>
          <w:fldChar w:fldCharType="begin"/>
        </w:r>
        <w:r w:rsidR="006C6801">
          <w:rPr>
            <w:noProof/>
            <w:webHidden/>
          </w:rPr>
          <w:instrText xml:space="preserve"> PAGEREF _Toc398302805 \h </w:instrText>
        </w:r>
        <w:r w:rsidR="006C6801">
          <w:rPr>
            <w:noProof/>
            <w:webHidden/>
          </w:rPr>
        </w:r>
        <w:r w:rsidR="006C6801">
          <w:rPr>
            <w:noProof/>
            <w:webHidden/>
          </w:rPr>
          <w:fldChar w:fldCharType="separate"/>
        </w:r>
        <w:r w:rsidR="006C6801">
          <w:rPr>
            <w:noProof/>
            <w:webHidden/>
          </w:rPr>
          <w:t>4</w:t>
        </w:r>
        <w:r w:rsidR="006C6801">
          <w:rPr>
            <w:noProof/>
            <w:webHidden/>
          </w:rPr>
          <w:fldChar w:fldCharType="end"/>
        </w:r>
      </w:hyperlink>
    </w:p>
    <w:p w:rsidR="006C6801" w:rsidRDefault="007418D3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398302806" w:history="1">
        <w:r w:rsidR="006C6801" w:rsidRPr="00ED633A">
          <w:rPr>
            <w:rStyle w:val="Hyperlink"/>
            <w:noProof/>
          </w:rPr>
          <w:t>3.</w:t>
        </w:r>
        <w:r w:rsidR="006C6801">
          <w:rPr>
            <w:noProof/>
          </w:rPr>
          <w:tab/>
        </w:r>
        <w:r w:rsidR="006C6801" w:rsidRPr="00ED633A">
          <w:rPr>
            <w:rStyle w:val="Hyperlink"/>
            <w:rFonts w:hint="eastAsia"/>
            <w:noProof/>
          </w:rPr>
          <w:t>防火墙设置</w:t>
        </w:r>
        <w:r w:rsidR="006C6801">
          <w:rPr>
            <w:noProof/>
            <w:webHidden/>
          </w:rPr>
          <w:tab/>
        </w:r>
        <w:r w:rsidR="006C6801">
          <w:rPr>
            <w:noProof/>
            <w:webHidden/>
          </w:rPr>
          <w:fldChar w:fldCharType="begin"/>
        </w:r>
        <w:r w:rsidR="006C6801">
          <w:rPr>
            <w:noProof/>
            <w:webHidden/>
          </w:rPr>
          <w:instrText xml:space="preserve"> PAGEREF _Toc398302806 \h </w:instrText>
        </w:r>
        <w:r w:rsidR="006C6801">
          <w:rPr>
            <w:noProof/>
            <w:webHidden/>
          </w:rPr>
        </w:r>
        <w:r w:rsidR="006C6801">
          <w:rPr>
            <w:noProof/>
            <w:webHidden/>
          </w:rPr>
          <w:fldChar w:fldCharType="separate"/>
        </w:r>
        <w:r w:rsidR="006C6801">
          <w:rPr>
            <w:noProof/>
            <w:webHidden/>
          </w:rPr>
          <w:t>5</w:t>
        </w:r>
        <w:r w:rsidR="006C6801">
          <w:rPr>
            <w:noProof/>
            <w:webHidden/>
          </w:rPr>
          <w:fldChar w:fldCharType="end"/>
        </w:r>
      </w:hyperlink>
    </w:p>
    <w:p w:rsidR="006C6801" w:rsidRDefault="007418D3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398302807" w:history="1">
        <w:r w:rsidR="006C6801" w:rsidRPr="00ED633A">
          <w:rPr>
            <w:rStyle w:val="Hyperlink"/>
            <w:noProof/>
          </w:rPr>
          <w:t>4.</w:t>
        </w:r>
        <w:r w:rsidR="006C6801">
          <w:rPr>
            <w:noProof/>
          </w:rPr>
          <w:tab/>
        </w:r>
        <w:r w:rsidR="006C6801" w:rsidRPr="00ED633A">
          <w:rPr>
            <w:rStyle w:val="Hyperlink"/>
            <w:rFonts w:hint="eastAsia"/>
            <w:noProof/>
          </w:rPr>
          <w:t>启用分布式事务</w:t>
        </w:r>
        <w:r w:rsidR="006C6801">
          <w:rPr>
            <w:noProof/>
            <w:webHidden/>
          </w:rPr>
          <w:tab/>
        </w:r>
        <w:r w:rsidR="006C6801">
          <w:rPr>
            <w:noProof/>
            <w:webHidden/>
          </w:rPr>
          <w:fldChar w:fldCharType="begin"/>
        </w:r>
        <w:r w:rsidR="006C6801">
          <w:rPr>
            <w:noProof/>
            <w:webHidden/>
          </w:rPr>
          <w:instrText xml:space="preserve"> PAGEREF _Toc398302807 \h </w:instrText>
        </w:r>
        <w:r w:rsidR="006C6801">
          <w:rPr>
            <w:noProof/>
            <w:webHidden/>
          </w:rPr>
        </w:r>
        <w:r w:rsidR="006C6801">
          <w:rPr>
            <w:noProof/>
            <w:webHidden/>
          </w:rPr>
          <w:fldChar w:fldCharType="separate"/>
        </w:r>
        <w:r w:rsidR="006C6801">
          <w:rPr>
            <w:noProof/>
            <w:webHidden/>
          </w:rPr>
          <w:t>6</w:t>
        </w:r>
        <w:r w:rsidR="006C6801">
          <w:rPr>
            <w:noProof/>
            <w:webHidden/>
          </w:rPr>
          <w:fldChar w:fldCharType="end"/>
        </w:r>
      </w:hyperlink>
    </w:p>
    <w:p w:rsidR="006C6801" w:rsidRDefault="007418D3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398302808" w:history="1">
        <w:r w:rsidR="006C6801" w:rsidRPr="00ED633A">
          <w:rPr>
            <w:rStyle w:val="Hyperlink"/>
            <w:noProof/>
          </w:rPr>
          <w:t>5.</w:t>
        </w:r>
        <w:r w:rsidR="006C6801">
          <w:rPr>
            <w:noProof/>
          </w:rPr>
          <w:tab/>
        </w:r>
        <w:r w:rsidR="006C6801" w:rsidRPr="00ED633A">
          <w:rPr>
            <w:rStyle w:val="Hyperlink"/>
            <w:rFonts w:hint="eastAsia"/>
            <w:noProof/>
          </w:rPr>
          <w:t>设置环境变量</w:t>
        </w:r>
        <w:r w:rsidR="006C6801">
          <w:rPr>
            <w:noProof/>
            <w:webHidden/>
          </w:rPr>
          <w:tab/>
        </w:r>
        <w:r w:rsidR="006C6801">
          <w:rPr>
            <w:noProof/>
            <w:webHidden/>
          </w:rPr>
          <w:fldChar w:fldCharType="begin"/>
        </w:r>
        <w:r w:rsidR="006C6801">
          <w:rPr>
            <w:noProof/>
            <w:webHidden/>
          </w:rPr>
          <w:instrText xml:space="preserve"> PAGEREF _Toc398302808 \h </w:instrText>
        </w:r>
        <w:r w:rsidR="006C6801">
          <w:rPr>
            <w:noProof/>
            <w:webHidden/>
          </w:rPr>
        </w:r>
        <w:r w:rsidR="006C6801">
          <w:rPr>
            <w:noProof/>
            <w:webHidden/>
          </w:rPr>
          <w:fldChar w:fldCharType="separate"/>
        </w:r>
        <w:r w:rsidR="006C6801">
          <w:rPr>
            <w:noProof/>
            <w:webHidden/>
          </w:rPr>
          <w:t>6</w:t>
        </w:r>
        <w:r w:rsidR="006C6801">
          <w:rPr>
            <w:noProof/>
            <w:webHidden/>
          </w:rPr>
          <w:fldChar w:fldCharType="end"/>
        </w:r>
      </w:hyperlink>
    </w:p>
    <w:p w:rsidR="006C6801" w:rsidRDefault="007418D3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398302809" w:history="1">
        <w:r w:rsidR="006C6801" w:rsidRPr="00ED633A">
          <w:rPr>
            <w:rStyle w:val="Hyperlink"/>
            <w:noProof/>
          </w:rPr>
          <w:t>6.</w:t>
        </w:r>
        <w:r w:rsidR="006C6801">
          <w:rPr>
            <w:noProof/>
          </w:rPr>
          <w:tab/>
        </w:r>
        <w:r w:rsidR="006C6801" w:rsidRPr="00ED633A">
          <w:rPr>
            <w:rStyle w:val="Hyperlink"/>
            <w:rFonts w:hint="eastAsia"/>
            <w:noProof/>
          </w:rPr>
          <w:t>数据库创建</w:t>
        </w:r>
        <w:r w:rsidR="006C6801">
          <w:rPr>
            <w:noProof/>
            <w:webHidden/>
          </w:rPr>
          <w:tab/>
        </w:r>
        <w:r w:rsidR="006C6801">
          <w:rPr>
            <w:noProof/>
            <w:webHidden/>
          </w:rPr>
          <w:fldChar w:fldCharType="begin"/>
        </w:r>
        <w:r w:rsidR="006C6801">
          <w:rPr>
            <w:noProof/>
            <w:webHidden/>
          </w:rPr>
          <w:instrText xml:space="preserve"> PAGEREF _Toc398302809 \h </w:instrText>
        </w:r>
        <w:r w:rsidR="006C6801">
          <w:rPr>
            <w:noProof/>
            <w:webHidden/>
          </w:rPr>
        </w:r>
        <w:r w:rsidR="006C6801">
          <w:rPr>
            <w:noProof/>
            <w:webHidden/>
          </w:rPr>
          <w:fldChar w:fldCharType="separate"/>
        </w:r>
        <w:r w:rsidR="006C6801">
          <w:rPr>
            <w:noProof/>
            <w:webHidden/>
          </w:rPr>
          <w:t>8</w:t>
        </w:r>
        <w:r w:rsidR="006C6801">
          <w:rPr>
            <w:noProof/>
            <w:webHidden/>
          </w:rPr>
          <w:fldChar w:fldCharType="end"/>
        </w:r>
      </w:hyperlink>
    </w:p>
    <w:p w:rsidR="00E4159D" w:rsidRPr="00E4159D" w:rsidRDefault="00E4159D" w:rsidP="00E4159D">
      <w:pPr>
        <w:pStyle w:val="NoSpacing"/>
        <w:ind w:left="2100" w:firstLine="420"/>
        <w:rPr>
          <w:sz w:val="52"/>
          <w:szCs w:val="52"/>
        </w:rPr>
      </w:pPr>
      <w:r>
        <w:fldChar w:fldCharType="end"/>
      </w:r>
    </w:p>
    <w:p w:rsidR="007C4506" w:rsidRPr="00E4159D" w:rsidRDefault="00832D08" w:rsidP="00E4159D">
      <w:pPr>
        <w:pStyle w:val="NoSpacing"/>
        <w:ind w:left="1260" w:firstLine="420"/>
        <w:rPr>
          <w:sz w:val="52"/>
          <w:szCs w:val="52"/>
        </w:rPr>
      </w:pPr>
      <w:r w:rsidRPr="00E4159D">
        <w:rPr>
          <w:sz w:val="52"/>
          <w:szCs w:val="52"/>
        </w:rPr>
        <w:t>工作流</w:t>
      </w:r>
      <w:r w:rsidR="008B45F7" w:rsidRPr="00E4159D">
        <w:rPr>
          <w:rFonts w:hint="eastAsia"/>
          <w:sz w:val="52"/>
          <w:szCs w:val="52"/>
        </w:rPr>
        <w:t>开发</w:t>
      </w:r>
      <w:r w:rsidRPr="00E4159D">
        <w:rPr>
          <w:sz w:val="52"/>
          <w:szCs w:val="52"/>
        </w:rPr>
        <w:t>部署说明</w:t>
      </w:r>
    </w:p>
    <w:p w:rsidR="008B45F7" w:rsidRDefault="008B45F7" w:rsidP="006C6801">
      <w:pPr>
        <w:pStyle w:val="Heading2"/>
        <w:numPr>
          <w:ilvl w:val="0"/>
          <w:numId w:val="1"/>
        </w:numPr>
      </w:pPr>
      <w:bookmarkStart w:id="0" w:name="_Toc398302804"/>
      <w:r>
        <w:rPr>
          <w:rFonts w:hint="eastAsia"/>
        </w:rPr>
        <w:t>创建</w:t>
      </w:r>
      <w:r>
        <w:rPr>
          <w:rFonts w:hint="eastAsia"/>
        </w:rPr>
        <w:t>WF</w:t>
      </w:r>
      <w:r>
        <w:rPr>
          <w:rFonts w:hint="eastAsia"/>
        </w:rPr>
        <w:t>相关站点</w:t>
      </w:r>
      <w:bookmarkEnd w:id="0"/>
    </w:p>
    <w:p w:rsidR="008B45F7" w:rsidRDefault="008B45F7" w:rsidP="008B45F7">
      <w:pPr>
        <w:pStyle w:val="ListParagraph"/>
        <w:numPr>
          <w:ilvl w:val="1"/>
          <w:numId w:val="1"/>
        </w:numPr>
        <w:ind w:firstLineChars="0"/>
      </w:pPr>
      <w:r>
        <w:t>从</w:t>
      </w:r>
      <w:r>
        <w:rPr>
          <w:rFonts w:hint="eastAsia"/>
        </w:rPr>
        <w:t>位置</w:t>
      </w:r>
      <w:r w:rsidRPr="008B45F7">
        <w:t>$/CIICSHGT1/Sources/Main/TSP/TSP.WF</w:t>
      </w:r>
      <w:r>
        <w:t>获取最新的源代码</w:t>
      </w:r>
    </w:p>
    <w:p w:rsidR="008B45F7" w:rsidRDefault="008B45F7" w:rsidP="008B45F7">
      <w:pPr>
        <w:pStyle w:val="ListParagraph"/>
        <w:ind w:left="567" w:firstLineChars="0" w:firstLine="0"/>
      </w:pPr>
      <w:r>
        <w:rPr>
          <w:noProof/>
        </w:rPr>
        <w:drawing>
          <wp:inline distT="0" distB="0" distL="0" distR="0" wp14:anchorId="4A1B27C1" wp14:editId="32B834D9">
            <wp:extent cx="5274310" cy="3682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7" w:rsidRDefault="008B45F7" w:rsidP="008B45F7">
      <w:pPr>
        <w:pStyle w:val="ListParagraph"/>
        <w:numPr>
          <w:ilvl w:val="1"/>
          <w:numId w:val="1"/>
        </w:numPr>
        <w:ind w:firstLineChars="0"/>
      </w:pPr>
      <w:r>
        <w:t>打开源代码物理目录</w:t>
      </w:r>
      <w:r>
        <w:rPr>
          <w:rFonts w:hint="eastAsia"/>
        </w:rPr>
        <w:t>，</w:t>
      </w:r>
      <w:r>
        <w:t>找到名为</w:t>
      </w:r>
      <w:r w:rsidRPr="008B45F7">
        <w:t>CompileFramework.bat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文件，双击执行编译</w:t>
      </w:r>
    </w:p>
    <w:p w:rsidR="008B45F7" w:rsidRDefault="008B45F7" w:rsidP="008B45F7">
      <w:pPr>
        <w:pStyle w:val="ListParagraph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570AC41C" wp14:editId="0235A9A3">
            <wp:extent cx="5274310" cy="3743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7" w:rsidRDefault="00B86AB7" w:rsidP="008B45F7">
      <w:pPr>
        <w:pStyle w:val="ListParagraph"/>
        <w:numPr>
          <w:ilvl w:val="1"/>
          <w:numId w:val="1"/>
        </w:numPr>
        <w:ind w:firstLineChars="0"/>
      </w:pPr>
      <w:r>
        <w:t>打开</w:t>
      </w:r>
      <w:r>
        <w:t>IIS</w:t>
      </w:r>
      <w:r>
        <w:rPr>
          <w:rFonts w:hint="eastAsia"/>
        </w:rPr>
        <w:t>，</w:t>
      </w:r>
      <w:r>
        <w:t>右键单击</w:t>
      </w:r>
      <w:r>
        <w:rPr>
          <w:rFonts w:hint="eastAsia"/>
        </w:rPr>
        <w:t>“</w:t>
      </w:r>
      <w:r>
        <w:rPr>
          <w:rFonts w:hint="eastAsia"/>
        </w:rPr>
        <w:t>Default</w:t>
      </w:r>
      <w:r>
        <w:t xml:space="preserve"> Web Site</w:t>
      </w:r>
      <w:r>
        <w:rPr>
          <w:rFonts w:hint="eastAsia"/>
        </w:rPr>
        <w:t>”（默认站点），找到“添加虚拟目录”。</w:t>
      </w:r>
    </w:p>
    <w:p w:rsidR="00B86AB7" w:rsidRDefault="00B86AB7" w:rsidP="00B86AB7">
      <w:pPr>
        <w:pStyle w:val="ListParagraph"/>
        <w:ind w:left="567" w:firstLineChars="0" w:firstLine="0"/>
      </w:pPr>
      <w:r>
        <w:rPr>
          <w:noProof/>
        </w:rPr>
        <w:drawing>
          <wp:inline distT="0" distB="0" distL="0" distR="0" wp14:anchorId="11BD8FF8" wp14:editId="45019290">
            <wp:extent cx="3333750" cy="3781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F4" w:rsidRDefault="00CD0BF4" w:rsidP="008B45F7">
      <w:pPr>
        <w:pStyle w:val="ListParagraph"/>
        <w:ind w:left="425" w:firstLineChars="0" w:firstLine="0"/>
      </w:pPr>
    </w:p>
    <w:p w:rsidR="008B45F7" w:rsidRDefault="006C64F0" w:rsidP="006C64F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在弹出框中输入“</w:t>
      </w:r>
      <w:proofErr w:type="spellStart"/>
      <w:r w:rsidRPr="006C64F0">
        <w:t>MCSWebApp</w:t>
      </w:r>
      <w:proofErr w:type="spellEnd"/>
      <w:r>
        <w:rPr>
          <w:rFonts w:hint="eastAsia"/>
        </w:rPr>
        <w:t>”，并选择</w:t>
      </w:r>
      <w:r>
        <w:rPr>
          <w:rFonts w:hint="eastAsia"/>
        </w:rPr>
        <w:t>1.2</w:t>
      </w:r>
      <w:r>
        <w:rPr>
          <w:rFonts w:hint="eastAsia"/>
        </w:rPr>
        <w:t>中的物理</w:t>
      </w:r>
      <w:r w:rsidR="00E56B1F">
        <w:rPr>
          <w:rFonts w:hint="eastAsia"/>
        </w:rPr>
        <w:t>根</w:t>
      </w:r>
      <w:r>
        <w:rPr>
          <w:rFonts w:hint="eastAsia"/>
        </w:rPr>
        <w:t>目录</w:t>
      </w:r>
      <w:r w:rsidR="00E56B1F">
        <w:rPr>
          <w:rFonts w:hint="eastAsia"/>
        </w:rPr>
        <w:t>(</w:t>
      </w:r>
      <w:r w:rsidR="00E56B1F">
        <w:t>TSP.WF</w:t>
      </w:r>
      <w:r w:rsidR="00E56B1F">
        <w:rPr>
          <w:rFonts w:hint="eastAsia"/>
        </w:rPr>
        <w:t>)</w:t>
      </w:r>
      <w:r>
        <w:rPr>
          <w:rFonts w:hint="eastAsia"/>
        </w:rPr>
        <w:t>作为路径。</w:t>
      </w:r>
    </w:p>
    <w:p w:rsidR="006C64F0" w:rsidRDefault="006C64F0" w:rsidP="006C64F0">
      <w:r>
        <w:rPr>
          <w:noProof/>
        </w:rPr>
        <w:lastRenderedPageBreak/>
        <w:drawing>
          <wp:inline distT="0" distB="0" distL="0" distR="0" wp14:anchorId="4E884902" wp14:editId="102D011F">
            <wp:extent cx="5274310" cy="407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CE" w:rsidRDefault="000A30CE" w:rsidP="006C64F0"/>
    <w:p w:rsidR="000A30CE" w:rsidRDefault="000A30CE" w:rsidP="006C64F0"/>
    <w:p w:rsidR="00FB12D2" w:rsidRDefault="000A30CE" w:rsidP="006C64F0">
      <w:r>
        <w:rPr>
          <w:rFonts w:hint="eastAsia"/>
        </w:rPr>
        <w:t>在</w:t>
      </w:r>
      <w:proofErr w:type="spellStart"/>
      <w:r w:rsidRPr="006C64F0">
        <w:t>MCSWebApp</w:t>
      </w:r>
      <w:proofErr w:type="spellEnd"/>
      <w:r>
        <w:rPr>
          <w:rFonts w:hint="eastAsia"/>
        </w:rPr>
        <w:t>下添加</w:t>
      </w:r>
      <w:r>
        <w:t>以下应用程序</w:t>
      </w:r>
    </w:p>
    <w:p w:rsidR="000A30CE" w:rsidRDefault="00FB12D2" w:rsidP="006C64F0">
      <w:r>
        <w:rPr>
          <w:rFonts w:hint="eastAsia"/>
        </w:rPr>
        <w:t>(</w:t>
      </w:r>
      <w:r>
        <w:rPr>
          <w:rFonts w:hint="eastAsia"/>
        </w:rPr>
        <w:t>物理</w:t>
      </w:r>
      <w:r>
        <w:t>路径：</w:t>
      </w:r>
      <w:r w:rsidRPr="00FB12D2">
        <w:t>E:\CIICSHGT1\Sources\Main\TSP\TSP.WF\MCSWebApp\</w:t>
      </w:r>
      <w:r>
        <w:rPr>
          <w:rFonts w:hint="eastAsia"/>
        </w:rPr>
        <w:t>)</w:t>
      </w:r>
    </w:p>
    <w:p w:rsidR="00420103" w:rsidRDefault="000A30CE" w:rsidP="000A30CE">
      <w:pPr>
        <w:rPr>
          <w:b/>
        </w:rPr>
      </w:pPr>
      <w:proofErr w:type="spellStart"/>
      <w:r w:rsidRPr="000A30CE">
        <w:rPr>
          <w:b/>
        </w:rPr>
        <w:t>AUCenterServices</w:t>
      </w:r>
      <w:proofErr w:type="spellEnd"/>
      <w:r w:rsidR="00420103">
        <w:rPr>
          <w:b/>
        </w:rPr>
        <w:t xml:space="preserve"> </w:t>
      </w:r>
    </w:p>
    <w:p w:rsidR="000A30CE" w:rsidRDefault="00420103" w:rsidP="000A30CE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:\CIIC_GT\CIICSHGT1\Sources\Main\TSP\TSP.WF\MCSWebApp\AUCenterServices</w:t>
      </w:r>
    </w:p>
    <w:p w:rsidR="00420103" w:rsidRPr="000A30CE" w:rsidRDefault="00420103" w:rsidP="000A30CE">
      <w:pPr>
        <w:rPr>
          <w:b/>
        </w:rPr>
      </w:pPr>
    </w:p>
    <w:p w:rsidR="000A30CE" w:rsidRDefault="000A30CE" w:rsidP="000A30CE">
      <w:pPr>
        <w:rPr>
          <w:b/>
        </w:rPr>
      </w:pPr>
      <w:proofErr w:type="spellStart"/>
      <w:r w:rsidRPr="000A30CE">
        <w:rPr>
          <w:b/>
        </w:rPr>
        <w:t>MCSOAPortal</w:t>
      </w:r>
      <w:proofErr w:type="spellEnd"/>
    </w:p>
    <w:p w:rsidR="007418D3" w:rsidRDefault="007418D3" w:rsidP="007418D3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</w:t>
      </w:r>
      <w:r w:rsidRPr="007418D3">
        <w:rPr>
          <w:b/>
        </w:rPr>
        <w:t xml:space="preserve"> </w:t>
      </w:r>
      <w:proofErr w:type="spellStart"/>
      <w:r w:rsidRPr="000A30CE">
        <w:rPr>
          <w:b/>
        </w:rPr>
        <w:t>MCSOAPortal</w:t>
      </w:r>
      <w:proofErr w:type="spellEnd"/>
    </w:p>
    <w:p w:rsidR="007418D3" w:rsidRPr="000A30CE" w:rsidRDefault="007418D3" w:rsidP="000A30CE">
      <w:pPr>
        <w:rPr>
          <w:b/>
        </w:rPr>
      </w:pPr>
    </w:p>
    <w:p w:rsidR="000A30CE" w:rsidRDefault="000A30CE" w:rsidP="000A30CE">
      <w:pPr>
        <w:rPr>
          <w:b/>
        </w:rPr>
      </w:pPr>
      <w:proofErr w:type="spellStart"/>
      <w:r w:rsidRPr="000A30CE">
        <w:rPr>
          <w:b/>
        </w:rPr>
        <w:t>OACommonPages</w:t>
      </w:r>
      <w:proofErr w:type="spellEnd"/>
    </w:p>
    <w:p w:rsidR="007418D3" w:rsidRDefault="007418D3" w:rsidP="007418D3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</w:t>
      </w:r>
      <w:r w:rsidRPr="007418D3">
        <w:rPr>
          <w:b/>
        </w:rPr>
        <w:t xml:space="preserve"> </w:t>
      </w:r>
      <w:proofErr w:type="spellStart"/>
      <w:r w:rsidRPr="000A30CE">
        <w:rPr>
          <w:b/>
        </w:rPr>
        <w:t>OACommonPages</w:t>
      </w:r>
      <w:proofErr w:type="spellEnd"/>
    </w:p>
    <w:p w:rsidR="007418D3" w:rsidRPr="000A30CE" w:rsidRDefault="007418D3" w:rsidP="000A30CE">
      <w:pPr>
        <w:rPr>
          <w:b/>
        </w:rPr>
      </w:pPr>
    </w:p>
    <w:p w:rsidR="000A30CE" w:rsidRDefault="000A30CE" w:rsidP="000A30CE">
      <w:pPr>
        <w:rPr>
          <w:b/>
        </w:rPr>
      </w:pPr>
      <w:proofErr w:type="spellStart"/>
      <w:r w:rsidRPr="000A30CE">
        <w:rPr>
          <w:b/>
        </w:rPr>
        <w:t>PassportService</w:t>
      </w:r>
      <w:proofErr w:type="spellEnd"/>
    </w:p>
    <w:p w:rsidR="007418D3" w:rsidRDefault="007418D3" w:rsidP="007418D3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</w:t>
      </w:r>
      <w:r w:rsidRPr="007418D3">
        <w:rPr>
          <w:b/>
        </w:rPr>
        <w:t xml:space="preserve"> </w:t>
      </w:r>
      <w:proofErr w:type="spellStart"/>
      <w:r w:rsidRPr="000A30CE">
        <w:rPr>
          <w:b/>
        </w:rPr>
        <w:t>PassportService</w:t>
      </w:r>
      <w:proofErr w:type="spellEnd"/>
    </w:p>
    <w:p w:rsidR="007418D3" w:rsidRPr="000A30CE" w:rsidRDefault="007418D3" w:rsidP="000A30CE">
      <w:pPr>
        <w:rPr>
          <w:b/>
        </w:rPr>
      </w:pPr>
    </w:p>
    <w:p w:rsidR="000A30CE" w:rsidRDefault="000A30CE" w:rsidP="000A30CE">
      <w:pPr>
        <w:rPr>
          <w:b/>
        </w:rPr>
      </w:pPr>
      <w:proofErr w:type="spellStart"/>
      <w:r w:rsidRPr="000A30CE">
        <w:rPr>
          <w:b/>
        </w:rPr>
        <w:t>PermissionCenter</w:t>
      </w:r>
      <w:proofErr w:type="spellEnd"/>
    </w:p>
    <w:p w:rsidR="007418D3" w:rsidRDefault="007418D3" w:rsidP="007418D3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</w:t>
      </w:r>
      <w:r w:rsidRPr="007418D3">
        <w:rPr>
          <w:b/>
        </w:rPr>
        <w:t xml:space="preserve"> </w:t>
      </w:r>
      <w:proofErr w:type="spellStart"/>
      <w:r w:rsidRPr="000A30CE">
        <w:rPr>
          <w:b/>
        </w:rPr>
        <w:t>PermissionCenter</w:t>
      </w:r>
      <w:proofErr w:type="spellEnd"/>
    </w:p>
    <w:p w:rsidR="007418D3" w:rsidRDefault="007418D3" w:rsidP="000A30CE">
      <w:pPr>
        <w:rPr>
          <w:b/>
        </w:rPr>
      </w:pPr>
    </w:p>
    <w:p w:rsidR="00420103" w:rsidRDefault="00420103" w:rsidP="000A30CE">
      <w:pPr>
        <w:rPr>
          <w:b/>
        </w:rPr>
      </w:pPr>
      <w:proofErr w:type="spellStart"/>
      <w:r>
        <w:rPr>
          <w:b/>
        </w:rPr>
        <w:t>ResponsivePassportService</w:t>
      </w:r>
      <w:proofErr w:type="spellEnd"/>
    </w:p>
    <w:p w:rsidR="007418D3" w:rsidRDefault="007418D3" w:rsidP="007418D3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</w:t>
      </w:r>
      <w:r w:rsidRPr="007418D3">
        <w:rPr>
          <w:b/>
        </w:rPr>
        <w:t xml:space="preserve"> </w:t>
      </w:r>
      <w:proofErr w:type="spellStart"/>
      <w:r>
        <w:rPr>
          <w:b/>
        </w:rPr>
        <w:t>ResponsivePassportService</w:t>
      </w:r>
      <w:proofErr w:type="spellEnd"/>
    </w:p>
    <w:p w:rsidR="007418D3" w:rsidRPr="000A30CE" w:rsidRDefault="007418D3" w:rsidP="000A30CE">
      <w:pPr>
        <w:rPr>
          <w:b/>
        </w:rPr>
      </w:pPr>
    </w:p>
    <w:p w:rsidR="000A30CE" w:rsidRDefault="000A30CE" w:rsidP="000A30CE">
      <w:pPr>
        <w:rPr>
          <w:b/>
        </w:rPr>
      </w:pPr>
      <w:proofErr w:type="spellStart"/>
      <w:r w:rsidRPr="000A30CE">
        <w:rPr>
          <w:b/>
        </w:rPr>
        <w:lastRenderedPageBreak/>
        <w:t>PermissionCenterServices</w:t>
      </w:r>
      <w:proofErr w:type="spellEnd"/>
    </w:p>
    <w:p w:rsidR="007418D3" w:rsidRDefault="007418D3" w:rsidP="007418D3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</w:t>
      </w:r>
      <w:r w:rsidRPr="007418D3">
        <w:rPr>
          <w:b/>
        </w:rPr>
        <w:t xml:space="preserve"> </w:t>
      </w:r>
      <w:proofErr w:type="spellStart"/>
      <w:r w:rsidRPr="000A30CE">
        <w:rPr>
          <w:b/>
        </w:rPr>
        <w:t>PermissionCenterServices</w:t>
      </w:r>
      <w:proofErr w:type="spellEnd"/>
    </w:p>
    <w:p w:rsidR="007418D3" w:rsidRPr="000A30CE" w:rsidRDefault="007418D3" w:rsidP="000A30CE">
      <w:pPr>
        <w:rPr>
          <w:b/>
        </w:rPr>
      </w:pPr>
    </w:p>
    <w:p w:rsidR="000A30CE" w:rsidRDefault="000A30CE" w:rsidP="000A30CE">
      <w:pPr>
        <w:rPr>
          <w:b/>
        </w:rPr>
      </w:pPr>
      <w:proofErr w:type="spellStart"/>
      <w:r w:rsidRPr="000A30CE">
        <w:rPr>
          <w:b/>
        </w:rPr>
        <w:t>WfFormTemplate</w:t>
      </w:r>
      <w:proofErr w:type="spellEnd"/>
    </w:p>
    <w:p w:rsidR="007418D3" w:rsidRDefault="007418D3" w:rsidP="007418D3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</w:t>
      </w:r>
      <w:r w:rsidRPr="007418D3">
        <w:rPr>
          <w:b/>
        </w:rPr>
        <w:t xml:space="preserve"> </w:t>
      </w:r>
      <w:proofErr w:type="spellStart"/>
      <w:r w:rsidRPr="000A30CE">
        <w:rPr>
          <w:b/>
        </w:rPr>
        <w:t>WfFormTemplate</w:t>
      </w:r>
      <w:proofErr w:type="spellEnd"/>
    </w:p>
    <w:p w:rsidR="007418D3" w:rsidRDefault="007418D3" w:rsidP="000A30CE">
      <w:pPr>
        <w:rPr>
          <w:b/>
        </w:rPr>
      </w:pPr>
    </w:p>
    <w:p w:rsidR="00420103" w:rsidRDefault="00420103" w:rsidP="000A30CE">
      <w:pPr>
        <w:rPr>
          <w:b/>
        </w:rPr>
      </w:pPr>
      <w:proofErr w:type="spellStart"/>
      <w:r>
        <w:rPr>
          <w:b/>
        </w:rPr>
        <w:t>WfOperationServices</w:t>
      </w:r>
      <w:proofErr w:type="spellEnd"/>
    </w:p>
    <w:p w:rsidR="007418D3" w:rsidRDefault="007418D3" w:rsidP="007418D3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</w:t>
      </w:r>
      <w:r w:rsidRPr="007418D3">
        <w:rPr>
          <w:b/>
        </w:rPr>
        <w:t xml:space="preserve"> </w:t>
      </w:r>
      <w:proofErr w:type="spellStart"/>
      <w:r>
        <w:rPr>
          <w:b/>
        </w:rPr>
        <w:t>WfOperationServices</w:t>
      </w:r>
      <w:proofErr w:type="spellEnd"/>
    </w:p>
    <w:p w:rsidR="007418D3" w:rsidRDefault="007418D3" w:rsidP="000A30CE">
      <w:pPr>
        <w:rPr>
          <w:b/>
        </w:rPr>
      </w:pPr>
    </w:p>
    <w:p w:rsidR="00420103" w:rsidRDefault="00420103" w:rsidP="000A30CE">
      <w:pPr>
        <w:rPr>
          <w:b/>
        </w:rPr>
      </w:pPr>
      <w:proofErr w:type="spellStart"/>
      <w:r>
        <w:rPr>
          <w:b/>
        </w:rPr>
        <w:t>WorflowDesigner</w:t>
      </w:r>
      <w:proofErr w:type="spellEnd"/>
    </w:p>
    <w:p w:rsidR="007418D3" w:rsidRDefault="007418D3" w:rsidP="007418D3">
      <w:pPr>
        <w:rPr>
          <w:b/>
        </w:rPr>
      </w:pPr>
      <w:r>
        <w:rPr>
          <w:rFonts w:hint="eastAsia"/>
          <w:b/>
        </w:rPr>
        <w:t>物理路径：</w:t>
      </w:r>
      <w:r>
        <w:rPr>
          <w:rFonts w:hint="eastAsia"/>
          <w:b/>
        </w:rPr>
        <w:t>E</w:t>
      </w:r>
      <w:r w:rsidRPr="00420103">
        <w:rPr>
          <w:b/>
        </w:rPr>
        <w:t>:\CIIC_GT\CIICSHGT1\Sources\Main\TSP\TSP.WF\MCSWebApp\</w:t>
      </w:r>
      <w:r w:rsidRPr="007418D3">
        <w:rPr>
          <w:b/>
        </w:rPr>
        <w:t xml:space="preserve"> </w:t>
      </w:r>
      <w:proofErr w:type="spellStart"/>
      <w:r>
        <w:rPr>
          <w:b/>
        </w:rPr>
        <w:t>WorflowDesigner</w:t>
      </w:r>
      <w:proofErr w:type="spellEnd"/>
    </w:p>
    <w:p w:rsidR="007418D3" w:rsidRDefault="007418D3" w:rsidP="000A30CE">
      <w:pPr>
        <w:rPr>
          <w:b/>
        </w:rPr>
      </w:pPr>
      <w:bookmarkStart w:id="1" w:name="_GoBack"/>
      <w:bookmarkEnd w:id="1"/>
    </w:p>
    <w:p w:rsidR="00FB12D2" w:rsidRDefault="00FB12D2" w:rsidP="000A30CE">
      <w:pPr>
        <w:rPr>
          <w:b/>
        </w:rPr>
      </w:pPr>
    </w:p>
    <w:p w:rsidR="00FB12D2" w:rsidRPr="000A30CE" w:rsidRDefault="00FB12D2" w:rsidP="000A30CE">
      <w:pPr>
        <w:rPr>
          <w:b/>
        </w:rPr>
      </w:pPr>
      <w:r>
        <w:rPr>
          <w:rFonts w:hint="eastAsia"/>
          <w:b/>
        </w:rPr>
        <w:t>添加</w:t>
      </w:r>
      <w:r>
        <w:rPr>
          <w:b/>
        </w:rPr>
        <w:t>方法</w:t>
      </w:r>
      <w:r>
        <w:rPr>
          <w:rFonts w:hint="eastAsia"/>
          <w:b/>
        </w:rPr>
        <w:t>如下</w:t>
      </w:r>
      <w:r>
        <w:rPr>
          <w:b/>
        </w:rPr>
        <w:t>：</w:t>
      </w:r>
    </w:p>
    <w:p w:rsidR="000A30CE" w:rsidRDefault="00FB12D2" w:rsidP="006C64F0">
      <w:r>
        <w:rPr>
          <w:noProof/>
        </w:rPr>
        <w:drawing>
          <wp:inline distT="0" distB="0" distL="0" distR="0" wp14:anchorId="5CE02A78" wp14:editId="4B8CDC81">
            <wp:extent cx="4291794" cy="3305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533" cy="330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D2" w:rsidRPr="000A30CE" w:rsidRDefault="00FB12D2" w:rsidP="00FB12D2">
      <w:pPr>
        <w:rPr>
          <w:b/>
        </w:rPr>
      </w:pPr>
      <w:r>
        <w:rPr>
          <w:rFonts w:hint="eastAsia"/>
          <w:b/>
        </w:rPr>
        <w:t>添加后</w:t>
      </w:r>
      <w:r>
        <w:rPr>
          <w:b/>
        </w:rPr>
        <w:t>结果</w:t>
      </w:r>
      <w:r>
        <w:rPr>
          <w:rFonts w:hint="eastAsia"/>
          <w:b/>
        </w:rPr>
        <w:t>如下</w:t>
      </w:r>
      <w:r>
        <w:rPr>
          <w:b/>
        </w:rPr>
        <w:t>：</w:t>
      </w:r>
    </w:p>
    <w:p w:rsidR="00FB12D2" w:rsidRDefault="00FB12D2" w:rsidP="006C64F0"/>
    <w:p w:rsidR="00FB12D2" w:rsidRDefault="00FB12D2" w:rsidP="006C64F0">
      <w:r>
        <w:rPr>
          <w:noProof/>
        </w:rPr>
        <w:lastRenderedPageBreak/>
        <w:drawing>
          <wp:inline distT="0" distB="0" distL="0" distR="0" wp14:anchorId="50E828C4" wp14:editId="5308984A">
            <wp:extent cx="2762250" cy="448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CE" w:rsidRDefault="000A30CE" w:rsidP="006C64F0"/>
    <w:p w:rsidR="006C64F0" w:rsidRDefault="00AD6E0E" w:rsidP="006C64F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打开当前站点的应用程序池</w:t>
      </w:r>
      <w:r w:rsidR="00E56B1F">
        <w:rPr>
          <w:rFonts w:hint="eastAsia"/>
        </w:rPr>
        <w:t>的</w:t>
      </w:r>
      <w:proofErr w:type="spellStart"/>
      <w:r w:rsidR="00E56B1F">
        <w:rPr>
          <w:rFonts w:hint="eastAsia"/>
        </w:rPr>
        <w:t>DefaultApp</w:t>
      </w:r>
      <w:r w:rsidR="00E56B1F">
        <w:t>Pool</w:t>
      </w:r>
      <w:proofErr w:type="spellEnd"/>
      <w:r>
        <w:rPr>
          <w:rFonts w:hint="eastAsia"/>
        </w:rPr>
        <w:t>，单击右键，将应用程序池的</w:t>
      </w:r>
      <w:r>
        <w:rPr>
          <w:rFonts w:hint="eastAsia"/>
        </w:rPr>
        <w:t>Identity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LocalSystem</w:t>
      </w:r>
      <w:proofErr w:type="spellEnd"/>
      <w:r>
        <w:rPr>
          <w:rFonts w:hint="eastAsia"/>
        </w:rPr>
        <w:t>以上级别。</w:t>
      </w:r>
    </w:p>
    <w:p w:rsidR="00E56B1F" w:rsidRDefault="00E56B1F" w:rsidP="00E56B1F">
      <w:pPr>
        <w:pStyle w:val="ListParagraph"/>
        <w:ind w:left="567" w:firstLineChars="0" w:firstLine="0"/>
      </w:pPr>
      <w:r>
        <w:rPr>
          <w:noProof/>
        </w:rPr>
        <w:drawing>
          <wp:inline distT="0" distB="0" distL="0" distR="0" wp14:anchorId="3A165B8D" wp14:editId="270B125C">
            <wp:extent cx="5274310" cy="810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0E" w:rsidRDefault="00AD6E0E" w:rsidP="00AD6E0E">
      <w:pPr>
        <w:pStyle w:val="ListParagraph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2A258B83" wp14:editId="2AC61A0C">
            <wp:extent cx="4333875" cy="5172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0E" w:rsidRDefault="00AD6E0E" w:rsidP="00CC2E2B">
      <w:pPr>
        <w:pStyle w:val="Heading2"/>
        <w:numPr>
          <w:ilvl w:val="0"/>
          <w:numId w:val="1"/>
        </w:numPr>
      </w:pPr>
      <w:bookmarkStart w:id="2" w:name="_Toc398302805"/>
      <w:r>
        <w:rPr>
          <w:rFonts w:hint="eastAsia"/>
        </w:rPr>
        <w:t>U</w:t>
      </w:r>
      <w:r>
        <w:t>AC</w:t>
      </w:r>
      <w:r>
        <w:t>配置</w:t>
      </w:r>
      <w:bookmarkEnd w:id="2"/>
    </w:p>
    <w:p w:rsidR="00AD6E0E" w:rsidRDefault="00AD6E0E" w:rsidP="00AD6E0E">
      <w:pPr>
        <w:pStyle w:val="ListParagraph"/>
        <w:numPr>
          <w:ilvl w:val="1"/>
          <w:numId w:val="1"/>
        </w:numPr>
        <w:ind w:firstLineChars="0"/>
      </w:pPr>
      <w:r>
        <w:t>打开控制面板</w:t>
      </w:r>
      <w:r>
        <w:t>—</w:t>
      </w:r>
      <w:r>
        <w:rPr>
          <w:rFonts w:hint="eastAsia"/>
        </w:rPr>
        <w:t>》账户</w:t>
      </w:r>
      <w:r>
        <w:t>—</w:t>
      </w:r>
      <w:r>
        <w:rPr>
          <w:rFonts w:hint="eastAsia"/>
        </w:rPr>
        <w:t>》用户账户控制设置</w:t>
      </w:r>
    </w:p>
    <w:p w:rsidR="00AD6E0E" w:rsidRDefault="00AD6E0E" w:rsidP="00AD6E0E">
      <w:pPr>
        <w:pStyle w:val="ListParagraph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51288B74" wp14:editId="7CD4DFCA">
            <wp:extent cx="5274310" cy="3903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0E" w:rsidRDefault="00AD6E0E" w:rsidP="00AD6E0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CC2E2B">
        <w:rPr>
          <w:rFonts w:hint="eastAsia"/>
        </w:rPr>
        <w:t>通知设置改为“从不通知”。</w:t>
      </w:r>
    </w:p>
    <w:p w:rsidR="00CC2E2B" w:rsidRDefault="00CC2E2B" w:rsidP="00056FD0">
      <w:pPr>
        <w:pStyle w:val="Heading2"/>
        <w:numPr>
          <w:ilvl w:val="0"/>
          <w:numId w:val="1"/>
        </w:numPr>
      </w:pPr>
      <w:bookmarkStart w:id="3" w:name="_Toc398302806"/>
      <w:r>
        <w:rPr>
          <w:rFonts w:hint="eastAsia"/>
        </w:rPr>
        <w:t>防火墙设置</w:t>
      </w:r>
      <w:bookmarkEnd w:id="3"/>
    </w:p>
    <w:p w:rsidR="00056FD0" w:rsidRDefault="00047C39" w:rsidP="00047C3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打开控制面板</w:t>
      </w:r>
      <w:r>
        <w:rPr>
          <w:rFonts w:hint="eastAsia"/>
        </w:rPr>
        <w:t>-</w:t>
      </w:r>
      <w:r>
        <w:rPr>
          <w:rFonts w:hint="eastAsia"/>
        </w:rPr>
        <w:t>》防火墙</w:t>
      </w:r>
      <w:r>
        <w:t>—</w:t>
      </w:r>
      <w:r>
        <w:rPr>
          <w:rFonts w:hint="eastAsia"/>
        </w:rPr>
        <w:t>》设置</w:t>
      </w:r>
    </w:p>
    <w:p w:rsidR="00A62BCC" w:rsidRDefault="00A62BCC" w:rsidP="00A62BC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允许运行另一个程序的按钮中</w:t>
      </w:r>
      <w:r>
        <w:rPr>
          <w:rFonts w:hint="eastAsia"/>
        </w:rPr>
        <w:t>打开文件</w:t>
      </w:r>
      <w:r>
        <w:t>选择对话框</w:t>
      </w:r>
      <w:r>
        <w:t>—</w:t>
      </w:r>
      <w:r>
        <w:rPr>
          <w:rFonts w:hint="eastAsia"/>
        </w:rPr>
        <w:t>选择</w:t>
      </w:r>
      <w:r w:rsidRPr="00A62BCC">
        <w:t>C:\Windows\System32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w3wp</w:t>
      </w:r>
    </w:p>
    <w:p w:rsidR="00047C39" w:rsidRDefault="00047C39" w:rsidP="00047C39">
      <w:pPr>
        <w:pStyle w:val="ListParagraph"/>
        <w:numPr>
          <w:ilvl w:val="1"/>
          <w:numId w:val="1"/>
        </w:numPr>
        <w:ind w:firstLineChars="0"/>
      </w:pPr>
      <w:r>
        <w:t>将</w:t>
      </w:r>
      <w:r>
        <w:t>IIS Worker Process</w:t>
      </w:r>
      <w:r>
        <w:t>设置为允许通过</w:t>
      </w:r>
    </w:p>
    <w:p w:rsidR="00047C39" w:rsidRDefault="00047C39" w:rsidP="00047C39">
      <w:pPr>
        <w:pStyle w:val="ListParagraph"/>
        <w:ind w:left="567" w:firstLineChars="0" w:firstLine="0"/>
      </w:pPr>
      <w:r w:rsidRPr="00047C39">
        <w:rPr>
          <w:noProof/>
        </w:rPr>
        <w:lastRenderedPageBreak/>
        <w:drawing>
          <wp:inline distT="0" distB="0" distL="0" distR="0" wp14:anchorId="66DCE2A5" wp14:editId="57B5F4DC">
            <wp:extent cx="5274310" cy="3171825"/>
            <wp:effectExtent l="0" t="0" r="2540" b="952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273A1" w:rsidRDefault="006273A1" w:rsidP="006273A1">
      <w:pPr>
        <w:pStyle w:val="Heading2"/>
        <w:numPr>
          <w:ilvl w:val="0"/>
          <w:numId w:val="1"/>
        </w:numPr>
      </w:pPr>
      <w:bookmarkStart w:id="4" w:name="_Toc398302807"/>
      <w:r>
        <w:rPr>
          <w:rFonts w:hint="eastAsia"/>
        </w:rPr>
        <w:t>启用分布式事务</w:t>
      </w:r>
      <w:bookmarkEnd w:id="4"/>
    </w:p>
    <w:p w:rsidR="006273A1" w:rsidRDefault="00CB753A" w:rsidP="006273A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 w:rsidR="0029456C">
        <w:rPr>
          <w:rFonts w:hint="eastAsia"/>
        </w:rPr>
        <w:t>控制面板</w:t>
      </w:r>
      <w:r w:rsidR="0029456C">
        <w:t>—</w:t>
      </w:r>
      <w:r w:rsidR="0029456C">
        <w:rPr>
          <w:rFonts w:hint="eastAsia"/>
        </w:rPr>
        <w:t>》管理工具</w:t>
      </w:r>
      <w:r w:rsidR="0029456C">
        <w:t>—</w:t>
      </w:r>
      <w:r w:rsidR="0029456C">
        <w:rPr>
          <w:rFonts w:hint="eastAsia"/>
        </w:rPr>
        <w:t>》组件管理</w:t>
      </w:r>
      <w:r w:rsidR="0029456C">
        <w:t>—</w:t>
      </w:r>
      <w:r w:rsidR="0029456C">
        <w:rPr>
          <w:rFonts w:hint="eastAsia"/>
        </w:rPr>
        <w:t>》打开分布式管理界面</w:t>
      </w:r>
    </w:p>
    <w:p w:rsidR="0029456C" w:rsidRDefault="0029456C" w:rsidP="006273A1">
      <w:pPr>
        <w:pStyle w:val="ListParagraph"/>
        <w:numPr>
          <w:ilvl w:val="1"/>
          <w:numId w:val="1"/>
        </w:numPr>
        <w:ind w:firstLineChars="0"/>
      </w:pPr>
      <w:r>
        <w:t>按照如下图一样的设置</w:t>
      </w:r>
    </w:p>
    <w:p w:rsidR="0029456C" w:rsidRDefault="0029456C" w:rsidP="0029456C">
      <w:pPr>
        <w:pStyle w:val="ListParagraph"/>
        <w:ind w:left="567" w:firstLineChars="0" w:firstLine="0"/>
      </w:pPr>
      <w:r>
        <w:rPr>
          <w:noProof/>
        </w:rPr>
        <w:drawing>
          <wp:inline distT="0" distB="0" distL="0" distR="0" wp14:anchorId="68BF17B0" wp14:editId="65059512">
            <wp:extent cx="5274310" cy="3923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27" w:rsidRDefault="00D045F2" w:rsidP="00D045F2">
      <w:pPr>
        <w:pStyle w:val="Heading2"/>
        <w:numPr>
          <w:ilvl w:val="0"/>
          <w:numId w:val="1"/>
        </w:numPr>
      </w:pPr>
      <w:bookmarkStart w:id="5" w:name="_Toc398302808"/>
      <w:r>
        <w:rPr>
          <w:rFonts w:hint="eastAsia"/>
        </w:rPr>
        <w:lastRenderedPageBreak/>
        <w:t>设置环境变量</w:t>
      </w:r>
      <w:bookmarkEnd w:id="5"/>
    </w:p>
    <w:p w:rsidR="00D045F2" w:rsidRDefault="00D045F2" w:rsidP="00D045F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打开控制面板</w:t>
      </w:r>
      <w:r>
        <w:t>—</w:t>
      </w:r>
      <w:r>
        <w:rPr>
          <w:rFonts w:hint="eastAsia"/>
        </w:rPr>
        <w:t>》系统</w:t>
      </w:r>
      <w:r>
        <w:t>—</w:t>
      </w:r>
      <w:r>
        <w:rPr>
          <w:rFonts w:hint="eastAsia"/>
        </w:rPr>
        <w:t>》高级</w:t>
      </w:r>
      <w:r>
        <w:t>—</w:t>
      </w:r>
      <w:r>
        <w:rPr>
          <w:rFonts w:hint="eastAsia"/>
        </w:rPr>
        <w:t>》环境变量</w:t>
      </w:r>
    </w:p>
    <w:p w:rsidR="00D045F2" w:rsidRDefault="00D045F2" w:rsidP="00D045F2">
      <w:pPr>
        <w:pStyle w:val="ListParagraph"/>
        <w:ind w:left="567" w:firstLineChars="0" w:firstLine="0"/>
      </w:pPr>
      <w:r>
        <w:rPr>
          <w:noProof/>
        </w:rPr>
        <w:drawing>
          <wp:inline distT="0" distB="0" distL="0" distR="0" wp14:anchorId="5C33DB4F" wp14:editId="65515B89">
            <wp:extent cx="4695825" cy="5762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F2" w:rsidRDefault="00D045F2" w:rsidP="00D045F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单击新建，创建一个</w:t>
      </w:r>
      <w:r w:rsidRPr="00D045F2">
        <w:t>MCS2013ConfigDir</w:t>
      </w:r>
      <w:r>
        <w:t>的</w:t>
      </w:r>
      <w:r>
        <w:rPr>
          <w:rFonts w:hint="eastAsia"/>
        </w:rPr>
        <w:t>系统变量，值为</w:t>
      </w:r>
      <w:r>
        <w:t>......</w:t>
      </w:r>
      <w:r w:rsidRPr="00D045F2">
        <w:t xml:space="preserve"> \Main\TSP\TSP.WF\</w:t>
      </w:r>
      <w:proofErr w:type="spellStart"/>
      <w:r w:rsidRPr="00D045F2">
        <w:t>Config</w:t>
      </w:r>
      <w:proofErr w:type="spellEnd"/>
      <w:r>
        <w:rPr>
          <w:rFonts w:hint="eastAsia"/>
        </w:rPr>
        <w:t>，</w:t>
      </w:r>
      <w:r>
        <w:t>中间省略号部分</w:t>
      </w:r>
      <w:r>
        <w:rPr>
          <w:rFonts w:hint="eastAsia"/>
        </w:rPr>
        <w:t>，</w:t>
      </w:r>
      <w:r>
        <w:t>根据实际源代码位置而定</w:t>
      </w:r>
      <w:r>
        <w:rPr>
          <w:rFonts w:hint="eastAsia"/>
        </w:rPr>
        <w:t>。</w:t>
      </w:r>
    </w:p>
    <w:p w:rsidR="00D045F2" w:rsidRDefault="00D045F2" w:rsidP="00D045F2">
      <w:pPr>
        <w:pStyle w:val="ListParagraph"/>
        <w:ind w:left="567" w:firstLineChars="0" w:firstLine="0"/>
      </w:pPr>
      <w:r>
        <w:rPr>
          <w:noProof/>
        </w:rPr>
        <w:lastRenderedPageBreak/>
        <w:drawing>
          <wp:inline distT="0" distB="0" distL="0" distR="0" wp14:anchorId="4C61397B" wp14:editId="0CE2B9FD">
            <wp:extent cx="4714875" cy="5972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86" w:rsidRDefault="00F3135E" w:rsidP="00F3135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重启计算机</w:t>
      </w:r>
    </w:p>
    <w:p w:rsidR="00F3135E" w:rsidRDefault="00F3135E" w:rsidP="00F3135E">
      <w:pPr>
        <w:pStyle w:val="Heading2"/>
        <w:numPr>
          <w:ilvl w:val="0"/>
          <w:numId w:val="1"/>
        </w:numPr>
      </w:pPr>
      <w:bookmarkStart w:id="6" w:name="_Toc398302809"/>
      <w:r>
        <w:rPr>
          <w:rFonts w:hint="eastAsia"/>
        </w:rPr>
        <w:t>数据库创建</w:t>
      </w:r>
      <w:bookmarkEnd w:id="6"/>
    </w:p>
    <w:p w:rsidR="00F3135E" w:rsidRDefault="007C1333" w:rsidP="007C1333">
      <w:r>
        <w:rPr>
          <w:rFonts w:hint="eastAsia"/>
        </w:rPr>
        <w:t>数据库创建方式有两种，一是根据数据库工程直接创建；二是直接恢复备份；</w:t>
      </w:r>
    </w:p>
    <w:p w:rsidR="007C1333" w:rsidRDefault="007C1333" w:rsidP="007C1333">
      <w:pPr>
        <w:pStyle w:val="ListParagraph"/>
        <w:numPr>
          <w:ilvl w:val="1"/>
          <w:numId w:val="1"/>
        </w:numPr>
        <w:ind w:firstLineChars="0"/>
      </w:pPr>
      <w:r>
        <w:t>使用数据库工程创建</w:t>
      </w:r>
      <w:r>
        <w:rPr>
          <w:rFonts w:hint="eastAsia"/>
        </w:rPr>
        <w:t>，</w:t>
      </w:r>
      <w:r>
        <w:t>打开</w:t>
      </w:r>
      <w:r>
        <w:t>WF</w:t>
      </w:r>
      <w:r>
        <w:t>的源代码</w:t>
      </w:r>
      <w:r>
        <w:rPr>
          <w:rFonts w:hint="eastAsia"/>
        </w:rPr>
        <w:t>，</w:t>
      </w:r>
      <w:proofErr w:type="spellStart"/>
      <w:r>
        <w:t>Freamwork</w:t>
      </w:r>
      <w:proofErr w:type="spellEnd"/>
      <w:r>
        <w:t>—</w:t>
      </w:r>
      <w:r>
        <w:rPr>
          <w:rFonts w:hint="eastAsia"/>
        </w:rPr>
        <w:t>》</w:t>
      </w:r>
      <w:r>
        <w:t>database</w:t>
      </w:r>
      <w:r>
        <w:rPr>
          <w:rFonts w:hint="eastAsia"/>
        </w:rPr>
        <w:t>，</w:t>
      </w:r>
      <w:r>
        <w:t>其中有</w:t>
      </w:r>
      <w:r>
        <w:rPr>
          <w:rFonts w:hint="eastAsia"/>
        </w:rPr>
        <w:t>4</w:t>
      </w:r>
      <w:r>
        <w:rPr>
          <w:rFonts w:hint="eastAsia"/>
        </w:rPr>
        <w:t>个数据库工程，</w:t>
      </w:r>
      <w:proofErr w:type="spellStart"/>
      <w:r w:rsidRPr="007C1333">
        <w:t>AdministrativeUnitDB</w:t>
      </w:r>
      <w:proofErr w:type="spellEnd"/>
      <w:r>
        <w:rPr>
          <w:rFonts w:hint="eastAsia"/>
        </w:rPr>
        <w:t>、</w:t>
      </w:r>
      <w:r w:rsidRPr="007C1333">
        <w:t>HB2008ParamsDB</w:t>
      </w:r>
      <w:r>
        <w:rPr>
          <w:rFonts w:hint="eastAsia"/>
        </w:rPr>
        <w:t>、</w:t>
      </w:r>
      <w:proofErr w:type="spellStart"/>
      <w:r w:rsidRPr="007C1333">
        <w:t>MCSWorkflowDB</w:t>
      </w:r>
      <w:proofErr w:type="spellEnd"/>
      <w:r>
        <w:t>和</w:t>
      </w:r>
      <w:proofErr w:type="spellStart"/>
      <w:r w:rsidRPr="007C1333">
        <w:t>PermissionsCenterDB</w:t>
      </w:r>
      <w:proofErr w:type="spellEnd"/>
      <w:r>
        <w:rPr>
          <w:rFonts w:hint="eastAsia"/>
        </w:rPr>
        <w:t>。</w:t>
      </w:r>
      <w:r>
        <w:t>此四个目录中分别对应一个数据库工程</w:t>
      </w:r>
      <w:r>
        <w:rPr>
          <w:rFonts w:hint="eastAsia"/>
        </w:rPr>
        <w:t>，打开项目，即可创建数据库，如打开</w:t>
      </w:r>
      <w:proofErr w:type="spellStart"/>
      <w:r w:rsidRPr="007C1333">
        <w:t>MCSWorkflowDB</w:t>
      </w:r>
      <w:proofErr w:type="spellEnd"/>
      <w:r>
        <w:rPr>
          <w:rFonts w:hint="eastAsia"/>
        </w:rPr>
        <w:t>，</w:t>
      </w:r>
      <w:r>
        <w:t>找到</w:t>
      </w:r>
      <w:r>
        <w:rPr>
          <w:rFonts w:hint="eastAsia"/>
        </w:rPr>
        <w:t>_</w:t>
      </w:r>
      <w:proofErr w:type="spellStart"/>
      <w:r>
        <w:rPr>
          <w:rFonts w:hint="eastAsia"/>
        </w:rPr>
        <w:t>DeveTest</w:t>
      </w:r>
      <w:proofErr w:type="spellEnd"/>
      <w:r>
        <w:rPr>
          <w:rFonts w:hint="eastAsia"/>
        </w:rPr>
        <w:t>后缀的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8C1DCE" w:rsidRDefault="008C1DCE" w:rsidP="008C1DCE"/>
    <w:p w:rsidR="007C1333" w:rsidRDefault="007C1333" w:rsidP="007C1333">
      <w:pPr>
        <w:ind w:left="420"/>
      </w:pPr>
      <w:r>
        <w:rPr>
          <w:noProof/>
        </w:rPr>
        <w:lastRenderedPageBreak/>
        <w:drawing>
          <wp:inline distT="0" distB="0" distL="0" distR="0" wp14:anchorId="7309270E" wp14:editId="4E75CADD">
            <wp:extent cx="5274310" cy="29476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33" w:rsidRDefault="007C1333" w:rsidP="007C133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配置好数据库连接，单击“</w:t>
      </w:r>
      <w:r>
        <w:rPr>
          <w:rFonts w:hint="eastAsia"/>
        </w:rPr>
        <w:t>publish</w:t>
      </w:r>
      <w:r>
        <w:rPr>
          <w:rFonts w:hint="eastAsia"/>
        </w:rPr>
        <w:t>”，数据库创建成功。</w:t>
      </w:r>
    </w:p>
    <w:p w:rsidR="001B37E4" w:rsidRPr="001B37E4" w:rsidRDefault="001B37E4" w:rsidP="001B37E4">
      <w:pPr>
        <w:pStyle w:val="ListParagraph"/>
        <w:numPr>
          <w:ilvl w:val="1"/>
          <w:numId w:val="1"/>
        </w:numPr>
        <w:ind w:firstLineChars="0"/>
        <w:rPr>
          <w:color w:val="1F497D"/>
        </w:rPr>
      </w:pPr>
      <w:r>
        <w:t>使用恢复备份创建</w:t>
      </w:r>
      <w:r>
        <w:rPr>
          <w:rFonts w:hint="eastAsia"/>
        </w:rPr>
        <w:t>，从</w:t>
      </w:r>
      <w:hyperlink r:id="rId20" w:history="1">
        <w:r w:rsidRPr="007E072B">
          <w:rPr>
            <w:rStyle w:val="Hyperlink"/>
          </w:rPr>
          <w:t>\\172.16.8.152\</w:t>
        </w:r>
        <w:r w:rsidRPr="007E072B">
          <w:rPr>
            <w:rStyle w:val="Hyperlink"/>
            <w:rFonts w:ascii="宋体" w:hAnsi="宋体" w:hint="eastAsia"/>
          </w:rPr>
          <w:t>新建文件夹</w:t>
        </w:r>
      </w:hyperlink>
      <w:r>
        <w:rPr>
          <w:color w:val="1F497D"/>
        </w:rPr>
        <w:t>拷贝数据库备份</w:t>
      </w:r>
      <w:r>
        <w:rPr>
          <w:rFonts w:hint="eastAsia"/>
          <w:color w:val="1F497D"/>
        </w:rPr>
        <w:t>，</w:t>
      </w:r>
      <w:r>
        <w:rPr>
          <w:color w:val="1F497D"/>
        </w:rPr>
        <w:t>一次将所有的数据库恢复即可</w:t>
      </w:r>
      <w:r>
        <w:rPr>
          <w:rFonts w:hint="eastAsia"/>
          <w:color w:val="1F497D"/>
        </w:rPr>
        <w:t>。</w:t>
      </w:r>
    </w:p>
    <w:p w:rsidR="007C1333" w:rsidRDefault="001B37E4" w:rsidP="001B37E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检查数据库连接，打开源代码中的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目录，找到</w:t>
      </w:r>
      <w:proofErr w:type="spellStart"/>
      <w:r w:rsidRPr="001B37E4">
        <w:t>connectionManager.config</w:t>
      </w:r>
      <w:proofErr w:type="spellEnd"/>
      <w:r>
        <w:rPr>
          <w:rFonts w:hint="eastAsia"/>
        </w:rPr>
        <w:t>，</w:t>
      </w:r>
      <w:r>
        <w:t>并打开</w:t>
      </w:r>
      <w:r>
        <w:rPr>
          <w:rFonts w:hint="eastAsia"/>
        </w:rPr>
        <w:t>，</w:t>
      </w:r>
      <w:r>
        <w:t>修改其中的连接串</w:t>
      </w:r>
      <w:r>
        <w:rPr>
          <w:rFonts w:hint="eastAsia"/>
        </w:rPr>
        <w:t>，</w:t>
      </w:r>
      <w:r>
        <w:t>以便能够连接到本地数据库</w:t>
      </w:r>
      <w:r>
        <w:rPr>
          <w:rFonts w:hint="eastAsia"/>
        </w:rPr>
        <w:t>或远程数据库。</w:t>
      </w:r>
    </w:p>
    <w:p w:rsidR="002B0390" w:rsidRDefault="001B37E4" w:rsidP="001B37E4">
      <w:r>
        <w:rPr>
          <w:noProof/>
        </w:rPr>
        <w:drawing>
          <wp:inline distT="0" distB="0" distL="0" distR="0" wp14:anchorId="44644C82" wp14:editId="2D00F75E">
            <wp:extent cx="5876925" cy="2438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E4" w:rsidRDefault="001B37E4" w:rsidP="001B37E4">
      <w:r>
        <w:br/>
      </w:r>
    </w:p>
    <w:p w:rsidR="001E4655" w:rsidRDefault="002B0390" w:rsidP="002B039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小提示，生成数据库连接有一个好用的</w:t>
      </w:r>
      <w:proofErr w:type="spellStart"/>
      <w:r>
        <w:rPr>
          <w:rFonts w:hint="eastAsia"/>
        </w:rPr>
        <w:t>udl</w:t>
      </w:r>
      <w:proofErr w:type="spellEnd"/>
      <w:r>
        <w:rPr>
          <w:rFonts w:hint="eastAsia"/>
        </w:rPr>
        <w:t>工具，在任何地方新建一个文本文件，将后缀名改为</w:t>
      </w:r>
      <w:proofErr w:type="spellStart"/>
      <w:r>
        <w:rPr>
          <w:rFonts w:hint="eastAsia"/>
        </w:rPr>
        <w:t>udl</w:t>
      </w:r>
      <w:proofErr w:type="spellEnd"/>
      <w:r>
        <w:rPr>
          <w:rFonts w:hint="eastAsia"/>
        </w:rPr>
        <w:t>，双击文件，根据向导配置数据连接信息，保存之后，以文本方式打开，拷贝其中的连接串。</w:t>
      </w:r>
    </w:p>
    <w:p w:rsidR="008C1DCE" w:rsidRDefault="008C1DCE" w:rsidP="008C1DCE">
      <w:pPr>
        <w:pStyle w:val="Heading2"/>
        <w:numPr>
          <w:ilvl w:val="0"/>
          <w:numId w:val="1"/>
        </w:numPr>
      </w:pPr>
      <w:r>
        <w:rPr>
          <w:rFonts w:hint="eastAsia"/>
        </w:rPr>
        <w:t>验证配置</w:t>
      </w:r>
    </w:p>
    <w:p w:rsidR="008C1DCE" w:rsidRDefault="008C1DCE" w:rsidP="008C1DC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IIS</w:t>
      </w:r>
      <w:r>
        <w:rPr>
          <w:rFonts w:hint="eastAsia"/>
        </w:rPr>
        <w:t>，一次打开</w:t>
      </w:r>
      <w:proofErr w:type="spellStart"/>
      <w:r w:rsidRPr="008C1DCE">
        <w:t>MCSWebApp</w:t>
      </w:r>
      <w:proofErr w:type="spellEnd"/>
      <w:r>
        <w:rPr>
          <w:rFonts w:hint="eastAsia"/>
        </w:rPr>
        <w:t>-&gt;</w:t>
      </w:r>
      <w:proofErr w:type="spellStart"/>
      <w:r w:rsidRPr="008C1DCE">
        <w:t>WorkflowDesigner</w:t>
      </w:r>
      <w:proofErr w:type="spellEnd"/>
      <w:r>
        <w:rPr>
          <w:rFonts w:hint="eastAsia"/>
        </w:rPr>
        <w:t>，</w:t>
      </w:r>
      <w:r>
        <w:t>单击浏览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“</w:t>
      </w:r>
      <w:r>
        <w:t>曹节</w:t>
      </w:r>
      <w:r>
        <w:rPr>
          <w:rFonts w:hint="eastAsia"/>
        </w:rPr>
        <w:t>”</w:t>
      </w:r>
      <w:r>
        <w:t>登陆</w:t>
      </w:r>
      <w:r>
        <w:rPr>
          <w:rFonts w:hint="eastAsia"/>
        </w:rPr>
        <w:t>，</w:t>
      </w:r>
      <w:r>
        <w:t>或者其它</w:t>
      </w:r>
      <w:proofErr w:type="spellStart"/>
      <w:r>
        <w:t>AAUser</w:t>
      </w:r>
      <w:proofErr w:type="spellEnd"/>
      <w:r>
        <w:t>中的用户</w:t>
      </w:r>
      <w:r>
        <w:rPr>
          <w:rFonts w:hint="eastAsia"/>
        </w:rPr>
        <w:t>，</w:t>
      </w:r>
      <w:r>
        <w:t>如果正常</w:t>
      </w:r>
      <w:r>
        <w:rPr>
          <w:rFonts w:hint="eastAsia"/>
        </w:rPr>
        <w:t>，</w:t>
      </w:r>
      <w:r>
        <w:t>将打开如下页面</w:t>
      </w:r>
      <w:r>
        <w:rPr>
          <w:rFonts w:hint="eastAsia"/>
        </w:rPr>
        <w:t>。</w:t>
      </w:r>
    </w:p>
    <w:p w:rsidR="008C1DCE" w:rsidRDefault="008C1DCE" w:rsidP="008C1DCE"/>
    <w:p w:rsidR="008C1DCE" w:rsidRPr="008C1DCE" w:rsidRDefault="00DF174F" w:rsidP="008C1DCE">
      <w:r>
        <w:rPr>
          <w:noProof/>
        </w:rPr>
        <w:lastRenderedPageBreak/>
        <w:drawing>
          <wp:inline distT="0" distB="0" distL="0" distR="0" wp14:anchorId="499BA18A" wp14:editId="34CB8603">
            <wp:extent cx="5274310" cy="29679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DCE" w:rsidRPr="008C1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223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08"/>
    <w:rsid w:val="00047C39"/>
    <w:rsid w:val="00050A86"/>
    <w:rsid w:val="00056FD0"/>
    <w:rsid w:val="000A30CE"/>
    <w:rsid w:val="001B37E4"/>
    <w:rsid w:val="001E4655"/>
    <w:rsid w:val="0029456C"/>
    <w:rsid w:val="002B0390"/>
    <w:rsid w:val="00345D27"/>
    <w:rsid w:val="0035605C"/>
    <w:rsid w:val="00420103"/>
    <w:rsid w:val="004244F5"/>
    <w:rsid w:val="005F58F0"/>
    <w:rsid w:val="006273A1"/>
    <w:rsid w:val="006C64F0"/>
    <w:rsid w:val="006C6801"/>
    <w:rsid w:val="007418D3"/>
    <w:rsid w:val="007C1333"/>
    <w:rsid w:val="007C4506"/>
    <w:rsid w:val="00832D08"/>
    <w:rsid w:val="008B45F7"/>
    <w:rsid w:val="008C1DCE"/>
    <w:rsid w:val="009B78EF"/>
    <w:rsid w:val="00A62BCC"/>
    <w:rsid w:val="00AD6E0E"/>
    <w:rsid w:val="00B86AB7"/>
    <w:rsid w:val="00CB753A"/>
    <w:rsid w:val="00CC2E2B"/>
    <w:rsid w:val="00CD0BF4"/>
    <w:rsid w:val="00D045F2"/>
    <w:rsid w:val="00DF174F"/>
    <w:rsid w:val="00E4159D"/>
    <w:rsid w:val="00E56B1F"/>
    <w:rsid w:val="00F3135E"/>
    <w:rsid w:val="00FB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B64EE-2118-49AE-AE74-83BB26CE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B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0BF4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D0BF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C2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37E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159D"/>
  </w:style>
  <w:style w:type="paragraph" w:styleId="TableofFigures">
    <w:name w:val="table of figures"/>
    <w:basedOn w:val="Normal"/>
    <w:next w:val="Normal"/>
    <w:uiPriority w:val="99"/>
    <w:semiHidden/>
    <w:unhideWhenUsed/>
    <w:rsid w:val="00E4159D"/>
    <w:pPr>
      <w:ind w:leftChars="200" w:left="200" w:hangingChars="200" w:hanging="200"/>
    </w:pPr>
  </w:style>
  <w:style w:type="paragraph" w:styleId="TOC2">
    <w:name w:val="toc 2"/>
    <w:basedOn w:val="Normal"/>
    <w:next w:val="Normal"/>
    <w:autoRedefine/>
    <w:uiPriority w:val="39"/>
    <w:unhideWhenUsed/>
    <w:rsid w:val="00E4159D"/>
    <w:pPr>
      <w:ind w:leftChars="200" w:left="420"/>
    </w:pPr>
  </w:style>
  <w:style w:type="paragraph" w:styleId="NoSpacing">
    <w:name w:val="No Spacing"/>
    <w:uiPriority w:val="1"/>
    <w:qFormat/>
    <w:rsid w:val="00E4159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file:///\\172.16.8.152\&#26032;&#24314;&#25991;&#20214;&#22841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CAEA2-969C-49D1-9B32-4446DE7A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Yongjie An (iTecPower-1)</dc:creator>
  <cp:keywords/>
  <dc:description/>
  <cp:lastModifiedBy>billhu</cp:lastModifiedBy>
  <cp:revision>32</cp:revision>
  <dcterms:created xsi:type="dcterms:W3CDTF">2014-09-12T06:39:00Z</dcterms:created>
  <dcterms:modified xsi:type="dcterms:W3CDTF">2014-10-20T08:13:00Z</dcterms:modified>
</cp:coreProperties>
</file>