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22180" w14:textId="77777777" w:rsidR="005972DB" w:rsidRPr="005972DB" w:rsidRDefault="005972DB" w:rsidP="005972DB">
      <w:pPr>
        <w:spacing w:after="192" w:line="240" w:lineRule="auto"/>
        <w:outlineLvl w:val="2"/>
        <w:rPr>
          <w:rFonts w:ascii="Arial" w:eastAsia="Times New Roman" w:hAnsi="Arial" w:cs="Arial"/>
          <w:color w:val="000000"/>
          <w:kern w:val="0"/>
          <w:sz w:val="27"/>
          <w:szCs w:val="27"/>
          <w14:ligatures w14:val="none"/>
        </w:rPr>
      </w:pPr>
      <w:r w:rsidRPr="005972DB">
        <w:rPr>
          <w:rFonts w:ascii="Arial" w:eastAsia="Times New Roman" w:hAnsi="Arial" w:cs="Arial"/>
          <w:color w:val="000000"/>
          <w:kern w:val="0"/>
          <w:sz w:val="27"/>
          <w:szCs w:val="27"/>
          <w14:ligatures w14:val="none"/>
        </w:rPr>
        <w:t>Job description</w:t>
      </w:r>
    </w:p>
    <w:p w14:paraId="36ABE6D8"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 xml:space="preserve">We are seeking a highly motivated research assistant to join a dynamic team studying neuroplasticity, neurophysiology, and recovery mechanisms following traumatic spinal cord injuries, in the lab of </w:t>
      </w:r>
      <w:proofErr w:type="spellStart"/>
      <w:r w:rsidRPr="005972DB">
        <w:rPr>
          <w:rFonts w:ascii="Arial" w:eastAsia="Times New Roman" w:hAnsi="Arial" w:cs="Arial"/>
          <w:color w:val="464E52"/>
          <w:kern w:val="0"/>
          <w:sz w:val="24"/>
          <w:szCs w:val="24"/>
          <w14:ligatures w14:val="none"/>
        </w:rPr>
        <w:t>Dr.</w:t>
      </w:r>
      <w:proofErr w:type="spellEnd"/>
      <w:r w:rsidRPr="005972DB">
        <w:rPr>
          <w:rFonts w:ascii="Arial" w:eastAsia="Times New Roman" w:hAnsi="Arial" w:cs="Arial"/>
          <w:color w:val="464E52"/>
          <w:kern w:val="0"/>
          <w:sz w:val="24"/>
          <w:szCs w:val="24"/>
          <w14:ligatures w14:val="none"/>
        </w:rPr>
        <w:t xml:space="preserve"> Philippa Warren at King’s College London. As a successful candidate, you would work on a project which focuses on strategies to recover breathing, regeneration, and tissue repair following severe and chronic spinal cord injury.</w:t>
      </w:r>
    </w:p>
    <w:p w14:paraId="7BC3C0E9"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 xml:space="preserve">You will become an integral part of an interdisciplinary team working on elucidating the interplay between severe spinal cord injury, respiratory motor pathways, and muscle physiology to uncover potential novel </w:t>
      </w:r>
      <w:proofErr w:type="spellStart"/>
      <w:r w:rsidRPr="005972DB">
        <w:rPr>
          <w:rFonts w:ascii="Arial" w:eastAsia="Times New Roman" w:hAnsi="Arial" w:cs="Arial"/>
          <w:color w:val="464E52"/>
          <w:kern w:val="0"/>
          <w:sz w:val="24"/>
          <w:szCs w:val="24"/>
          <w14:ligatures w14:val="none"/>
        </w:rPr>
        <w:t>neuroregenerative</w:t>
      </w:r>
      <w:proofErr w:type="spellEnd"/>
      <w:r w:rsidRPr="005972DB">
        <w:rPr>
          <w:rFonts w:ascii="Arial" w:eastAsia="Times New Roman" w:hAnsi="Arial" w:cs="Arial"/>
          <w:color w:val="464E52"/>
          <w:kern w:val="0"/>
          <w:sz w:val="24"/>
          <w:szCs w:val="24"/>
          <w14:ligatures w14:val="none"/>
        </w:rPr>
        <w:t xml:space="preserve"> strategies. You will work directly with the projects principle investigator, </w:t>
      </w:r>
      <w:proofErr w:type="spellStart"/>
      <w:r w:rsidRPr="005972DB">
        <w:rPr>
          <w:rFonts w:ascii="Arial" w:eastAsia="Times New Roman" w:hAnsi="Arial" w:cs="Arial"/>
          <w:color w:val="464E52"/>
          <w:kern w:val="0"/>
          <w:sz w:val="24"/>
          <w:szCs w:val="24"/>
          <w14:ligatures w14:val="none"/>
        </w:rPr>
        <w:t>Dr.</w:t>
      </w:r>
      <w:proofErr w:type="spellEnd"/>
      <w:r w:rsidRPr="005972DB">
        <w:rPr>
          <w:rFonts w:ascii="Arial" w:eastAsia="Times New Roman" w:hAnsi="Arial" w:cs="Arial"/>
          <w:color w:val="464E52"/>
          <w:kern w:val="0"/>
          <w:sz w:val="24"/>
          <w:szCs w:val="24"/>
          <w14:ligatures w14:val="none"/>
        </w:rPr>
        <w:t xml:space="preserve"> Philippa Warren, and post-doctoral research associates in a broad range of activities to achieve the ultimate goal of establishing mechanisms of functional recovery after spinal cord trauma. This work includes behavioural analysis, preparing tissue samples, immunolabelling and microscopy. Finally you will be involved in data processing and interpretation with the possibility of developing in further areas in the future. To complete these tasks you will receive expert training and will be expected to work both independently or within a team of individuals depending on the task at hand.</w:t>
      </w:r>
    </w:p>
    <w:p w14:paraId="1FCC9FAF"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The ideal candidate will have prior laboratory experience (e.g. data analysis, histology) but importantly, a keen interest in developing and learning new techniques and a enthusiasm for science. Career development support and mentoring will be provided throughout, including formal and informal training opportunities.</w:t>
      </w:r>
    </w:p>
    <w:p w14:paraId="0816CBED"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 xml:space="preserve">Funded by The </w:t>
      </w:r>
      <w:proofErr w:type="spellStart"/>
      <w:r w:rsidRPr="005972DB">
        <w:rPr>
          <w:rFonts w:ascii="Arial" w:eastAsia="Times New Roman" w:hAnsi="Arial" w:cs="Arial"/>
          <w:color w:val="464E52"/>
          <w:kern w:val="0"/>
          <w:sz w:val="24"/>
          <w:szCs w:val="24"/>
          <w14:ligatures w14:val="none"/>
        </w:rPr>
        <w:t>Wellcome</w:t>
      </w:r>
      <w:proofErr w:type="spellEnd"/>
      <w:r w:rsidRPr="005972DB">
        <w:rPr>
          <w:rFonts w:ascii="Arial" w:eastAsia="Times New Roman" w:hAnsi="Arial" w:cs="Arial"/>
          <w:color w:val="464E52"/>
          <w:kern w:val="0"/>
          <w:sz w:val="24"/>
          <w:szCs w:val="24"/>
          <w14:ligatures w14:val="none"/>
        </w:rPr>
        <w:t xml:space="preserve"> Trust and Royal Society, the post will be based in the vibrant and multidisciplinary environment of the Wolfson </w:t>
      </w:r>
      <w:proofErr w:type="spellStart"/>
      <w:r w:rsidRPr="005972DB">
        <w:rPr>
          <w:rFonts w:ascii="Arial" w:eastAsia="Times New Roman" w:hAnsi="Arial" w:cs="Arial"/>
          <w:color w:val="464E52"/>
          <w:kern w:val="0"/>
          <w:sz w:val="24"/>
          <w:szCs w:val="24"/>
          <w14:ligatures w14:val="none"/>
        </w:rPr>
        <w:t>Center</w:t>
      </w:r>
      <w:proofErr w:type="spellEnd"/>
      <w:r w:rsidRPr="005972DB">
        <w:rPr>
          <w:rFonts w:ascii="Arial" w:eastAsia="Times New Roman" w:hAnsi="Arial" w:cs="Arial"/>
          <w:color w:val="464E52"/>
          <w:kern w:val="0"/>
          <w:sz w:val="24"/>
          <w:szCs w:val="24"/>
          <w14:ligatures w14:val="none"/>
        </w:rPr>
        <w:t xml:space="preserve"> for Age Related Diseases, Institute of Psychiatry, Psychology &amp; Neuroscience, King’s College London.</w:t>
      </w:r>
    </w:p>
    <w:p w14:paraId="6D9A0448"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Our team is committed to providing a diverse and inclusive research environment. If you are part of a community that is historically under-represented in academic laboratory science – please be encouraged to apply.</w:t>
      </w:r>
    </w:p>
    <w:p w14:paraId="48A33F68"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 xml:space="preserve">Should you have any access requirements which may require additional support or reasonable accommodation during the application process, please contact </w:t>
      </w:r>
      <w:hyperlink r:id="rId5" w:history="1">
        <w:proofErr w:type="spellStart"/>
        <w:r w:rsidRPr="005972DB">
          <w:rPr>
            <w:rFonts w:ascii="Arial" w:eastAsia="Times New Roman" w:hAnsi="Arial" w:cs="Arial"/>
            <w:color w:val="0000FF"/>
            <w:kern w:val="0"/>
            <w:sz w:val="24"/>
            <w:szCs w:val="24"/>
            <w:u w:val="single"/>
            <w14:ligatures w14:val="none"/>
          </w:rPr>
          <w:t>Dr.</w:t>
        </w:r>
        <w:proofErr w:type="spellEnd"/>
        <w:r w:rsidRPr="005972DB">
          <w:rPr>
            <w:rFonts w:ascii="Arial" w:eastAsia="Times New Roman" w:hAnsi="Arial" w:cs="Arial"/>
            <w:color w:val="0000FF"/>
            <w:kern w:val="0"/>
            <w:sz w:val="24"/>
            <w:szCs w:val="24"/>
            <w:u w:val="single"/>
            <w14:ligatures w14:val="none"/>
          </w:rPr>
          <w:t xml:space="preserve"> Philippa Warren</w:t>
        </w:r>
      </w:hyperlink>
      <w:r w:rsidRPr="005972DB">
        <w:rPr>
          <w:rFonts w:ascii="Arial" w:eastAsia="Times New Roman" w:hAnsi="Arial" w:cs="Arial"/>
          <w:color w:val="464E52"/>
          <w:kern w:val="0"/>
          <w:sz w:val="24"/>
          <w:szCs w:val="24"/>
          <w14:ligatures w14:val="none"/>
        </w:rPr>
        <w:t>.</w:t>
      </w:r>
    </w:p>
    <w:p w14:paraId="39C45F5C"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This post will be offered on a full-time, fixed term contract for 7 months.</w:t>
      </w:r>
    </w:p>
    <w:p w14:paraId="3D8B1973" w14:textId="77777777" w:rsidR="005972DB" w:rsidRPr="005972DB" w:rsidRDefault="005972DB" w:rsidP="005972DB">
      <w:pPr>
        <w:spacing w:after="192" w:line="240" w:lineRule="auto"/>
        <w:outlineLvl w:val="2"/>
        <w:rPr>
          <w:rFonts w:ascii="Arial" w:eastAsia="Times New Roman" w:hAnsi="Arial" w:cs="Arial"/>
          <w:color w:val="000000"/>
          <w:kern w:val="0"/>
          <w:sz w:val="27"/>
          <w:szCs w:val="27"/>
          <w14:ligatures w14:val="none"/>
        </w:rPr>
      </w:pPr>
      <w:r w:rsidRPr="005972DB">
        <w:rPr>
          <w:rFonts w:ascii="Arial" w:eastAsia="Times New Roman" w:hAnsi="Arial" w:cs="Arial"/>
          <w:color w:val="000000"/>
          <w:kern w:val="0"/>
          <w:sz w:val="27"/>
          <w:szCs w:val="27"/>
          <w14:ligatures w14:val="none"/>
        </w:rPr>
        <w:t>Key responsibilities</w:t>
      </w:r>
    </w:p>
    <w:p w14:paraId="1C5C2021" w14:textId="77777777" w:rsidR="005972DB" w:rsidRPr="005972DB" w:rsidRDefault="005972DB" w:rsidP="005972DB">
      <w:pPr>
        <w:numPr>
          <w:ilvl w:val="0"/>
          <w:numId w:val="1"/>
        </w:numPr>
        <w:spacing w:before="100" w:beforeAutospacing="1"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To facilitate in determining the physiological and mechanistic deficits which occur throughout the respiratory and locomotor motor systems following severe spinal injury. </w:t>
      </w:r>
    </w:p>
    <w:p w14:paraId="1549532E" w14:textId="77777777" w:rsidR="005972DB" w:rsidRPr="005972DB" w:rsidRDefault="005972DB" w:rsidP="005972DB">
      <w:pPr>
        <w:numPr>
          <w:ilvl w:val="0"/>
          <w:numId w:val="1"/>
        </w:numPr>
        <w:spacing w:before="100" w:beforeAutospacing="1"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 xml:space="preserve">Handle and </w:t>
      </w:r>
      <w:proofErr w:type="spellStart"/>
      <w:r w:rsidRPr="005972DB">
        <w:rPr>
          <w:rFonts w:ascii="Arial" w:eastAsia="Times New Roman" w:hAnsi="Arial" w:cs="Arial"/>
          <w:color w:val="464E52"/>
          <w:kern w:val="0"/>
          <w:sz w:val="24"/>
          <w:szCs w:val="24"/>
          <w14:ligatures w14:val="none"/>
        </w:rPr>
        <w:t>analyze</w:t>
      </w:r>
      <w:proofErr w:type="spellEnd"/>
      <w:r w:rsidRPr="005972DB">
        <w:rPr>
          <w:rFonts w:ascii="Arial" w:eastAsia="Times New Roman" w:hAnsi="Arial" w:cs="Arial"/>
          <w:color w:val="464E52"/>
          <w:kern w:val="0"/>
          <w:sz w:val="24"/>
          <w:szCs w:val="24"/>
          <w14:ligatures w14:val="none"/>
        </w:rPr>
        <w:t xml:space="preserve"> data accurately and reliably. </w:t>
      </w:r>
    </w:p>
    <w:p w14:paraId="3908C03D" w14:textId="77777777" w:rsidR="005972DB" w:rsidRPr="005972DB" w:rsidRDefault="005972DB" w:rsidP="005972DB">
      <w:pPr>
        <w:numPr>
          <w:ilvl w:val="0"/>
          <w:numId w:val="1"/>
        </w:numPr>
        <w:spacing w:before="100" w:beforeAutospacing="1"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To communicate effectively with the team as to the progress of work being conducted. </w:t>
      </w:r>
    </w:p>
    <w:p w14:paraId="1FC3A44D" w14:textId="77777777" w:rsidR="005972DB" w:rsidRPr="005972DB" w:rsidRDefault="005972DB" w:rsidP="005972DB">
      <w:pPr>
        <w:numPr>
          <w:ilvl w:val="0"/>
          <w:numId w:val="1"/>
        </w:numPr>
        <w:spacing w:before="100" w:beforeAutospacing="1"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lastRenderedPageBreak/>
        <w:t>To show a willingness to learn new skills and, with training, have the capacity to become independent in execution of these new skills  </w:t>
      </w:r>
    </w:p>
    <w:p w14:paraId="2F82E408" w14:textId="77777777" w:rsidR="005972DB" w:rsidRPr="005972DB" w:rsidRDefault="005972DB" w:rsidP="005972DB">
      <w:pPr>
        <w:numPr>
          <w:ilvl w:val="0"/>
          <w:numId w:val="1"/>
        </w:numPr>
        <w:spacing w:before="100" w:beforeAutospacing="1"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Assist with the general running of the laboratory  </w:t>
      </w:r>
    </w:p>
    <w:p w14:paraId="4B72DA60" w14:textId="77777777" w:rsidR="005972DB" w:rsidRPr="005972DB" w:rsidRDefault="005972DB" w:rsidP="005972DB">
      <w:pPr>
        <w:numPr>
          <w:ilvl w:val="0"/>
          <w:numId w:val="1"/>
        </w:numPr>
        <w:spacing w:before="100" w:beforeAutospacing="1"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Keep up to date with relevant scientific literature </w:t>
      </w:r>
    </w:p>
    <w:p w14:paraId="10307C0E" w14:textId="77777777" w:rsidR="005972DB" w:rsidRPr="005972DB" w:rsidRDefault="005972DB" w:rsidP="005972DB">
      <w:pPr>
        <w:numPr>
          <w:ilvl w:val="0"/>
          <w:numId w:val="1"/>
        </w:numPr>
        <w:spacing w:before="100" w:beforeAutospacing="1"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Undertake any other reasonable duties relevant to the lab including general laboratory tasks, database management, health and safety training and implementation, internal and external audits, reagent ordering and looking after communal equipment and facilities. </w:t>
      </w:r>
    </w:p>
    <w:p w14:paraId="2F13DD22"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i/>
          <w:iCs/>
          <w:color w:val="464E52"/>
          <w:kern w:val="0"/>
          <w:sz w:val="24"/>
          <w:szCs w:val="24"/>
          <w14:ligatures w14:val="none"/>
        </w:rPr>
        <w:t>The above list of responsibilities may not be exhaustive, and the post holder will be required to undertake such tasks and responsibilities as may reasonably be expected within the scope and grading of the post.</w:t>
      </w:r>
      <w:r w:rsidRPr="005972DB">
        <w:rPr>
          <w:rFonts w:ascii="Arial" w:eastAsia="Times New Roman" w:hAnsi="Arial" w:cs="Arial"/>
          <w:color w:val="464E52"/>
          <w:kern w:val="0"/>
          <w:sz w:val="24"/>
          <w:szCs w:val="24"/>
          <w14:ligatures w14:val="none"/>
        </w:rPr>
        <w:t xml:space="preserve">  </w:t>
      </w:r>
    </w:p>
    <w:p w14:paraId="28173619" w14:textId="77777777" w:rsidR="005972DB" w:rsidRPr="005972DB" w:rsidRDefault="005972DB" w:rsidP="005972DB">
      <w:pPr>
        <w:spacing w:after="192" w:line="240" w:lineRule="auto"/>
        <w:outlineLvl w:val="2"/>
        <w:rPr>
          <w:rFonts w:ascii="Arial" w:eastAsia="Times New Roman" w:hAnsi="Arial" w:cs="Arial"/>
          <w:color w:val="000000"/>
          <w:kern w:val="0"/>
          <w:sz w:val="27"/>
          <w:szCs w:val="27"/>
          <w14:ligatures w14:val="none"/>
        </w:rPr>
      </w:pPr>
      <w:r w:rsidRPr="005972DB">
        <w:rPr>
          <w:rFonts w:ascii="Arial" w:eastAsia="Times New Roman" w:hAnsi="Arial" w:cs="Arial"/>
          <w:color w:val="000000"/>
          <w:kern w:val="0"/>
          <w:sz w:val="27"/>
          <w:szCs w:val="27"/>
          <w14:ligatures w14:val="none"/>
        </w:rPr>
        <w:t>Skills, knowledge, and experience </w:t>
      </w:r>
    </w:p>
    <w:p w14:paraId="1D832145"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Essential criteria  </w:t>
      </w:r>
    </w:p>
    <w:p w14:paraId="4AA012C8"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1.       Degree (BA, BSc, MA, MSc) in a relevant science, such as Neuroscience or Physiology  </w:t>
      </w:r>
    </w:p>
    <w:p w14:paraId="79FD5DC4"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2.       Experience of data analysis, data cleaning, data management </w:t>
      </w:r>
    </w:p>
    <w:p w14:paraId="0803239D"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3.       Good IT skills using all standard Office programs and some specialist computer software </w:t>
      </w:r>
    </w:p>
    <w:p w14:paraId="7B79F7CD"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4.       Good organizational and record keeping skills </w:t>
      </w:r>
    </w:p>
    <w:p w14:paraId="11247567"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5.       Ability to present scientific research in the form of papers, posters and oral presentation </w:t>
      </w:r>
    </w:p>
    <w:p w14:paraId="3EB8A2B2"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6.       Willingness and capacity to learn new skills </w:t>
      </w:r>
    </w:p>
    <w:p w14:paraId="4C465BEF"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7.       Ability to work in a team and independently, communicate effectively and in a friendly and enthusiastic manner </w:t>
      </w:r>
    </w:p>
    <w:p w14:paraId="4241AE6D"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8.       Well-developed problem solving skills including communication of problems encountered  </w:t>
      </w:r>
    </w:p>
    <w:p w14:paraId="6CCD53D3"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9.       Adaptable, with strong interpersonal skills, enabling you to work within our friendly and welcoming team </w:t>
      </w:r>
    </w:p>
    <w:p w14:paraId="1C15C9C1"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Desirable criteria</w:t>
      </w:r>
    </w:p>
    <w:p w14:paraId="0AE9AD95"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 xml:space="preserve">1.   Experience with high level data analysis software and </w:t>
      </w:r>
      <w:proofErr w:type="spellStart"/>
      <w:r w:rsidRPr="005972DB">
        <w:rPr>
          <w:rFonts w:ascii="Arial" w:eastAsia="Times New Roman" w:hAnsi="Arial" w:cs="Arial"/>
          <w:color w:val="464E52"/>
          <w:kern w:val="0"/>
          <w:sz w:val="24"/>
          <w:szCs w:val="24"/>
          <w14:ligatures w14:val="none"/>
        </w:rPr>
        <w:t>programing</w:t>
      </w:r>
      <w:proofErr w:type="spellEnd"/>
      <w:r w:rsidRPr="005972DB">
        <w:rPr>
          <w:rFonts w:ascii="Arial" w:eastAsia="Times New Roman" w:hAnsi="Arial" w:cs="Arial"/>
          <w:color w:val="464E52"/>
          <w:kern w:val="0"/>
          <w:sz w:val="24"/>
          <w:szCs w:val="24"/>
          <w14:ligatures w14:val="none"/>
        </w:rPr>
        <w:t xml:space="preserve"> systems </w:t>
      </w:r>
      <w:proofErr w:type="spellStart"/>
      <w:r w:rsidRPr="005972DB">
        <w:rPr>
          <w:rFonts w:ascii="Arial" w:eastAsia="Times New Roman" w:hAnsi="Arial" w:cs="Arial"/>
          <w:color w:val="464E52"/>
          <w:kern w:val="0"/>
          <w:sz w:val="24"/>
          <w:szCs w:val="24"/>
          <w14:ligatures w14:val="none"/>
        </w:rPr>
        <w:t>e.g</w:t>
      </w:r>
      <w:proofErr w:type="spellEnd"/>
      <w:r w:rsidRPr="005972DB">
        <w:rPr>
          <w:rFonts w:ascii="Arial" w:eastAsia="Times New Roman" w:hAnsi="Arial" w:cs="Arial"/>
          <w:color w:val="464E52"/>
          <w:kern w:val="0"/>
          <w:sz w:val="24"/>
          <w:szCs w:val="24"/>
          <w14:ligatures w14:val="none"/>
        </w:rPr>
        <w:t xml:space="preserve"> </w:t>
      </w:r>
      <w:proofErr w:type="spellStart"/>
      <w:r w:rsidRPr="005972DB">
        <w:rPr>
          <w:rFonts w:ascii="Arial" w:eastAsia="Times New Roman" w:hAnsi="Arial" w:cs="Arial"/>
          <w:color w:val="464E52"/>
          <w:kern w:val="0"/>
          <w:sz w:val="24"/>
          <w:szCs w:val="24"/>
          <w14:ligatures w14:val="none"/>
        </w:rPr>
        <w:t>Matlab</w:t>
      </w:r>
      <w:proofErr w:type="spellEnd"/>
      <w:r w:rsidRPr="005972DB">
        <w:rPr>
          <w:rFonts w:ascii="Arial" w:eastAsia="Times New Roman" w:hAnsi="Arial" w:cs="Arial"/>
          <w:color w:val="464E52"/>
          <w:kern w:val="0"/>
          <w:sz w:val="24"/>
          <w:szCs w:val="24"/>
          <w14:ligatures w14:val="none"/>
        </w:rPr>
        <w:t xml:space="preserve"> or Python </w:t>
      </w:r>
    </w:p>
    <w:p w14:paraId="41B4F702"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2.   Previous experience with histology (e.g., cryostat sectioning) and histological analysis including microscopy </w:t>
      </w:r>
    </w:p>
    <w:p w14:paraId="5674E550"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3.   Experience with large scale data analysis </w:t>
      </w:r>
    </w:p>
    <w:p w14:paraId="5D8E02E1" w14:textId="77777777" w:rsidR="005972DB" w:rsidRPr="005972DB" w:rsidRDefault="005972DB" w:rsidP="005972DB">
      <w:pPr>
        <w:spacing w:before="100" w:beforeAutospacing="1" w:after="100" w:afterAutospacing="1" w:line="240" w:lineRule="auto"/>
        <w:outlineLvl w:val="1"/>
        <w:rPr>
          <w:rFonts w:ascii="Arial" w:eastAsia="Times New Roman" w:hAnsi="Arial" w:cs="Arial"/>
          <w:color w:val="464E52"/>
          <w:kern w:val="0"/>
          <w:sz w:val="36"/>
          <w:szCs w:val="36"/>
          <w14:ligatures w14:val="none"/>
        </w:rPr>
      </w:pPr>
      <w:r w:rsidRPr="005972DB">
        <w:rPr>
          <w:rFonts w:ascii="Arial" w:eastAsia="Times New Roman" w:hAnsi="Arial" w:cs="Arial"/>
          <w:color w:val="464E52"/>
          <w:kern w:val="0"/>
          <w:sz w:val="36"/>
          <w:szCs w:val="36"/>
          <w14:ligatures w14:val="none"/>
        </w:rPr>
        <w:lastRenderedPageBreak/>
        <w:t>Further information</w:t>
      </w:r>
    </w:p>
    <w:p w14:paraId="2C116342"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Your application should include: </w:t>
      </w:r>
    </w:p>
    <w:p w14:paraId="32199592"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1)     The application form (online)  </w:t>
      </w:r>
    </w:p>
    <w:p w14:paraId="1A8BDD87"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2)     A personal statement including: your reasons for pursuing this position, your current research interests, and how you meet the job requirements and responsibilities (with specific reference to how you meet the job’s essential and desirable criteria listed in the job description). </w:t>
      </w:r>
    </w:p>
    <w:p w14:paraId="02BE5592"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3)     A copy of your CV detailing your education, employment, relevant research experience, and awards/prizes/professional recognition </w:t>
      </w:r>
    </w:p>
    <w:p w14:paraId="5AE56721"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4)     Optional: you may include any other material which may be of interest to the reviewing panel.  </w:t>
      </w:r>
    </w:p>
    <w:p w14:paraId="2DB23376" w14:textId="77777777" w:rsidR="005972DB" w:rsidRPr="005972DB" w:rsidRDefault="005972DB" w:rsidP="005972DB">
      <w:pPr>
        <w:spacing w:after="100" w:afterAutospacing="1" w:line="240" w:lineRule="auto"/>
        <w:rPr>
          <w:rFonts w:ascii="Arial" w:eastAsia="Times New Roman" w:hAnsi="Arial" w:cs="Arial"/>
          <w:color w:val="464E52"/>
          <w:kern w:val="0"/>
          <w:sz w:val="24"/>
          <w:szCs w:val="24"/>
          <w14:ligatures w14:val="none"/>
        </w:rPr>
      </w:pPr>
      <w:r w:rsidRPr="005972DB">
        <w:rPr>
          <w:rFonts w:ascii="Arial" w:eastAsia="Times New Roman" w:hAnsi="Arial" w:cs="Arial"/>
          <w:color w:val="464E52"/>
          <w:kern w:val="0"/>
          <w:sz w:val="24"/>
          <w:szCs w:val="24"/>
          <w14:ligatures w14:val="none"/>
        </w:rPr>
        <w:t>Candidates who are shortlisted will be invited to take part in the interview process, which will occur either online or in person. Candidates invited to interview will be asked to deliver a short presentation of research or experiments they have previously performed and answer competency based questions in a panel interview. </w:t>
      </w:r>
    </w:p>
    <w:p w14:paraId="5946D6FC" w14:textId="77777777" w:rsidR="00C215F7" w:rsidRDefault="00C215F7"/>
    <w:sectPr w:rsidR="00C215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844B7E"/>
    <w:multiLevelType w:val="multilevel"/>
    <w:tmpl w:val="B78A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83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DB"/>
    <w:rsid w:val="005972DB"/>
    <w:rsid w:val="00C215F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F0DB7"/>
  <w15:chartTrackingRefBased/>
  <w15:docId w15:val="{27A32075-2B3C-4FD5-9DCE-9CA20E100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972D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972D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72D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972DB"/>
    <w:rPr>
      <w:rFonts w:ascii="Times New Roman" w:eastAsia="Times New Roman" w:hAnsi="Times New Roman" w:cs="Times New Roman"/>
      <w:b/>
      <w:bCs/>
      <w:kern w:val="0"/>
      <w:sz w:val="27"/>
      <w:szCs w:val="27"/>
      <w14:ligatures w14:val="none"/>
    </w:rPr>
  </w:style>
  <w:style w:type="paragraph" w:customStyle="1" w:styleId="paragraphstyledparagraphstyled-sc-176xsi4-0">
    <w:name w:val="paragraphstyled__paragraphstyled-sc-176xsi4-0"/>
    <w:basedOn w:val="Normal"/>
    <w:rsid w:val="005972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5972DB"/>
    <w:rPr>
      <w:color w:val="0000FF"/>
      <w:u w:val="single"/>
    </w:rPr>
  </w:style>
  <w:style w:type="character" w:styleId="Emphasis">
    <w:name w:val="Emphasis"/>
    <w:basedOn w:val="DefaultParagraphFont"/>
    <w:uiPriority w:val="20"/>
    <w:qFormat/>
    <w:rsid w:val="005972DB"/>
    <w:rPr>
      <w:i/>
      <w:iCs/>
    </w:rPr>
  </w:style>
  <w:style w:type="character" w:styleId="Strong">
    <w:name w:val="Strong"/>
    <w:basedOn w:val="DefaultParagraphFont"/>
    <w:uiPriority w:val="22"/>
    <w:qFormat/>
    <w:rsid w:val="005972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3219705">
      <w:bodyDiv w:val="1"/>
      <w:marLeft w:val="0"/>
      <w:marRight w:val="0"/>
      <w:marTop w:val="0"/>
      <w:marBottom w:val="0"/>
      <w:divBdr>
        <w:top w:val="none" w:sz="0" w:space="0" w:color="auto"/>
        <w:left w:val="none" w:sz="0" w:space="0" w:color="auto"/>
        <w:bottom w:val="none" w:sz="0" w:space="0" w:color="auto"/>
        <w:right w:val="none" w:sz="0" w:space="0" w:color="auto"/>
      </w:divBdr>
      <w:divsChild>
        <w:div w:id="1089423985">
          <w:marLeft w:val="0"/>
          <w:marRight w:val="0"/>
          <w:marTop w:val="0"/>
          <w:marBottom w:val="0"/>
          <w:divBdr>
            <w:top w:val="none" w:sz="0" w:space="0" w:color="auto"/>
            <w:left w:val="none" w:sz="0" w:space="0" w:color="auto"/>
            <w:bottom w:val="none" w:sz="0" w:space="0" w:color="auto"/>
            <w:right w:val="none" w:sz="0" w:space="0" w:color="auto"/>
          </w:divBdr>
        </w:div>
        <w:div w:id="7827724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hilippa.warren@kcl.ac.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831</Words>
  <Characters>4739</Characters>
  <Application>Microsoft Office Word</Application>
  <DocSecurity>0</DocSecurity>
  <Lines>39</Lines>
  <Paragraphs>11</Paragraphs>
  <ScaleCrop>false</ScaleCrop>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Chuqi Wang</dc:creator>
  <cp:keywords/>
  <dc:description/>
  <cp:lastModifiedBy>Chuqi Wang</cp:lastModifiedBy>
  <cp:revision>1</cp:revision>
  <dcterms:created xsi:type="dcterms:W3CDTF">2023-10-06T21:03:00Z</dcterms:created>
  <dcterms:modified xsi:type="dcterms:W3CDTF">2023-10-06T21:04:00Z</dcterms:modified>
</cp:coreProperties>
</file>