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320AF" w14:textId="172B2877" w:rsidR="00C215F7" w:rsidRDefault="004E662E">
      <w:pPr>
        <w:rPr>
          <w:b/>
          <w:bCs/>
          <w:u w:val="single"/>
          <w:lang w:val="en-US"/>
        </w:rPr>
      </w:pPr>
      <w:r w:rsidRPr="004E662E">
        <w:rPr>
          <w:b/>
          <w:bCs/>
          <w:u w:val="single"/>
          <w:lang w:val="en-US"/>
        </w:rPr>
        <w:t xml:space="preserve">Goal: </w:t>
      </w:r>
      <w:r w:rsidR="003C74E3" w:rsidRPr="004E662E">
        <w:rPr>
          <w:b/>
          <w:bCs/>
          <w:u w:val="single"/>
          <w:lang w:val="en-US"/>
        </w:rPr>
        <w:t>Note down</w:t>
      </w:r>
      <w:r w:rsidR="00BE10D8" w:rsidRPr="004E662E">
        <w:rPr>
          <w:b/>
          <w:bCs/>
          <w:u w:val="single"/>
          <w:lang w:val="en-US"/>
        </w:rPr>
        <w:t xml:space="preserve"> of knowledge acquired during PhD </w:t>
      </w:r>
      <w:r w:rsidR="003C74E3" w:rsidRPr="004E662E">
        <w:rPr>
          <w:b/>
          <w:bCs/>
          <w:u w:val="single"/>
          <w:lang w:val="en-US"/>
        </w:rPr>
        <w:t>searching</w:t>
      </w:r>
      <w:r w:rsidR="00BE10D8" w:rsidRPr="004E662E">
        <w:rPr>
          <w:b/>
          <w:bCs/>
          <w:u w:val="single"/>
          <w:lang w:val="en-US"/>
        </w:rPr>
        <w:t xml:space="preserve"> process,</w:t>
      </w:r>
      <w:r w:rsidR="003C74E3" w:rsidRPr="004E662E">
        <w:rPr>
          <w:b/>
          <w:bCs/>
          <w:u w:val="single"/>
          <w:lang w:val="en-US"/>
        </w:rPr>
        <w:t xml:space="preserve"> Summarise a personal interests which could be used during the application. </w:t>
      </w:r>
      <w:r w:rsidRPr="004E662E">
        <w:rPr>
          <w:b/>
          <w:bCs/>
          <w:u w:val="single"/>
          <w:lang w:val="en-US"/>
        </w:rPr>
        <w:t>For more detailed knowledge in certain topic, use ‘</w:t>
      </w:r>
      <w:r w:rsidR="00B77BDE">
        <w:rPr>
          <w:b/>
          <w:bCs/>
          <w:u w:val="single"/>
          <w:lang w:val="en-US"/>
        </w:rPr>
        <w:t>Research paper summary</w:t>
      </w:r>
      <w:r w:rsidRPr="004E662E">
        <w:rPr>
          <w:b/>
          <w:bCs/>
          <w:u w:val="single"/>
          <w:lang w:val="en-US"/>
        </w:rPr>
        <w:t>’</w:t>
      </w:r>
      <w:r w:rsidR="00B77BDE">
        <w:rPr>
          <w:b/>
          <w:bCs/>
          <w:u w:val="single"/>
          <w:lang w:val="en-US"/>
        </w:rPr>
        <w:t xml:space="preserve"> for record. </w:t>
      </w:r>
      <w:r w:rsidRPr="004E662E">
        <w:rPr>
          <w:b/>
          <w:bCs/>
          <w:u w:val="single"/>
          <w:lang w:val="en-US"/>
        </w:rPr>
        <w:t xml:space="preserve"> </w:t>
      </w:r>
    </w:p>
    <w:p w14:paraId="40590892" w14:textId="77777777" w:rsidR="005B4BB1" w:rsidRDefault="005B4BB1">
      <w:pPr>
        <w:rPr>
          <w:b/>
          <w:bCs/>
          <w:u w:val="single"/>
          <w:lang w:val="en-US"/>
        </w:rPr>
      </w:pPr>
    </w:p>
    <w:p w14:paraId="4164CD50" w14:textId="64944733" w:rsidR="00FC714F" w:rsidRDefault="00FC714F">
      <w:pPr>
        <w:rPr>
          <w:b/>
          <w:bCs/>
          <w:u w:val="single"/>
          <w:lang w:val="en-US"/>
        </w:rPr>
      </w:pPr>
      <w:r w:rsidRPr="00311FF1">
        <w:rPr>
          <w:b/>
          <w:bCs/>
          <w:highlight w:val="yellow"/>
          <w:u w:val="single"/>
          <w:lang w:val="en-US"/>
        </w:rPr>
        <w:t>Branch/ Subdivision</w:t>
      </w:r>
    </w:p>
    <w:p w14:paraId="69F44054" w14:textId="174E39F9" w:rsidR="00FC714F" w:rsidRDefault="00FC714F">
      <w:pPr>
        <w:rPr>
          <w:lang w:val="en-US"/>
        </w:rPr>
      </w:pPr>
      <w:r w:rsidRPr="00FC714F">
        <w:rPr>
          <w:b/>
          <w:bCs/>
          <w:lang w:val="en-US"/>
        </w:rPr>
        <w:t>System neuroscience</w:t>
      </w:r>
      <w:r>
        <w:rPr>
          <w:b/>
          <w:bCs/>
          <w:lang w:val="en-US"/>
        </w:rPr>
        <w:t xml:space="preserve">: </w:t>
      </w:r>
      <w:r w:rsidR="00BE2BD1" w:rsidRPr="00BE2BD1">
        <w:rPr>
          <w:lang w:val="en-US"/>
        </w:rPr>
        <w:t xml:space="preserve">understanding how different neural circuits and systems </w:t>
      </w:r>
      <w:r w:rsidR="001C2D8A">
        <w:rPr>
          <w:lang w:val="en-US"/>
        </w:rPr>
        <w:t xml:space="preserve">in the brain interact to produce complex behaviors and cognitive functions. Aim to </w:t>
      </w:r>
      <w:r w:rsidR="001C2D8A" w:rsidRPr="00BE1CF4">
        <w:rPr>
          <w:u w:val="single"/>
          <w:lang w:val="en-US"/>
        </w:rPr>
        <w:t>bridge the gap between the cellular and molecular levels of brain function</w:t>
      </w:r>
      <w:r w:rsidR="00F015F7" w:rsidRPr="00BE1CF4">
        <w:rPr>
          <w:u w:val="single"/>
          <w:lang w:val="en-US"/>
        </w:rPr>
        <w:t xml:space="preserve"> and the overall behavior and cognitive processes</w:t>
      </w:r>
      <w:r w:rsidR="00F015F7">
        <w:rPr>
          <w:lang w:val="en-US"/>
        </w:rPr>
        <w:t xml:space="preserve">. Key areas includes </w:t>
      </w:r>
      <w:r w:rsidR="009E2878">
        <w:rPr>
          <w:lang w:val="en-US"/>
        </w:rPr>
        <w:t>neural circuits, sensory and motor systems, cognitive functions, behavioral, plastici</w:t>
      </w:r>
      <w:r w:rsidR="00BE1CF4">
        <w:rPr>
          <w:lang w:val="en-US"/>
        </w:rPr>
        <w:t>ty, neural coding and brain mapping</w:t>
      </w:r>
      <w:r w:rsidR="009E2878">
        <w:rPr>
          <w:lang w:val="en-US"/>
        </w:rPr>
        <w:t xml:space="preserve"> </w:t>
      </w:r>
      <w:r w:rsidR="001C2D8A">
        <w:rPr>
          <w:lang w:val="en-US"/>
        </w:rPr>
        <w:t xml:space="preserve">  </w:t>
      </w:r>
    </w:p>
    <w:p w14:paraId="0007CF90" w14:textId="77777777" w:rsidR="00BE1CF4" w:rsidRPr="00FC714F" w:rsidRDefault="00BE1CF4">
      <w:pPr>
        <w:rPr>
          <w:b/>
          <w:bCs/>
          <w:lang w:val="en-US"/>
        </w:rPr>
      </w:pPr>
    </w:p>
    <w:p w14:paraId="586255F6" w14:textId="71801643" w:rsidR="005B4BB1" w:rsidRDefault="005B4BB1">
      <w:pPr>
        <w:rPr>
          <w:b/>
          <w:bCs/>
          <w:u w:val="single"/>
          <w:lang w:val="en-US"/>
        </w:rPr>
      </w:pPr>
      <w:r w:rsidRPr="00311FF1">
        <w:rPr>
          <w:b/>
          <w:bCs/>
          <w:highlight w:val="yellow"/>
          <w:u w:val="single"/>
          <w:lang w:val="en-US"/>
        </w:rPr>
        <w:t>Methodology</w:t>
      </w:r>
      <w:r>
        <w:rPr>
          <w:b/>
          <w:bCs/>
          <w:u w:val="single"/>
          <w:lang w:val="en-US"/>
        </w:rPr>
        <w:t xml:space="preserve"> </w:t>
      </w:r>
    </w:p>
    <w:p w14:paraId="713F799F" w14:textId="660AD945" w:rsidR="005B4BB1" w:rsidRDefault="005B4BB1">
      <w:pPr>
        <w:rPr>
          <w:b/>
          <w:bCs/>
          <w:lang w:val="en-US"/>
        </w:rPr>
      </w:pPr>
      <w:r w:rsidRPr="006A1CD8">
        <w:rPr>
          <w:b/>
          <w:bCs/>
          <w:lang w:val="en-US"/>
        </w:rPr>
        <w:t>Op</w:t>
      </w:r>
      <w:r w:rsidR="006A1CD8" w:rsidRPr="006A1CD8">
        <w:rPr>
          <w:b/>
          <w:bCs/>
          <w:lang w:val="en-US"/>
        </w:rPr>
        <w:t>togenetic</w:t>
      </w:r>
    </w:p>
    <w:p w14:paraId="44922A58" w14:textId="77777777" w:rsidR="00031FDC" w:rsidRDefault="00031FDC">
      <w:pPr>
        <w:rPr>
          <w:b/>
          <w:bCs/>
          <w:lang w:val="en-US"/>
        </w:rPr>
      </w:pPr>
    </w:p>
    <w:p w14:paraId="5B603CCD" w14:textId="486F9FE1" w:rsidR="002F4C1E" w:rsidRDefault="002F4C1E">
      <w:pPr>
        <w:rPr>
          <w:b/>
          <w:bCs/>
          <w:u w:val="single"/>
          <w:lang w:val="en-US"/>
        </w:rPr>
      </w:pPr>
      <w:r w:rsidRPr="00311FF1">
        <w:rPr>
          <w:b/>
          <w:bCs/>
          <w:highlight w:val="yellow"/>
          <w:u w:val="single"/>
          <w:lang w:val="en-US"/>
        </w:rPr>
        <w:t>Anatomy</w:t>
      </w:r>
      <w:r w:rsidR="002D7432">
        <w:rPr>
          <w:b/>
          <w:bCs/>
          <w:highlight w:val="yellow"/>
          <w:u w:val="single"/>
          <w:lang w:val="en-US"/>
        </w:rPr>
        <w:t>/</w:t>
      </w:r>
      <w:r w:rsidRPr="00311FF1">
        <w:rPr>
          <w:b/>
          <w:bCs/>
          <w:highlight w:val="yellow"/>
          <w:u w:val="single"/>
          <w:lang w:val="en-US"/>
        </w:rPr>
        <w:t>Structure</w:t>
      </w:r>
      <w:r w:rsidR="002D7432">
        <w:rPr>
          <w:b/>
          <w:bCs/>
          <w:u w:val="single"/>
          <w:lang w:val="en-US"/>
        </w:rPr>
        <w:t xml:space="preserve"> </w:t>
      </w:r>
    </w:p>
    <w:p w14:paraId="554D6A99" w14:textId="0914A280" w:rsidR="00D75387" w:rsidRDefault="00C556F8">
      <w:pPr>
        <w:rPr>
          <w:b/>
          <w:bCs/>
          <w:lang w:val="en-US"/>
        </w:rPr>
      </w:pPr>
      <w:r w:rsidRPr="00C556F8">
        <w:rPr>
          <w:b/>
          <w:bCs/>
          <w:lang w:val="en-US"/>
        </w:rPr>
        <w:t>Orexin circuit</w:t>
      </w:r>
    </w:p>
    <w:p w14:paraId="31327CC2" w14:textId="705F39B5" w:rsidR="006E28C5" w:rsidRDefault="006E28C5">
      <w:pPr>
        <w:rPr>
          <w:lang w:val="en-US"/>
        </w:rPr>
      </w:pPr>
      <w:r>
        <w:rPr>
          <w:b/>
          <w:bCs/>
          <w:lang w:val="en-US"/>
        </w:rPr>
        <w:t xml:space="preserve">Cholinergic system: </w:t>
      </w:r>
      <w:r w:rsidR="00CF251F" w:rsidRPr="00EC0E4A">
        <w:rPr>
          <w:lang w:val="en-US"/>
        </w:rPr>
        <w:t xml:space="preserve">system involves neurons </w:t>
      </w:r>
      <w:r w:rsidR="00EC0E4A" w:rsidRPr="00EC0E4A">
        <w:rPr>
          <w:lang w:val="en-US"/>
        </w:rPr>
        <w:t xml:space="preserve">(found in the basal forebrain) </w:t>
      </w:r>
      <w:r w:rsidR="00CF251F" w:rsidRPr="00EC0E4A">
        <w:rPr>
          <w:lang w:val="en-US"/>
        </w:rPr>
        <w:t>that use acetylcholine as primary ne</w:t>
      </w:r>
      <w:r w:rsidR="00991587" w:rsidRPr="00EC0E4A">
        <w:rPr>
          <w:lang w:val="en-US"/>
        </w:rPr>
        <w:t xml:space="preserve">urotransmitter. </w:t>
      </w:r>
      <w:r w:rsidR="004968E0" w:rsidRPr="00EC0E4A">
        <w:rPr>
          <w:lang w:val="en-US"/>
        </w:rPr>
        <w:t>Essential for various brain functions like attention, memory</w:t>
      </w:r>
      <w:r w:rsidR="000860BA">
        <w:rPr>
          <w:lang w:val="en-US"/>
        </w:rPr>
        <w:t xml:space="preserve">, </w:t>
      </w:r>
      <w:r w:rsidR="004968E0" w:rsidRPr="00EC0E4A">
        <w:rPr>
          <w:lang w:val="en-US"/>
        </w:rPr>
        <w:t>learning</w:t>
      </w:r>
      <w:r w:rsidR="00EC0E4A" w:rsidRPr="00EC0E4A">
        <w:rPr>
          <w:lang w:val="en-US"/>
        </w:rPr>
        <w:t>, wakefulness</w:t>
      </w:r>
      <w:r w:rsidR="000860BA">
        <w:rPr>
          <w:lang w:val="en-US"/>
        </w:rPr>
        <w:t xml:space="preserve"> and motor</w:t>
      </w:r>
      <w:r w:rsidR="00EC0E4A" w:rsidRPr="00EC0E4A">
        <w:rPr>
          <w:lang w:val="en-US"/>
        </w:rPr>
        <w:t xml:space="preserve"> etc. The </w:t>
      </w:r>
      <w:r w:rsidR="000860BA">
        <w:rPr>
          <w:lang w:val="en-US"/>
        </w:rPr>
        <w:t>pathology of Alzheimer’s and Parkinson’s dis</w:t>
      </w:r>
      <w:r w:rsidR="00DA70FD">
        <w:rPr>
          <w:lang w:val="en-US"/>
        </w:rPr>
        <w:t xml:space="preserve">ease includes the </w:t>
      </w:r>
      <w:r w:rsidR="00EC0E4A" w:rsidRPr="00EC0E4A">
        <w:rPr>
          <w:lang w:val="en-US"/>
        </w:rPr>
        <w:t>decline</w:t>
      </w:r>
      <w:r w:rsidR="00FD3AD0">
        <w:rPr>
          <w:lang w:val="en-US"/>
        </w:rPr>
        <w:t xml:space="preserve"> </w:t>
      </w:r>
      <w:r w:rsidR="00EC0E4A" w:rsidRPr="00EC0E4A">
        <w:rPr>
          <w:lang w:val="en-US"/>
        </w:rPr>
        <w:t xml:space="preserve">of cholinergic neurons </w:t>
      </w:r>
      <w:r w:rsidR="00FD3AD0">
        <w:rPr>
          <w:lang w:val="en-US"/>
        </w:rPr>
        <w:t>and the imbalance of the system.</w:t>
      </w:r>
    </w:p>
    <w:p w14:paraId="6DA08FA0" w14:textId="6F9B432F" w:rsidR="00157190" w:rsidRDefault="00FD3AD0">
      <w:pPr>
        <w:rPr>
          <w:lang w:val="en-US"/>
        </w:rPr>
      </w:pPr>
      <w:r w:rsidRPr="000C27D1">
        <w:rPr>
          <w:b/>
          <w:bCs/>
          <w:lang w:val="en-US"/>
        </w:rPr>
        <w:t>Serotonergic system:</w:t>
      </w:r>
      <w:r w:rsidR="003426A9">
        <w:rPr>
          <w:lang w:val="en-US"/>
        </w:rPr>
        <w:t xml:space="preserve"> neurons</w:t>
      </w:r>
      <w:r>
        <w:rPr>
          <w:lang w:val="en-US"/>
        </w:rPr>
        <w:t xml:space="preserve"> </w:t>
      </w:r>
      <w:r w:rsidR="003426A9">
        <w:rPr>
          <w:lang w:val="en-US"/>
        </w:rPr>
        <w:t xml:space="preserve">use serotonin (primarily located  </w:t>
      </w:r>
      <w:r w:rsidR="00E83456">
        <w:rPr>
          <w:lang w:val="en-US"/>
        </w:rPr>
        <w:t xml:space="preserve">in the raphe nuclei of the brainstem) </w:t>
      </w:r>
      <w:r w:rsidR="003426A9">
        <w:rPr>
          <w:lang w:val="en-US"/>
        </w:rPr>
        <w:t xml:space="preserve">as primary neurotransmitter. Play a vital role in mood regulation, emotional behavior and other physiological processes. </w:t>
      </w:r>
      <w:r w:rsidR="00FD21E2">
        <w:rPr>
          <w:lang w:val="en-US"/>
        </w:rPr>
        <w:t>Various type of r</w:t>
      </w:r>
      <w:r w:rsidR="00866FE7">
        <w:rPr>
          <w:lang w:val="en-US"/>
        </w:rPr>
        <w:t>ec</w:t>
      </w:r>
      <w:r w:rsidR="00FD21E2">
        <w:rPr>
          <w:lang w:val="en-US"/>
        </w:rPr>
        <w:t xml:space="preserve">eptors which </w:t>
      </w:r>
      <w:r w:rsidR="00157190">
        <w:rPr>
          <w:lang w:val="en-US"/>
        </w:rPr>
        <w:t xml:space="preserve">found </w:t>
      </w:r>
      <w:r w:rsidR="00FD21E2">
        <w:rPr>
          <w:lang w:val="en-US"/>
        </w:rPr>
        <w:t>throughout the central</w:t>
      </w:r>
      <w:r w:rsidR="00157190">
        <w:rPr>
          <w:lang w:val="en-US"/>
        </w:rPr>
        <w:t xml:space="preserve"> and peripheral nervous systems.</w:t>
      </w:r>
      <w:r w:rsidR="000B328F">
        <w:rPr>
          <w:lang w:val="en-US"/>
        </w:rPr>
        <w:t xml:space="preserve"> Often targeted by </w:t>
      </w:r>
      <w:r w:rsidR="00CA40F7">
        <w:rPr>
          <w:lang w:val="en-US"/>
        </w:rPr>
        <w:t>antidepressant medications; serotonergic neurons regulate sleep-wake cycle, influences appetite control</w:t>
      </w:r>
      <w:r w:rsidR="00714B99">
        <w:rPr>
          <w:lang w:val="en-US"/>
        </w:rPr>
        <w:t xml:space="preserve"> (gastrointestinal motility</w:t>
      </w:r>
      <w:r w:rsidR="00B41500">
        <w:rPr>
          <w:rFonts w:hint="eastAsia"/>
          <w:lang w:val="en-US"/>
        </w:rPr>
        <w:t xml:space="preserve"> </w:t>
      </w:r>
      <w:r w:rsidR="00B41500">
        <w:rPr>
          <w:rFonts w:hint="eastAsia"/>
          <w:lang w:val="en-US"/>
        </w:rPr>
        <w:t>肠胃蠕动</w:t>
      </w:r>
      <w:r w:rsidR="000B22AA">
        <w:rPr>
          <w:lang w:val="en-US"/>
        </w:rPr>
        <w:t xml:space="preserve">). The dysregulation of serotonin levels </w:t>
      </w:r>
      <w:r w:rsidR="00B10DE5">
        <w:rPr>
          <w:lang w:val="en-US"/>
        </w:rPr>
        <w:t>is associated wit</w:t>
      </w:r>
      <w:r w:rsidR="00B41500">
        <w:rPr>
          <w:lang w:val="en-US"/>
        </w:rPr>
        <w:t>h mood disorders, OCD (</w:t>
      </w:r>
      <w:r w:rsidR="00B41500">
        <w:rPr>
          <w:rFonts w:hint="eastAsia"/>
          <w:lang w:val="en-US"/>
        </w:rPr>
        <w:t>强迫症</w:t>
      </w:r>
      <w:r w:rsidR="00B41500">
        <w:rPr>
          <w:lang w:val="en-US"/>
        </w:rPr>
        <w:t>)</w:t>
      </w:r>
      <w:r w:rsidR="00F3307B">
        <w:rPr>
          <w:rFonts w:hint="eastAsia"/>
          <w:lang w:val="en-US"/>
        </w:rPr>
        <w:t xml:space="preserve"> </w:t>
      </w:r>
      <w:r w:rsidR="00F3307B">
        <w:rPr>
          <w:lang w:val="en-US"/>
        </w:rPr>
        <w:t xml:space="preserve">and migraine. </w:t>
      </w:r>
    </w:p>
    <w:p w14:paraId="15279E97" w14:textId="3A45AF50" w:rsidR="00272891" w:rsidRPr="00714B99" w:rsidRDefault="00272891">
      <w:pPr>
        <w:rPr>
          <w:rFonts w:eastAsia="Malgun Gothic"/>
          <w:lang w:val="en-US" w:eastAsia="ko-KR"/>
        </w:rPr>
      </w:pPr>
      <w:r>
        <w:rPr>
          <w:lang w:val="en-US"/>
        </w:rPr>
        <w:t>The</w:t>
      </w:r>
      <w:r w:rsidR="00986598">
        <w:rPr>
          <w:lang w:val="en-US"/>
        </w:rPr>
        <w:t xml:space="preserve"> experimental</w:t>
      </w:r>
      <w:r>
        <w:rPr>
          <w:lang w:val="en-US"/>
        </w:rPr>
        <w:t xml:space="preserve"> </w:t>
      </w:r>
      <w:r w:rsidR="00986598">
        <w:rPr>
          <w:lang w:val="en-US"/>
        </w:rPr>
        <w:t>therapeutic</w:t>
      </w:r>
      <w:r>
        <w:rPr>
          <w:lang w:val="en-US"/>
        </w:rPr>
        <w:t xml:space="preserve"> </w:t>
      </w:r>
      <w:r w:rsidR="00986598">
        <w:rPr>
          <w:lang w:val="en-US"/>
        </w:rPr>
        <w:t xml:space="preserve">evidence of regulate both systems reduce symptoms and </w:t>
      </w:r>
      <w:r w:rsidR="00202CCB">
        <w:rPr>
          <w:lang w:val="en-US"/>
        </w:rPr>
        <w:t xml:space="preserve">enhance the brain functions. </w:t>
      </w:r>
    </w:p>
    <w:p w14:paraId="30805C69" w14:textId="7DE3DBAE" w:rsidR="00884832" w:rsidRDefault="00BE1CF4">
      <w:pPr>
        <w:rPr>
          <w:lang w:val="en-US"/>
        </w:rPr>
      </w:pPr>
      <w:r w:rsidRPr="00BE1CF4">
        <w:rPr>
          <w:b/>
          <w:bCs/>
          <w:lang w:val="en-US"/>
        </w:rPr>
        <w:t>Subcortical circuits</w:t>
      </w:r>
      <w:r>
        <w:rPr>
          <w:lang w:val="en-US"/>
        </w:rPr>
        <w:t xml:space="preserve">: the neural pathways and networks located beneath the cerebral cortex. </w:t>
      </w:r>
      <w:r w:rsidR="00585A16">
        <w:rPr>
          <w:lang w:val="en-US"/>
        </w:rPr>
        <w:t xml:space="preserve">Crucial roles </w:t>
      </w:r>
      <w:r w:rsidR="00AE34EB">
        <w:rPr>
          <w:lang w:val="en-US"/>
        </w:rPr>
        <w:t xml:space="preserve">in movement, emotion, learning, memory and autonomic processes. Often involved in processing information before it reaches the cortex </w:t>
      </w:r>
      <w:r w:rsidR="00DF071A">
        <w:rPr>
          <w:lang w:val="en-US"/>
        </w:rPr>
        <w:t>or in rel</w:t>
      </w:r>
      <w:r w:rsidR="00B10D10">
        <w:rPr>
          <w:lang w:val="en-US"/>
        </w:rPr>
        <w:t>aying cortical commands to other parts of the brain and body. Key structures include</w:t>
      </w:r>
      <w:r w:rsidR="00381BE2">
        <w:rPr>
          <w:lang w:val="en-US"/>
        </w:rPr>
        <w:t xml:space="preserve"> </w:t>
      </w:r>
      <w:r w:rsidR="00381BE2">
        <w:rPr>
          <w:lang w:val="en-US"/>
        </w:rPr>
        <w:lastRenderedPageBreak/>
        <w:t xml:space="preserve">thalamus, </w:t>
      </w:r>
      <w:r w:rsidR="00381BE2" w:rsidRPr="00007730">
        <w:rPr>
          <w:u w:val="single"/>
          <w:lang w:val="en-US"/>
        </w:rPr>
        <w:t>basal ganglia</w:t>
      </w:r>
      <w:r w:rsidR="00381BE2">
        <w:rPr>
          <w:lang w:val="en-US"/>
        </w:rPr>
        <w:t xml:space="preserve"> (comprises several nuclei,</w:t>
      </w:r>
      <w:r w:rsidR="00007730">
        <w:rPr>
          <w:lang w:val="en-US"/>
        </w:rPr>
        <w:t xml:space="preserve"> in deep</w:t>
      </w:r>
      <w:r w:rsidR="005D34D2">
        <w:rPr>
          <w:lang w:val="en-US"/>
        </w:rPr>
        <w:t xml:space="preserve"> cerebral hemispheres,</w:t>
      </w:r>
      <w:r w:rsidR="00381BE2">
        <w:rPr>
          <w:lang w:val="en-US"/>
        </w:rPr>
        <w:t xml:space="preserve"> </w:t>
      </w:r>
      <w:r w:rsidR="00934C1E">
        <w:rPr>
          <w:lang w:val="en-US"/>
        </w:rPr>
        <w:t>involved in motor control, motor learning, executive functions and emotions</w:t>
      </w:r>
      <w:r w:rsidR="009B3A0E">
        <w:rPr>
          <w:lang w:val="en-US"/>
        </w:rPr>
        <w:t>, key in regulation and coordination of movement, also reward system and habit formation</w:t>
      </w:r>
      <w:r w:rsidR="00311FF1">
        <w:rPr>
          <w:lang w:val="en-US"/>
        </w:rPr>
        <w:t>. Disorders associated like Parkinson’s , Huntington’s  and dystonia etc.</w:t>
      </w:r>
      <w:r w:rsidR="00934C1E">
        <w:rPr>
          <w:lang w:val="en-US"/>
        </w:rPr>
        <w:t xml:space="preserve">), hypothalamus and hippocampus and etc. </w:t>
      </w:r>
    </w:p>
    <w:p w14:paraId="38BF84D0" w14:textId="5CC63D75" w:rsidR="00311FF1" w:rsidRPr="006E3429" w:rsidRDefault="00F138E4">
      <w:pPr>
        <w:rPr>
          <w:lang w:val="en-US"/>
        </w:rPr>
      </w:pPr>
      <w:r w:rsidRPr="00F138E4">
        <w:rPr>
          <w:b/>
          <w:bCs/>
          <w:lang w:val="en-US"/>
        </w:rPr>
        <w:t xml:space="preserve">Topographic </w:t>
      </w:r>
      <w:r>
        <w:rPr>
          <w:b/>
          <w:bCs/>
          <w:lang w:val="en-US"/>
        </w:rPr>
        <w:t>m</w:t>
      </w:r>
      <w:r w:rsidRPr="00F138E4">
        <w:rPr>
          <w:b/>
          <w:bCs/>
          <w:lang w:val="en-US"/>
        </w:rPr>
        <w:t>ap</w:t>
      </w:r>
      <w:r>
        <w:rPr>
          <w:b/>
          <w:bCs/>
          <w:lang w:val="en-US"/>
        </w:rPr>
        <w:t>:</w:t>
      </w:r>
      <w:r w:rsidR="00B408A5">
        <w:rPr>
          <w:b/>
          <w:bCs/>
          <w:lang w:val="en-US"/>
        </w:rPr>
        <w:t xml:space="preserve"> </w:t>
      </w:r>
      <w:r w:rsidR="006E3429">
        <w:rPr>
          <w:lang w:val="en-US"/>
        </w:rPr>
        <w:t xml:space="preserve">refer to the organised, spatial representation of </w:t>
      </w:r>
      <w:r w:rsidR="006E3429" w:rsidRPr="00E6563F">
        <w:rPr>
          <w:u w:val="single"/>
          <w:lang w:val="en-US"/>
        </w:rPr>
        <w:t>sensory or motor</w:t>
      </w:r>
      <w:r w:rsidR="006E3429">
        <w:rPr>
          <w:lang w:val="en-US"/>
        </w:rPr>
        <w:t xml:space="preserve"> information</w:t>
      </w:r>
      <w:r w:rsidR="00FF4C7B">
        <w:rPr>
          <w:lang w:val="en-US"/>
        </w:rPr>
        <w:t xml:space="preserve"> that preserved the relative arrangement of the </w:t>
      </w:r>
      <w:r w:rsidR="00FF4C7B" w:rsidRPr="00E6563F">
        <w:rPr>
          <w:u w:val="single"/>
          <w:lang w:val="en-US"/>
        </w:rPr>
        <w:t>body or external space</w:t>
      </w:r>
      <w:r w:rsidR="00B045CB">
        <w:rPr>
          <w:u w:val="single"/>
          <w:lang w:val="en-US"/>
        </w:rPr>
        <w:t xml:space="preserve">. </w:t>
      </w:r>
      <w:r w:rsidR="00B045CB">
        <w:rPr>
          <w:lang w:val="en-US"/>
        </w:rPr>
        <w:t xml:space="preserve">The different </w:t>
      </w:r>
      <w:r w:rsidR="008B5FF6">
        <w:rPr>
          <w:lang w:val="en-US"/>
        </w:rPr>
        <w:t>regions of the brain correspond to different parts of the body.</w:t>
      </w:r>
      <w:r w:rsidR="00C700FC">
        <w:rPr>
          <w:lang w:val="en-US"/>
        </w:rPr>
        <w:t xml:space="preserve"> Key features include spatial organization (neighboring neurons </w:t>
      </w:r>
      <w:r w:rsidR="00FA5306">
        <w:rPr>
          <w:lang w:val="en-US"/>
        </w:rPr>
        <w:t xml:space="preserve">representing neighboring body area or in space </w:t>
      </w:r>
      <w:r w:rsidR="008375E5">
        <w:rPr>
          <w:lang w:val="en-US"/>
        </w:rPr>
        <w:t>(</w:t>
      </w:r>
      <w:r w:rsidR="00FA5306">
        <w:rPr>
          <w:lang w:val="en-US"/>
        </w:rPr>
        <w:t>place cell)</w:t>
      </w:r>
      <w:r w:rsidR="00CC2976">
        <w:rPr>
          <w:lang w:val="en-US"/>
        </w:rPr>
        <w:t xml:space="preserve">, mirror physical arrangement; </w:t>
      </w:r>
      <w:r w:rsidR="00481ADD">
        <w:rPr>
          <w:lang w:val="en-US"/>
        </w:rPr>
        <w:t>somatotopy</w:t>
      </w:r>
      <w:r w:rsidR="00CB198F">
        <w:rPr>
          <w:lang w:val="en-US"/>
        </w:rPr>
        <w:t xml:space="preserve">, map </w:t>
      </w:r>
      <w:r w:rsidR="008375E5">
        <w:rPr>
          <w:lang w:val="en-US"/>
        </w:rPr>
        <w:t>body parts onto specific regions of the cortex, the somatosensory</w:t>
      </w:r>
      <w:r w:rsidR="00176D50">
        <w:rPr>
          <w:lang w:val="en-US"/>
        </w:rPr>
        <w:t xml:space="preserve"> homunculus in the S1; cortical magni</w:t>
      </w:r>
      <w:r w:rsidR="00FB4397">
        <w:rPr>
          <w:lang w:val="en-US"/>
        </w:rPr>
        <w:t>fication</w:t>
      </w:r>
      <w:r w:rsidR="001647B9">
        <w:rPr>
          <w:lang w:val="en-US"/>
        </w:rPr>
        <w:t xml:space="preserve">, disproportionately </w:t>
      </w:r>
      <w:r w:rsidR="00AB0718">
        <w:rPr>
          <w:lang w:val="en-US"/>
        </w:rPr>
        <w:t xml:space="preserve">of certain areas, </w:t>
      </w:r>
      <w:r w:rsidR="001647B9">
        <w:rPr>
          <w:lang w:val="en-US"/>
        </w:rPr>
        <w:t>large for the need of precise processing</w:t>
      </w:r>
      <w:r w:rsidR="00AB0718">
        <w:rPr>
          <w:lang w:val="en-US"/>
        </w:rPr>
        <w:t>, more sensory receptors</w:t>
      </w:r>
      <w:r w:rsidR="00C90C6D">
        <w:rPr>
          <w:lang w:val="en-US"/>
        </w:rPr>
        <w:t>.</w:t>
      </w:r>
    </w:p>
    <w:p w14:paraId="785AB93C" w14:textId="4171B25E" w:rsidR="00FD3AD0" w:rsidRDefault="00884832">
      <w:pPr>
        <w:rPr>
          <w:b/>
          <w:bCs/>
          <w:u w:val="single"/>
          <w:lang w:val="en-US"/>
        </w:rPr>
      </w:pPr>
      <w:r w:rsidRPr="00311FF1">
        <w:rPr>
          <w:b/>
          <w:bCs/>
          <w:highlight w:val="yellow"/>
          <w:u w:val="single"/>
          <w:lang w:val="en-US"/>
        </w:rPr>
        <w:t>Brain Function</w:t>
      </w:r>
      <w:r w:rsidRPr="00884832">
        <w:rPr>
          <w:b/>
          <w:bCs/>
          <w:u w:val="single"/>
          <w:lang w:val="en-US"/>
        </w:rPr>
        <w:t xml:space="preserve"> </w:t>
      </w:r>
      <w:r w:rsidR="00FD21E2" w:rsidRPr="00884832">
        <w:rPr>
          <w:b/>
          <w:bCs/>
          <w:u w:val="single"/>
          <w:lang w:val="en-US"/>
        </w:rPr>
        <w:t xml:space="preserve"> </w:t>
      </w:r>
    </w:p>
    <w:p w14:paraId="1512635C" w14:textId="77777777" w:rsidR="002A652A" w:rsidRPr="002A652A" w:rsidRDefault="002A652A" w:rsidP="002A652A">
      <w:pPr>
        <w:rPr>
          <w:lang w:val="en-US"/>
        </w:rPr>
      </w:pPr>
      <w:r>
        <w:rPr>
          <w:b/>
          <w:bCs/>
          <w:lang w:val="en-US"/>
        </w:rPr>
        <w:t xml:space="preserve">Executive functions: </w:t>
      </w:r>
      <w:r w:rsidRPr="002A652A">
        <w:rPr>
          <w:lang w:val="en-US"/>
        </w:rPr>
        <w:t>high-level cognitive processes to focus and manage multiple tasks, key components include working memory (hold info over short periods), inhibitory control (suppress impulsive responses), and cognitive flexibility (adapt thinking and behavior in response to changes)</w:t>
      </w:r>
    </w:p>
    <w:p w14:paraId="7D7A6D4D" w14:textId="77777777" w:rsidR="002A652A" w:rsidRDefault="002A652A" w:rsidP="002A652A">
      <w:pPr>
        <w:rPr>
          <w:b/>
          <w:bCs/>
          <w:lang w:val="en-US"/>
        </w:rPr>
      </w:pPr>
      <w:r>
        <w:rPr>
          <w:b/>
          <w:bCs/>
          <w:lang w:val="en-US"/>
        </w:rPr>
        <w:t xml:space="preserve">Attentional functions: </w:t>
      </w:r>
      <w:r w:rsidRPr="002A652A">
        <w:rPr>
          <w:lang w:val="en-US"/>
        </w:rPr>
        <w:t>cognitive processes allow to focus on specific stimuli or tasks while ignoring others. Key aspects include selective attention, sustained attention (to maintain over prolonged periods), divided attention (distribute attention across multiple tasks simultaneously)</w:t>
      </w:r>
    </w:p>
    <w:p w14:paraId="059BB4BF" w14:textId="77777777" w:rsidR="00884832" w:rsidRPr="00884832" w:rsidRDefault="00884832">
      <w:pPr>
        <w:rPr>
          <w:b/>
          <w:bCs/>
          <w:u w:val="single"/>
          <w:lang w:val="en-US"/>
        </w:rPr>
      </w:pPr>
    </w:p>
    <w:p w14:paraId="3D954801" w14:textId="77777777" w:rsidR="004968E0" w:rsidRDefault="004968E0">
      <w:pPr>
        <w:rPr>
          <w:b/>
          <w:bCs/>
          <w:lang w:val="en-US"/>
        </w:rPr>
      </w:pPr>
    </w:p>
    <w:p w14:paraId="6E615BD0" w14:textId="77777777" w:rsidR="00C556F8" w:rsidRDefault="00C556F8">
      <w:pPr>
        <w:rPr>
          <w:b/>
          <w:bCs/>
          <w:lang w:val="en-US"/>
        </w:rPr>
      </w:pPr>
    </w:p>
    <w:p w14:paraId="783742F2" w14:textId="42C2F1DA" w:rsidR="00C556F8" w:rsidRDefault="003E79DC">
      <w:pPr>
        <w:rPr>
          <w:b/>
          <w:bCs/>
          <w:u w:val="single"/>
          <w:lang w:val="en-US"/>
        </w:rPr>
      </w:pPr>
      <w:r w:rsidRPr="00311FF1">
        <w:rPr>
          <w:b/>
          <w:bCs/>
          <w:highlight w:val="yellow"/>
          <w:u w:val="single"/>
          <w:lang w:val="en-US"/>
        </w:rPr>
        <w:t>Common Observations/knowledge</w:t>
      </w:r>
    </w:p>
    <w:p w14:paraId="603DECDD" w14:textId="2D3DD15B" w:rsidR="003E79DC" w:rsidRDefault="00666197">
      <w:pPr>
        <w:rPr>
          <w:b/>
          <w:bCs/>
          <w:lang w:val="en-US"/>
        </w:rPr>
      </w:pPr>
      <w:proofErr w:type="spellStart"/>
      <w:r w:rsidRPr="00666197">
        <w:rPr>
          <w:b/>
          <w:bCs/>
          <w:lang w:val="en-US"/>
        </w:rPr>
        <w:t>Synchronised</w:t>
      </w:r>
      <w:proofErr w:type="spellEnd"/>
      <w:r w:rsidRPr="00666197">
        <w:rPr>
          <w:b/>
          <w:bCs/>
          <w:lang w:val="en-US"/>
        </w:rPr>
        <w:t xml:space="preserve"> </w:t>
      </w:r>
      <w:r w:rsidR="00D2464F" w:rsidRPr="00666197">
        <w:rPr>
          <w:b/>
          <w:bCs/>
          <w:lang w:val="en-US"/>
        </w:rPr>
        <w:t>oscillation</w:t>
      </w:r>
    </w:p>
    <w:p w14:paraId="79F59B08" w14:textId="77777777" w:rsidR="00CF2F70" w:rsidRDefault="00CF2F70" w:rsidP="00CF2F70">
      <w:pPr>
        <w:rPr>
          <w:b/>
          <w:bCs/>
          <w:u w:val="single"/>
          <w:lang w:val="en-US"/>
        </w:rPr>
      </w:pPr>
    </w:p>
    <w:p w14:paraId="37A7DB2E" w14:textId="52D48EBF" w:rsidR="00CF2F70" w:rsidRPr="00CF2F70" w:rsidRDefault="00CF2F70" w:rsidP="00CF2F70">
      <w:pPr>
        <w:rPr>
          <w:b/>
          <w:bCs/>
          <w:u w:val="single"/>
          <w:lang w:val="en-US"/>
        </w:rPr>
      </w:pPr>
      <w:r w:rsidRPr="00CF2F70">
        <w:rPr>
          <w:b/>
          <w:bCs/>
          <w:u w:val="single"/>
          <w:lang w:val="en-US"/>
        </w:rPr>
        <w:t>Disorders</w:t>
      </w:r>
      <w:r w:rsidR="001F60F1">
        <w:rPr>
          <w:b/>
          <w:bCs/>
          <w:u w:val="single"/>
          <w:lang w:val="en-US"/>
        </w:rPr>
        <w:t>/</w:t>
      </w:r>
      <w:r w:rsidR="00C66F52">
        <w:rPr>
          <w:b/>
          <w:bCs/>
          <w:u w:val="single"/>
          <w:lang w:val="en-US"/>
        </w:rPr>
        <w:t>Dysfunctions</w:t>
      </w:r>
    </w:p>
    <w:p w14:paraId="3BA4ADAF" w14:textId="31A316A3" w:rsidR="00CF2F70" w:rsidRPr="00DB44CF" w:rsidRDefault="00DB44CF">
      <w:pPr>
        <w:rPr>
          <w:b/>
          <w:bCs/>
          <w:lang w:val="en-US"/>
        </w:rPr>
      </w:pPr>
      <w:r w:rsidRPr="00DB44CF">
        <w:rPr>
          <w:b/>
          <w:bCs/>
        </w:rPr>
        <w:t>Amyotrophic Lateral Sclerosis (ALS)</w:t>
      </w:r>
      <w:r>
        <w:rPr>
          <w:b/>
          <w:bCs/>
        </w:rPr>
        <w:t xml:space="preserve">: </w:t>
      </w:r>
      <w:r w:rsidR="00BA4147" w:rsidRPr="006C1EE8">
        <w:t>pro</w:t>
      </w:r>
      <w:r w:rsidR="006C1EE8" w:rsidRPr="006C1EE8">
        <w:t xml:space="preserve">gressive </w:t>
      </w:r>
      <w:r w:rsidR="006C1EE8">
        <w:t xml:space="preserve">neurodegenerative disorder that affects nerve cells in the brain and spinal cord. </w:t>
      </w:r>
      <w:r w:rsidR="008E0432">
        <w:t>Gradual degeneration and death of motor neurons</w:t>
      </w:r>
      <w:r w:rsidR="00771F88">
        <w:t xml:space="preserve">. </w:t>
      </w:r>
      <w:r w:rsidR="00156744">
        <w:t xml:space="preserve">No </w:t>
      </w:r>
      <w:r w:rsidR="005427F3">
        <w:t>single test for ALS diagnosis</w:t>
      </w:r>
      <w:r w:rsidR="00BE013B">
        <w:t xml:space="preserve">, and not well understood causes. </w:t>
      </w:r>
    </w:p>
    <w:p w14:paraId="4BA610DD" w14:textId="4FC7BE13" w:rsidR="002E5CF3" w:rsidRDefault="007A2282">
      <w:pPr>
        <w:rPr>
          <w:lang w:val="en-US"/>
        </w:rPr>
      </w:pPr>
      <w:r>
        <w:rPr>
          <w:b/>
          <w:bCs/>
          <w:lang w:val="en-US"/>
        </w:rPr>
        <w:t xml:space="preserve">Affective </w:t>
      </w:r>
      <w:r w:rsidR="00D14AC4">
        <w:rPr>
          <w:b/>
          <w:bCs/>
          <w:lang w:val="en-US"/>
        </w:rPr>
        <w:t>Disea</w:t>
      </w:r>
      <w:r w:rsidR="0031154C">
        <w:rPr>
          <w:b/>
          <w:bCs/>
          <w:lang w:val="en-US"/>
        </w:rPr>
        <w:t xml:space="preserve">se: </w:t>
      </w:r>
      <w:r w:rsidR="0031154C" w:rsidRPr="0031154C">
        <w:rPr>
          <w:lang w:val="en-US"/>
        </w:rPr>
        <w:t>mental health disorders</w:t>
      </w:r>
      <w:r w:rsidR="00D14AC4" w:rsidRPr="0031154C">
        <w:rPr>
          <w:lang w:val="en-US"/>
        </w:rPr>
        <w:t xml:space="preserve"> </w:t>
      </w:r>
      <w:r w:rsidR="0031154C" w:rsidRPr="0031154C">
        <w:rPr>
          <w:lang w:val="en-US"/>
        </w:rPr>
        <w:t>primarily</w:t>
      </w:r>
      <w:r w:rsidR="00D14AC4" w:rsidRPr="0031154C">
        <w:rPr>
          <w:lang w:val="en-US"/>
        </w:rPr>
        <w:t xml:space="preserve"> </w:t>
      </w:r>
      <w:proofErr w:type="spellStart"/>
      <w:r w:rsidR="009E3C31" w:rsidRPr="0031154C">
        <w:rPr>
          <w:lang w:val="en-US"/>
        </w:rPr>
        <w:t>characteri</w:t>
      </w:r>
      <w:r w:rsidR="009E3C31">
        <w:rPr>
          <w:lang w:val="en-US"/>
        </w:rPr>
        <w:t>s</w:t>
      </w:r>
      <w:r w:rsidR="009E3C31" w:rsidRPr="0031154C">
        <w:rPr>
          <w:lang w:val="en-US"/>
        </w:rPr>
        <w:t>ed</w:t>
      </w:r>
      <w:proofErr w:type="spellEnd"/>
      <w:r w:rsidR="0031154C" w:rsidRPr="0031154C">
        <w:rPr>
          <w:lang w:val="en-US"/>
        </w:rPr>
        <w:t xml:space="preserve"> by disturbances in mood</w:t>
      </w:r>
      <w:r w:rsidR="00776DB1">
        <w:rPr>
          <w:lang w:val="en-US"/>
        </w:rPr>
        <w:t>. Impact on emotional state and overall functioning. Common type</w:t>
      </w:r>
      <w:r w:rsidR="002B38FF">
        <w:rPr>
          <w:lang w:val="en-US"/>
        </w:rPr>
        <w:t>s</w:t>
      </w:r>
      <w:r w:rsidR="00776DB1">
        <w:rPr>
          <w:lang w:val="en-US"/>
        </w:rPr>
        <w:t xml:space="preserve"> include</w:t>
      </w:r>
      <w:r w:rsidR="002B38FF">
        <w:rPr>
          <w:lang w:val="en-US"/>
        </w:rPr>
        <w:t xml:space="preserve"> m</w:t>
      </w:r>
      <w:r w:rsidR="002B38FF" w:rsidRPr="002B38FF">
        <w:rPr>
          <w:lang w:val="en-US"/>
        </w:rPr>
        <w:t>ajor depressive disorder (MDD) and bipolar disorder (BD).</w:t>
      </w:r>
      <w:r w:rsidR="002379CC">
        <w:rPr>
          <w:lang w:val="en-US"/>
        </w:rPr>
        <w:t xml:space="preserve"> The management typically involves a comprehensive approach.</w:t>
      </w:r>
    </w:p>
    <w:p w14:paraId="5E53EFDE" w14:textId="30591FFD" w:rsidR="00C520DF" w:rsidRDefault="00C520DF">
      <w:pPr>
        <w:rPr>
          <w:lang w:val="en-US"/>
        </w:rPr>
      </w:pPr>
      <w:r w:rsidRPr="00C520DF">
        <w:rPr>
          <w:b/>
          <w:bCs/>
          <w:lang w:val="en-US"/>
        </w:rPr>
        <w:t>Lewy Body Dementia (LBD):</w:t>
      </w:r>
      <w:r>
        <w:rPr>
          <w:b/>
          <w:bCs/>
          <w:lang w:val="en-US"/>
        </w:rPr>
        <w:t xml:space="preserve"> </w:t>
      </w:r>
      <w:r w:rsidR="002E4756">
        <w:rPr>
          <w:lang w:val="en-US"/>
        </w:rPr>
        <w:t>Type of p</w:t>
      </w:r>
      <w:r w:rsidR="002E4756" w:rsidRPr="002E4756">
        <w:rPr>
          <w:lang w:val="en-US"/>
        </w:rPr>
        <w:t xml:space="preserve">rogressive </w:t>
      </w:r>
      <w:r w:rsidR="002E4756">
        <w:rPr>
          <w:lang w:val="en-US"/>
        </w:rPr>
        <w:t xml:space="preserve">dementia </w:t>
      </w:r>
      <w:r w:rsidR="0047036B">
        <w:rPr>
          <w:lang w:val="en-US"/>
        </w:rPr>
        <w:t>that leads to a decline in thinking, reasoning and independent func</w:t>
      </w:r>
      <w:r w:rsidR="007B5527">
        <w:rPr>
          <w:lang w:val="en-US"/>
        </w:rPr>
        <w:t>tion</w:t>
      </w:r>
      <w:r w:rsidR="0047036B">
        <w:rPr>
          <w:lang w:val="en-US"/>
        </w:rPr>
        <w:t xml:space="preserve"> due to abnormal microscopic deposits </w:t>
      </w:r>
      <w:r w:rsidR="00E518E5">
        <w:rPr>
          <w:lang w:val="en-US"/>
        </w:rPr>
        <w:t xml:space="preserve">that damage brain cells over time. </w:t>
      </w:r>
      <w:r w:rsidR="00E21A5F">
        <w:rPr>
          <w:lang w:val="en-US"/>
        </w:rPr>
        <w:t xml:space="preserve">Deposits known as Lewy bodies, contain alpha-synuclein protein, also found in Parkinson’s disease. </w:t>
      </w:r>
      <w:r w:rsidR="009B1F48">
        <w:rPr>
          <w:lang w:val="en-US"/>
        </w:rPr>
        <w:t>Key features like movement and sleep disorders, visual hallucinations (</w:t>
      </w:r>
      <w:r w:rsidR="009B1F48">
        <w:rPr>
          <w:rFonts w:hint="eastAsia"/>
          <w:lang w:val="en-US"/>
        </w:rPr>
        <w:t>幻觉</w:t>
      </w:r>
      <w:r w:rsidR="009B1F48">
        <w:rPr>
          <w:rFonts w:hint="eastAsia"/>
          <w:lang w:val="en-US"/>
        </w:rPr>
        <w:t>)</w:t>
      </w:r>
      <w:r w:rsidR="009B1F48">
        <w:rPr>
          <w:lang w:val="en-US"/>
        </w:rPr>
        <w:t>,</w:t>
      </w:r>
      <w:r w:rsidR="00907069">
        <w:rPr>
          <w:lang w:val="en-US"/>
        </w:rPr>
        <w:t xml:space="preserve"> fluctuating attention and autonomic nervous system </w:t>
      </w:r>
      <w:r w:rsidR="004D2B9D">
        <w:rPr>
          <w:lang w:val="en-US"/>
        </w:rPr>
        <w:t>dysfunction</w:t>
      </w:r>
      <w:r w:rsidR="00907069">
        <w:rPr>
          <w:lang w:val="en-US"/>
        </w:rPr>
        <w:t xml:space="preserve"> (like b</w:t>
      </w:r>
      <w:r w:rsidR="00673EF6">
        <w:rPr>
          <w:lang w:val="en-US"/>
        </w:rPr>
        <w:t>lood pressure regulation, sweating and digestion).</w:t>
      </w:r>
      <w:r w:rsidR="001A165F">
        <w:rPr>
          <w:lang w:val="en-US"/>
        </w:rPr>
        <w:t xml:space="preserve"> Diagnosis with neurological exams involves brain imaging</w:t>
      </w:r>
      <w:r w:rsidR="004D2B9D">
        <w:rPr>
          <w:lang w:val="en-US"/>
        </w:rPr>
        <w:t xml:space="preserve">, with key diagnostic criteria of </w:t>
      </w:r>
      <w:r w:rsidR="00F057C3">
        <w:rPr>
          <w:lang w:val="en-US"/>
        </w:rPr>
        <w:t xml:space="preserve">the presence of </w:t>
      </w:r>
      <w:r w:rsidR="004D2B9D">
        <w:rPr>
          <w:lang w:val="en-US"/>
        </w:rPr>
        <w:t>cognitive de</w:t>
      </w:r>
      <w:r w:rsidR="00F057C3">
        <w:rPr>
          <w:lang w:val="en-US"/>
        </w:rPr>
        <w:t>cline features. Treatment</w:t>
      </w:r>
      <w:r w:rsidR="00F504EC">
        <w:rPr>
          <w:lang w:val="en-US"/>
        </w:rPr>
        <w:t xml:space="preserve"> wise, currently no cure, but focus on managing symptoms.</w:t>
      </w:r>
    </w:p>
    <w:p w14:paraId="3C1950B6" w14:textId="4679EBDF" w:rsidR="00B3594A" w:rsidRDefault="00B3594A">
      <w:pPr>
        <w:rPr>
          <w:lang w:val="en-US"/>
        </w:rPr>
      </w:pPr>
      <w:r>
        <w:rPr>
          <w:lang w:val="en-US"/>
        </w:rPr>
        <w:t xml:space="preserve">* Non-invasive </w:t>
      </w:r>
      <w:r w:rsidR="007063F4">
        <w:rPr>
          <w:lang w:val="en-US"/>
        </w:rPr>
        <w:t xml:space="preserve">ultrasound </w:t>
      </w:r>
      <w:r w:rsidR="00357E30">
        <w:rPr>
          <w:lang w:val="en-US"/>
        </w:rPr>
        <w:t>stimulation (NIUS) for LBD has potential in: modula</w:t>
      </w:r>
      <w:r w:rsidR="00253DD4">
        <w:rPr>
          <w:lang w:val="en-US"/>
        </w:rPr>
        <w:t>te brain regions affected by LB; targeted stimulation for the area like basal ganglia, thalamus</w:t>
      </w:r>
      <w:r w:rsidR="00AF1E51">
        <w:rPr>
          <w:lang w:val="en-US"/>
        </w:rPr>
        <w:t xml:space="preserve">; neuroprotective effects of NIUS </w:t>
      </w:r>
      <w:r w:rsidR="006C3059">
        <w:rPr>
          <w:lang w:val="en-US"/>
        </w:rPr>
        <w:t>potentially slowing the progression</w:t>
      </w:r>
      <w:r w:rsidR="008563FC">
        <w:rPr>
          <w:lang w:val="en-US"/>
        </w:rPr>
        <w:t xml:space="preserve"> of </w:t>
      </w:r>
      <w:r w:rsidR="006C3059">
        <w:rPr>
          <w:lang w:val="en-US"/>
        </w:rPr>
        <w:t>neurodegenerative disease</w:t>
      </w:r>
      <w:r w:rsidR="0034571B">
        <w:rPr>
          <w:lang w:val="en-US"/>
        </w:rPr>
        <w:t>s by reducing inflammation or promoting neurogenesis (new neurons formation)</w:t>
      </w:r>
      <w:r w:rsidR="00460B05">
        <w:rPr>
          <w:lang w:val="en-US"/>
        </w:rPr>
        <w:t>.</w:t>
      </w:r>
    </w:p>
    <w:p w14:paraId="62481752" w14:textId="15C66518" w:rsidR="00F057C3" w:rsidRPr="00C520DF" w:rsidRDefault="006B2028">
      <w:pPr>
        <w:rPr>
          <w:b/>
          <w:bCs/>
          <w:lang w:val="en-US"/>
        </w:rPr>
      </w:pPr>
      <w:r>
        <w:rPr>
          <w:b/>
          <w:bCs/>
          <w:lang w:val="en-US"/>
        </w:rPr>
        <w:t xml:space="preserve">Amputation: </w:t>
      </w:r>
      <w:r w:rsidR="00C21336" w:rsidRPr="00C21336">
        <w:rPr>
          <w:lang w:val="en-US"/>
        </w:rPr>
        <w:t>sensory loss</w:t>
      </w:r>
      <w:r w:rsidR="00C21336">
        <w:rPr>
          <w:lang w:val="en-US"/>
        </w:rPr>
        <w:t>, the sens</w:t>
      </w:r>
      <w:r w:rsidR="00D90E76">
        <w:rPr>
          <w:lang w:val="en-US"/>
        </w:rPr>
        <w:t>ory nerves</w:t>
      </w:r>
      <w:r w:rsidR="003D0748">
        <w:rPr>
          <w:lang w:val="en-US"/>
        </w:rPr>
        <w:t xml:space="preserve"> that previously relayed information from certain area to the brain</w:t>
      </w:r>
      <w:r w:rsidR="00D90E76">
        <w:rPr>
          <w:lang w:val="en-US"/>
        </w:rPr>
        <w:t xml:space="preserve"> </w:t>
      </w:r>
      <w:r w:rsidR="00A8384F">
        <w:rPr>
          <w:lang w:val="en-US"/>
        </w:rPr>
        <w:t>are severed</w:t>
      </w:r>
      <w:r w:rsidR="00E510F8">
        <w:rPr>
          <w:lang w:val="en-US"/>
        </w:rPr>
        <w:t>.</w:t>
      </w:r>
      <w:r w:rsidR="00A8384F">
        <w:rPr>
          <w:lang w:val="en-US"/>
        </w:rPr>
        <w:t xml:space="preserve"> </w:t>
      </w:r>
      <w:r w:rsidR="00E510F8">
        <w:rPr>
          <w:lang w:val="en-US"/>
        </w:rPr>
        <w:t>S</w:t>
      </w:r>
      <w:r w:rsidR="00E7518E">
        <w:rPr>
          <w:lang w:val="en-US"/>
        </w:rPr>
        <w:t>hare common underlying</w:t>
      </w:r>
      <w:r w:rsidRPr="00E7518E">
        <w:rPr>
          <w:lang w:val="en-US"/>
        </w:rPr>
        <w:t xml:space="preserve"> mechanisms </w:t>
      </w:r>
      <w:r w:rsidR="00E7518E">
        <w:rPr>
          <w:lang w:val="en-US"/>
        </w:rPr>
        <w:t>with</w:t>
      </w:r>
      <w:r w:rsidR="00E7518E">
        <w:rPr>
          <w:b/>
          <w:bCs/>
          <w:lang w:val="en-US"/>
        </w:rPr>
        <w:t xml:space="preserve"> s</w:t>
      </w:r>
      <w:r w:rsidR="001F60F1">
        <w:rPr>
          <w:b/>
          <w:bCs/>
          <w:lang w:val="en-US"/>
        </w:rPr>
        <w:t xml:space="preserve">ensory </w:t>
      </w:r>
      <w:r>
        <w:rPr>
          <w:b/>
          <w:bCs/>
          <w:lang w:val="en-US"/>
        </w:rPr>
        <w:t>d</w:t>
      </w:r>
      <w:r w:rsidR="001F60F1">
        <w:rPr>
          <w:b/>
          <w:bCs/>
          <w:lang w:val="en-US"/>
        </w:rPr>
        <w:t>e</w:t>
      </w:r>
      <w:r w:rsidR="00CD36DE">
        <w:rPr>
          <w:b/>
          <w:bCs/>
          <w:lang w:val="en-US"/>
        </w:rPr>
        <w:t>privation</w:t>
      </w:r>
      <w:r>
        <w:rPr>
          <w:b/>
          <w:bCs/>
          <w:lang w:val="en-US"/>
        </w:rPr>
        <w:t>,</w:t>
      </w:r>
      <w:r w:rsidR="00CD36DE">
        <w:rPr>
          <w:b/>
          <w:bCs/>
          <w:lang w:val="en-US"/>
        </w:rPr>
        <w:t xml:space="preserve"> </w:t>
      </w:r>
      <w:r w:rsidR="00701814" w:rsidRPr="00701814">
        <w:rPr>
          <w:lang w:val="en-US"/>
        </w:rPr>
        <w:t xml:space="preserve">the </w:t>
      </w:r>
      <w:r w:rsidR="00CD36DE" w:rsidRPr="00701814">
        <w:rPr>
          <w:lang w:val="en-US"/>
        </w:rPr>
        <w:t xml:space="preserve">deliberate </w:t>
      </w:r>
      <w:r w:rsidR="00701814">
        <w:rPr>
          <w:lang w:val="en-US"/>
        </w:rPr>
        <w:t>reduction or removal of stimuli from one or more of the senses</w:t>
      </w:r>
      <w:r w:rsidR="00E7518E">
        <w:rPr>
          <w:lang w:val="en-US"/>
        </w:rPr>
        <w:t xml:space="preserve"> (can be </w:t>
      </w:r>
      <w:r w:rsidR="00E7518E" w:rsidRPr="00E7518E">
        <w:rPr>
          <w:b/>
          <w:bCs/>
          <w:lang w:val="en-US"/>
        </w:rPr>
        <w:t>experimentally induced</w:t>
      </w:r>
      <w:r w:rsidR="00E7518E">
        <w:rPr>
          <w:lang w:val="en-US"/>
        </w:rPr>
        <w:t>)</w:t>
      </w:r>
      <w:r w:rsidR="00701814">
        <w:rPr>
          <w:lang w:val="en-US"/>
        </w:rPr>
        <w:t xml:space="preserve">. </w:t>
      </w:r>
      <w:r w:rsidR="0053419A">
        <w:rPr>
          <w:lang w:val="en-US"/>
        </w:rPr>
        <w:t>Involving reducing input from external sources</w:t>
      </w:r>
      <w:r w:rsidR="000075A3">
        <w:rPr>
          <w:lang w:val="en-US"/>
        </w:rPr>
        <w:t xml:space="preserve">, such as 5 senses, can occur naturally in </w:t>
      </w:r>
      <w:r w:rsidR="00934A5F">
        <w:rPr>
          <w:lang w:val="en-US"/>
        </w:rPr>
        <w:t xml:space="preserve">certain environments, or be induced through the use of specific techniques or devices </w:t>
      </w:r>
      <w:r w:rsidR="0049665A">
        <w:rPr>
          <w:lang w:val="en-US"/>
        </w:rPr>
        <w:t>like earplugs</w:t>
      </w:r>
      <w:r w:rsidR="00E510F8">
        <w:rPr>
          <w:lang w:val="en-US"/>
        </w:rPr>
        <w:t xml:space="preserve">. Both lead to </w:t>
      </w:r>
      <w:r w:rsidR="00321CDB">
        <w:rPr>
          <w:lang w:val="en-US"/>
        </w:rPr>
        <w:t xml:space="preserve">changes in the brain’s organisation and functions, a process known as </w:t>
      </w:r>
      <w:r w:rsidR="00321CDB" w:rsidRPr="00321CDB">
        <w:rPr>
          <w:b/>
          <w:bCs/>
          <w:lang w:val="en-US"/>
        </w:rPr>
        <w:t>neural plasticity</w:t>
      </w:r>
      <w:r w:rsidR="00DA2AF0">
        <w:rPr>
          <w:b/>
          <w:bCs/>
          <w:lang w:val="en-US"/>
        </w:rPr>
        <w:t xml:space="preserve"> (reorganisation)</w:t>
      </w:r>
      <w:r w:rsidR="00321CDB">
        <w:rPr>
          <w:lang w:val="en-US"/>
        </w:rPr>
        <w:t>.</w:t>
      </w:r>
      <w:r w:rsidR="00DA2AF0">
        <w:rPr>
          <w:lang w:val="en-US"/>
        </w:rPr>
        <w:t xml:space="preserve"> </w:t>
      </w:r>
      <w:r w:rsidR="00CF216A">
        <w:rPr>
          <w:lang w:val="en-US"/>
        </w:rPr>
        <w:t>Reorganisation could lead to enhanced abilities in other sensory modalities</w:t>
      </w:r>
      <w:r w:rsidR="00EC2FBB">
        <w:rPr>
          <w:lang w:val="en-US"/>
        </w:rPr>
        <w:t xml:space="preserve">; </w:t>
      </w:r>
      <w:r w:rsidR="00EC2FBB" w:rsidRPr="00624C73">
        <w:rPr>
          <w:b/>
          <w:bCs/>
          <w:lang w:val="en-US"/>
        </w:rPr>
        <w:t>cortical reorgnaisation</w:t>
      </w:r>
      <w:r w:rsidR="00EC2FBB">
        <w:rPr>
          <w:lang w:val="en-US"/>
        </w:rPr>
        <w:t xml:space="preserve"> for amputation sensory </w:t>
      </w:r>
      <w:r w:rsidR="00624C73">
        <w:rPr>
          <w:lang w:val="en-US"/>
        </w:rPr>
        <w:t xml:space="preserve">loss could </w:t>
      </w:r>
      <w:r w:rsidR="00F2496C">
        <w:rPr>
          <w:lang w:val="en-US"/>
        </w:rPr>
        <w:t xml:space="preserve">make the areas of the brain </w:t>
      </w:r>
      <w:r w:rsidR="00F2678A">
        <w:rPr>
          <w:lang w:val="en-US"/>
        </w:rPr>
        <w:t xml:space="preserve">responsive to inputs from other body parts. </w:t>
      </w:r>
      <w:r w:rsidR="00FB2BCB" w:rsidRPr="000B0B84">
        <w:rPr>
          <w:b/>
          <w:bCs/>
          <w:lang w:val="en-US"/>
        </w:rPr>
        <w:t>Co</w:t>
      </w:r>
      <w:r w:rsidR="000B0B84" w:rsidRPr="000B0B84">
        <w:rPr>
          <w:b/>
          <w:bCs/>
          <w:lang w:val="en-US"/>
        </w:rPr>
        <w:t>ngenital</w:t>
      </w:r>
      <w:r w:rsidR="000B0B84">
        <w:rPr>
          <w:lang w:val="en-US"/>
        </w:rPr>
        <w:t xml:space="preserve"> limb loss</w:t>
      </w:r>
      <w:r w:rsidR="002C4A2F">
        <w:rPr>
          <w:lang w:val="en-US"/>
        </w:rPr>
        <w:t xml:space="preserve"> unlike amputees with an absent representations development</w:t>
      </w:r>
      <w:r w:rsidR="007F6151">
        <w:rPr>
          <w:lang w:val="en-US"/>
        </w:rPr>
        <w:t>, the responsible areas</w:t>
      </w:r>
      <w:r w:rsidR="00F42BE1">
        <w:rPr>
          <w:lang w:val="en-US"/>
        </w:rPr>
        <w:t xml:space="preserve"> may be repurposed to process other parts or other sensory modalities.</w:t>
      </w:r>
      <w:r w:rsidR="00633DF5">
        <w:rPr>
          <w:lang w:val="en-US"/>
        </w:rPr>
        <w:t xml:space="preserve"> Sensory substitution </w:t>
      </w:r>
      <w:r w:rsidR="00421D06">
        <w:rPr>
          <w:lang w:val="en-US"/>
        </w:rPr>
        <w:t>and cross-modal plasticity</w:t>
      </w:r>
      <w:r w:rsidR="003B4743">
        <w:rPr>
          <w:lang w:val="en-US"/>
        </w:rPr>
        <w:t>.</w:t>
      </w:r>
    </w:p>
    <w:p w14:paraId="00E2B5A0" w14:textId="6B989B06" w:rsidR="00C20C74" w:rsidRPr="00C20C74" w:rsidRDefault="00C20C74">
      <w:pPr>
        <w:rPr>
          <w:b/>
          <w:bCs/>
          <w:u w:val="single"/>
          <w:lang w:val="en-US"/>
        </w:rPr>
      </w:pPr>
      <w:r w:rsidRPr="00C20C74">
        <w:rPr>
          <w:b/>
          <w:bCs/>
          <w:u w:val="single"/>
          <w:lang w:val="en-US"/>
        </w:rPr>
        <w:t>Methods/Approaches</w:t>
      </w:r>
      <w:r w:rsidR="008B4AD4">
        <w:rPr>
          <w:b/>
          <w:bCs/>
          <w:u w:val="single"/>
          <w:lang w:val="en-US"/>
        </w:rPr>
        <w:t xml:space="preserve"> (broad and specific)</w:t>
      </w:r>
    </w:p>
    <w:p w14:paraId="3EB58AC9" w14:textId="6FC33595" w:rsidR="006547F7" w:rsidRDefault="00C20C74">
      <w:r w:rsidRPr="00C20C74">
        <w:rPr>
          <w:b/>
          <w:bCs/>
        </w:rPr>
        <w:t>Epidemiology</w:t>
      </w:r>
      <w:r>
        <w:t>:</w:t>
      </w:r>
      <w:r w:rsidRPr="00C20C74">
        <w:t xml:space="preserve"> the study of patterns of health and illness and associated factors in populations. </w:t>
      </w:r>
    </w:p>
    <w:p w14:paraId="1B2399CA" w14:textId="36A8B871" w:rsidR="00545B7B" w:rsidRDefault="00545B7B">
      <w:pPr>
        <w:rPr>
          <w:lang w:val="en-US"/>
        </w:rPr>
      </w:pPr>
      <w:r>
        <w:rPr>
          <w:lang w:val="en-US"/>
        </w:rPr>
        <w:t xml:space="preserve">Episodic memory tasks: </w:t>
      </w:r>
      <w:r w:rsidR="00E91CAB">
        <w:rPr>
          <w:lang w:val="en-US"/>
        </w:rPr>
        <w:t>a type of cognitive assessment used to evaluate an individual’s ability to recall</w:t>
      </w:r>
      <w:r w:rsidR="00D8509B">
        <w:rPr>
          <w:lang w:val="en-US"/>
        </w:rPr>
        <w:t xml:space="preserve"> specific events, situations, or experiences from their past.</w:t>
      </w:r>
    </w:p>
    <w:p w14:paraId="3182DEDA" w14:textId="7CF19F1E" w:rsidR="00952DAC" w:rsidRPr="00952DAC" w:rsidRDefault="00952DAC">
      <w:pPr>
        <w:rPr>
          <w:b/>
          <w:bCs/>
          <w:lang w:val="en-US"/>
        </w:rPr>
      </w:pPr>
      <w:r w:rsidRPr="00952DAC">
        <w:rPr>
          <w:b/>
          <w:bCs/>
          <w:lang w:val="en-US"/>
        </w:rPr>
        <w:t>Intersectional viral labeling strategies:</w:t>
      </w:r>
      <w:r>
        <w:rPr>
          <w:b/>
          <w:bCs/>
          <w:lang w:val="en-US"/>
        </w:rPr>
        <w:t xml:space="preserve"> </w:t>
      </w:r>
      <w:r w:rsidRPr="00952DAC">
        <w:rPr>
          <w:lang w:val="en-US"/>
        </w:rPr>
        <w:t>to trace</w:t>
      </w:r>
      <w:r>
        <w:rPr>
          <w:lang w:val="en-US"/>
        </w:rPr>
        <w:t xml:space="preserve"> and manipulate spe</w:t>
      </w:r>
      <w:r w:rsidR="00A62130">
        <w:rPr>
          <w:lang w:val="en-US"/>
        </w:rPr>
        <w:t xml:space="preserve">cific populations of cells, particularly neurons, with high precision. </w:t>
      </w:r>
      <w:r w:rsidR="00F65BF9">
        <w:rPr>
          <w:lang w:val="en-US"/>
        </w:rPr>
        <w:t>Key idea is to use multiple layers of specificity to label or manipulate cells that meet certain criteria, to study complex and heterogeneous tissues.</w:t>
      </w:r>
      <w:r w:rsidR="00892E0D">
        <w:rPr>
          <w:lang w:val="en-US"/>
        </w:rPr>
        <w:t xml:space="preserve"> With approaches </w:t>
      </w:r>
      <w:r w:rsidR="009864C4">
        <w:rPr>
          <w:lang w:val="en-US"/>
        </w:rPr>
        <w:t>like</w:t>
      </w:r>
      <w:r w:rsidR="00892E0D">
        <w:rPr>
          <w:lang w:val="en-US"/>
        </w:rPr>
        <w:t xml:space="preserve"> intersectional genetics, viral vectors</w:t>
      </w:r>
      <w:r w:rsidR="009864C4">
        <w:rPr>
          <w:lang w:val="en-US"/>
        </w:rPr>
        <w:t>, and temporal control</w:t>
      </w:r>
      <w:r w:rsidR="00400231">
        <w:rPr>
          <w:lang w:val="en-US"/>
        </w:rPr>
        <w:t>. The applications involved mapping neural circuits, behavioral studies and disease models.</w:t>
      </w:r>
    </w:p>
    <w:p w14:paraId="50524624" w14:textId="5A96BE30" w:rsidR="00311FF1" w:rsidRPr="005B09B4" w:rsidRDefault="003B4743">
      <w:pPr>
        <w:rPr>
          <w:b/>
          <w:bCs/>
          <w:lang w:val="en-US"/>
        </w:rPr>
      </w:pPr>
      <w:r w:rsidRPr="003B4743">
        <w:rPr>
          <w:b/>
          <w:bCs/>
          <w:lang w:val="en-US"/>
        </w:rPr>
        <w:t xml:space="preserve">Rehabilitation </w:t>
      </w:r>
      <w:r>
        <w:rPr>
          <w:b/>
          <w:bCs/>
          <w:lang w:val="en-US"/>
        </w:rPr>
        <w:t xml:space="preserve">(e.g. </w:t>
      </w:r>
      <w:r w:rsidR="00832697">
        <w:rPr>
          <w:b/>
          <w:bCs/>
          <w:lang w:val="en-US"/>
        </w:rPr>
        <w:t xml:space="preserve">prosthetics): </w:t>
      </w:r>
      <w:r w:rsidR="00133C3B">
        <w:rPr>
          <w:lang w:val="en-US"/>
        </w:rPr>
        <w:t xml:space="preserve">Leverage neural plasticity, muscle signals and residual limb control. </w:t>
      </w:r>
      <w:r w:rsidR="003F23D6">
        <w:rPr>
          <w:lang w:val="en-US"/>
        </w:rPr>
        <w:t>EMG signals</w:t>
      </w:r>
      <w:r w:rsidR="003F4C7C">
        <w:rPr>
          <w:lang w:val="en-US"/>
        </w:rPr>
        <w:t xml:space="preserve"> from residual muscle</w:t>
      </w:r>
      <w:r w:rsidR="003F23D6">
        <w:rPr>
          <w:lang w:val="en-US"/>
        </w:rPr>
        <w:t xml:space="preserve"> are processed by the prosthetic’s </w:t>
      </w:r>
      <w:r w:rsidR="003F4C7C">
        <w:rPr>
          <w:lang w:val="en-US"/>
        </w:rPr>
        <w:t>onboard computer, which interprets the signals and converts into control commands for the artificial limb.</w:t>
      </w:r>
      <w:r w:rsidR="005B09B4">
        <w:rPr>
          <w:lang w:val="en-US"/>
        </w:rPr>
        <w:t xml:space="preserve"> Other methods include </w:t>
      </w:r>
      <w:r w:rsidR="005B09B4" w:rsidRPr="005B09B4">
        <w:rPr>
          <w:b/>
          <w:bCs/>
          <w:lang w:val="en-US"/>
        </w:rPr>
        <w:t>targeted muscle reinnervation (TMR)</w:t>
      </w:r>
      <w:r w:rsidR="005B09B4">
        <w:rPr>
          <w:b/>
          <w:bCs/>
          <w:lang w:val="en-US"/>
        </w:rPr>
        <w:t xml:space="preserve">, </w:t>
      </w:r>
      <w:r w:rsidR="005B09B4" w:rsidRPr="005B09B4">
        <w:rPr>
          <w:lang w:val="en-US"/>
        </w:rPr>
        <w:t>surgical</w:t>
      </w:r>
      <w:r w:rsidR="005B09B4">
        <w:rPr>
          <w:lang w:val="en-US"/>
        </w:rPr>
        <w:t xml:space="preserve"> reassigns ne</w:t>
      </w:r>
      <w:r w:rsidR="002B7AF4">
        <w:rPr>
          <w:lang w:val="en-US"/>
        </w:rPr>
        <w:t>rves, and BCIs with EEG</w:t>
      </w:r>
      <w:r w:rsidR="00506DAA">
        <w:rPr>
          <w:lang w:val="en-US"/>
        </w:rPr>
        <w:t xml:space="preserve">, implanted electrodes and </w:t>
      </w:r>
      <w:r w:rsidR="00AB543D">
        <w:rPr>
          <w:lang w:val="en-US"/>
        </w:rPr>
        <w:t>with training.</w:t>
      </w:r>
      <w:r w:rsidR="00C66F52">
        <w:rPr>
          <w:lang w:val="en-US"/>
        </w:rPr>
        <w:t xml:space="preserve"> More potential like machine learning </w:t>
      </w:r>
      <w:r w:rsidR="00372C00">
        <w:rPr>
          <w:lang w:val="en-US"/>
        </w:rPr>
        <w:t xml:space="preserve">and feedback system </w:t>
      </w:r>
      <w:r w:rsidR="00C66F52">
        <w:rPr>
          <w:lang w:val="en-US"/>
        </w:rPr>
        <w:t xml:space="preserve">for advanced </w:t>
      </w:r>
      <w:r w:rsidR="00372C00">
        <w:rPr>
          <w:lang w:val="en-US"/>
        </w:rPr>
        <w:t xml:space="preserve">prosthetics. </w:t>
      </w:r>
    </w:p>
    <w:p w14:paraId="6180A932" w14:textId="3F751179" w:rsidR="002E5CF3" w:rsidRPr="000C27D1" w:rsidRDefault="002E5CF3">
      <w:pPr>
        <w:rPr>
          <w:b/>
          <w:bCs/>
          <w:lang w:val="en-US"/>
        </w:rPr>
      </w:pPr>
    </w:p>
    <w:sectPr w:rsidR="002E5CF3" w:rsidRPr="000C27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algun Gothic">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93EC1"/>
    <w:rsid w:val="000075A3"/>
    <w:rsid w:val="00007730"/>
    <w:rsid w:val="00031FDC"/>
    <w:rsid w:val="000860BA"/>
    <w:rsid w:val="000A18AC"/>
    <w:rsid w:val="000B0B84"/>
    <w:rsid w:val="000B22AA"/>
    <w:rsid w:val="000B328F"/>
    <w:rsid w:val="000B6630"/>
    <w:rsid w:val="000C27D1"/>
    <w:rsid w:val="000C6696"/>
    <w:rsid w:val="001011EC"/>
    <w:rsid w:val="00133C3B"/>
    <w:rsid w:val="00156744"/>
    <w:rsid w:val="00157190"/>
    <w:rsid w:val="001647B9"/>
    <w:rsid w:val="00176D50"/>
    <w:rsid w:val="001A165F"/>
    <w:rsid w:val="001C2D8A"/>
    <w:rsid w:val="001F60F1"/>
    <w:rsid w:val="00202CCB"/>
    <w:rsid w:val="002379CC"/>
    <w:rsid w:val="00253DD4"/>
    <w:rsid w:val="00272891"/>
    <w:rsid w:val="00283FB9"/>
    <w:rsid w:val="002A652A"/>
    <w:rsid w:val="002B38FF"/>
    <w:rsid w:val="002B7AF4"/>
    <w:rsid w:val="002C4A2F"/>
    <w:rsid w:val="002D7432"/>
    <w:rsid w:val="002E3D71"/>
    <w:rsid w:val="002E4756"/>
    <w:rsid w:val="002E5CF3"/>
    <w:rsid w:val="002E7336"/>
    <w:rsid w:val="002F4C1E"/>
    <w:rsid w:val="0031154C"/>
    <w:rsid w:val="00311FF1"/>
    <w:rsid w:val="00321CDB"/>
    <w:rsid w:val="003426A9"/>
    <w:rsid w:val="0034571B"/>
    <w:rsid w:val="00357E30"/>
    <w:rsid w:val="00372C00"/>
    <w:rsid w:val="00381BE2"/>
    <w:rsid w:val="003B4743"/>
    <w:rsid w:val="003C74E3"/>
    <w:rsid w:val="003D0748"/>
    <w:rsid w:val="003E4733"/>
    <w:rsid w:val="003E79DC"/>
    <w:rsid w:val="003F23D6"/>
    <w:rsid w:val="003F4C7C"/>
    <w:rsid w:val="00400231"/>
    <w:rsid w:val="00421D06"/>
    <w:rsid w:val="00433BCB"/>
    <w:rsid w:val="00454D5D"/>
    <w:rsid w:val="00460B05"/>
    <w:rsid w:val="0047036B"/>
    <w:rsid w:val="00481ADD"/>
    <w:rsid w:val="0049665A"/>
    <w:rsid w:val="004968E0"/>
    <w:rsid w:val="004D2B9D"/>
    <w:rsid w:val="004E662E"/>
    <w:rsid w:val="0050172F"/>
    <w:rsid w:val="00506DAA"/>
    <w:rsid w:val="0053419A"/>
    <w:rsid w:val="005427F3"/>
    <w:rsid w:val="00545B7B"/>
    <w:rsid w:val="00585A16"/>
    <w:rsid w:val="005B09B4"/>
    <w:rsid w:val="005B4BB1"/>
    <w:rsid w:val="005D34D2"/>
    <w:rsid w:val="00624C73"/>
    <w:rsid w:val="00633DF5"/>
    <w:rsid w:val="00647870"/>
    <w:rsid w:val="006547F7"/>
    <w:rsid w:val="00666197"/>
    <w:rsid w:val="00673EF6"/>
    <w:rsid w:val="0068620F"/>
    <w:rsid w:val="006A1CD8"/>
    <w:rsid w:val="006B2028"/>
    <w:rsid w:val="006C1EE8"/>
    <w:rsid w:val="006C3059"/>
    <w:rsid w:val="006D0FCB"/>
    <w:rsid w:val="006E28C5"/>
    <w:rsid w:val="006E3429"/>
    <w:rsid w:val="00701814"/>
    <w:rsid w:val="007063F4"/>
    <w:rsid w:val="00714B99"/>
    <w:rsid w:val="00771F88"/>
    <w:rsid w:val="00776DB1"/>
    <w:rsid w:val="007A2282"/>
    <w:rsid w:val="007B5527"/>
    <w:rsid w:val="007F6151"/>
    <w:rsid w:val="00832697"/>
    <w:rsid w:val="00836D4C"/>
    <w:rsid w:val="008375E5"/>
    <w:rsid w:val="008563FC"/>
    <w:rsid w:val="00866FE7"/>
    <w:rsid w:val="00884832"/>
    <w:rsid w:val="00892E0D"/>
    <w:rsid w:val="008A2D3C"/>
    <w:rsid w:val="008B4AD4"/>
    <w:rsid w:val="008B5FF6"/>
    <w:rsid w:val="008B6349"/>
    <w:rsid w:val="008C6AE2"/>
    <w:rsid w:val="008E0432"/>
    <w:rsid w:val="00907069"/>
    <w:rsid w:val="00934A5F"/>
    <w:rsid w:val="00934C1E"/>
    <w:rsid w:val="00952DAC"/>
    <w:rsid w:val="009864C4"/>
    <w:rsid w:val="00986598"/>
    <w:rsid w:val="00991587"/>
    <w:rsid w:val="009B1F48"/>
    <w:rsid w:val="009B3A0E"/>
    <w:rsid w:val="009E2878"/>
    <w:rsid w:val="009E3C31"/>
    <w:rsid w:val="00A62130"/>
    <w:rsid w:val="00A6237D"/>
    <w:rsid w:val="00A8384F"/>
    <w:rsid w:val="00AB0718"/>
    <w:rsid w:val="00AB543D"/>
    <w:rsid w:val="00AD7557"/>
    <w:rsid w:val="00AE34EB"/>
    <w:rsid w:val="00AF1E51"/>
    <w:rsid w:val="00B045CB"/>
    <w:rsid w:val="00B10D10"/>
    <w:rsid w:val="00B10DE5"/>
    <w:rsid w:val="00B3594A"/>
    <w:rsid w:val="00B408A5"/>
    <w:rsid w:val="00B41500"/>
    <w:rsid w:val="00B51767"/>
    <w:rsid w:val="00B77BDE"/>
    <w:rsid w:val="00B93EC1"/>
    <w:rsid w:val="00BA4147"/>
    <w:rsid w:val="00BE013B"/>
    <w:rsid w:val="00BE10D8"/>
    <w:rsid w:val="00BE1CF4"/>
    <w:rsid w:val="00BE2BD1"/>
    <w:rsid w:val="00C20C74"/>
    <w:rsid w:val="00C21336"/>
    <w:rsid w:val="00C215F7"/>
    <w:rsid w:val="00C40DB8"/>
    <w:rsid w:val="00C520DF"/>
    <w:rsid w:val="00C556F8"/>
    <w:rsid w:val="00C66F52"/>
    <w:rsid w:val="00C700FC"/>
    <w:rsid w:val="00C7639E"/>
    <w:rsid w:val="00C90C6D"/>
    <w:rsid w:val="00CA40F7"/>
    <w:rsid w:val="00CB198F"/>
    <w:rsid w:val="00CC2976"/>
    <w:rsid w:val="00CD36DE"/>
    <w:rsid w:val="00CF216A"/>
    <w:rsid w:val="00CF251F"/>
    <w:rsid w:val="00CF2F70"/>
    <w:rsid w:val="00D14AC4"/>
    <w:rsid w:val="00D2464F"/>
    <w:rsid w:val="00D74A76"/>
    <w:rsid w:val="00D75387"/>
    <w:rsid w:val="00D8509B"/>
    <w:rsid w:val="00D90E76"/>
    <w:rsid w:val="00DA2AF0"/>
    <w:rsid w:val="00DA70FD"/>
    <w:rsid w:val="00DB44CF"/>
    <w:rsid w:val="00DF071A"/>
    <w:rsid w:val="00E21A5F"/>
    <w:rsid w:val="00E510F8"/>
    <w:rsid w:val="00E518E5"/>
    <w:rsid w:val="00E6563F"/>
    <w:rsid w:val="00E7518E"/>
    <w:rsid w:val="00E83456"/>
    <w:rsid w:val="00E91CAB"/>
    <w:rsid w:val="00EC0E4A"/>
    <w:rsid w:val="00EC1717"/>
    <w:rsid w:val="00EC2FBB"/>
    <w:rsid w:val="00F015F7"/>
    <w:rsid w:val="00F057C3"/>
    <w:rsid w:val="00F05F79"/>
    <w:rsid w:val="00F138E4"/>
    <w:rsid w:val="00F2496C"/>
    <w:rsid w:val="00F2678A"/>
    <w:rsid w:val="00F3307B"/>
    <w:rsid w:val="00F42BE1"/>
    <w:rsid w:val="00F504EC"/>
    <w:rsid w:val="00F65BF9"/>
    <w:rsid w:val="00FA5306"/>
    <w:rsid w:val="00FB2BCB"/>
    <w:rsid w:val="00FB4397"/>
    <w:rsid w:val="00FC714F"/>
    <w:rsid w:val="00FD21E2"/>
    <w:rsid w:val="00FD3AD0"/>
    <w:rsid w:val="00FF4C7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37337"/>
  <w15:chartTrackingRefBased/>
  <w15:docId w15:val="{60C7BC6F-263E-4186-B4F7-1CF9FE6A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EC1"/>
    <w:rPr>
      <w:rFonts w:eastAsiaTheme="majorEastAsia" w:cstheme="majorBidi"/>
      <w:color w:val="272727" w:themeColor="text1" w:themeTint="D8"/>
    </w:rPr>
  </w:style>
  <w:style w:type="paragraph" w:styleId="Title">
    <w:name w:val="Title"/>
    <w:basedOn w:val="Normal"/>
    <w:next w:val="Normal"/>
    <w:link w:val="TitleChar"/>
    <w:uiPriority w:val="10"/>
    <w:qFormat/>
    <w:rsid w:val="00B93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EC1"/>
    <w:pPr>
      <w:spacing w:before="160"/>
      <w:jc w:val="center"/>
    </w:pPr>
    <w:rPr>
      <w:i/>
      <w:iCs/>
      <w:color w:val="404040" w:themeColor="text1" w:themeTint="BF"/>
    </w:rPr>
  </w:style>
  <w:style w:type="character" w:customStyle="1" w:styleId="QuoteChar">
    <w:name w:val="Quote Char"/>
    <w:basedOn w:val="DefaultParagraphFont"/>
    <w:link w:val="Quote"/>
    <w:uiPriority w:val="29"/>
    <w:rsid w:val="00B93EC1"/>
    <w:rPr>
      <w:i/>
      <w:iCs/>
      <w:color w:val="404040" w:themeColor="text1" w:themeTint="BF"/>
    </w:rPr>
  </w:style>
  <w:style w:type="paragraph" w:styleId="ListParagraph">
    <w:name w:val="List Paragraph"/>
    <w:basedOn w:val="Normal"/>
    <w:uiPriority w:val="34"/>
    <w:qFormat/>
    <w:rsid w:val="00B93EC1"/>
    <w:pPr>
      <w:ind w:left="720"/>
      <w:contextualSpacing/>
    </w:pPr>
  </w:style>
  <w:style w:type="character" w:styleId="IntenseEmphasis">
    <w:name w:val="Intense Emphasis"/>
    <w:basedOn w:val="DefaultParagraphFont"/>
    <w:uiPriority w:val="21"/>
    <w:qFormat/>
    <w:rsid w:val="00B93EC1"/>
    <w:rPr>
      <w:i/>
      <w:iCs/>
      <w:color w:val="0F4761" w:themeColor="accent1" w:themeShade="BF"/>
    </w:rPr>
  </w:style>
  <w:style w:type="paragraph" w:styleId="IntenseQuote">
    <w:name w:val="Intense Quote"/>
    <w:basedOn w:val="Normal"/>
    <w:next w:val="Normal"/>
    <w:link w:val="IntenseQuoteChar"/>
    <w:uiPriority w:val="30"/>
    <w:qFormat/>
    <w:rsid w:val="00B93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EC1"/>
    <w:rPr>
      <w:i/>
      <w:iCs/>
      <w:color w:val="0F4761" w:themeColor="accent1" w:themeShade="BF"/>
    </w:rPr>
  </w:style>
  <w:style w:type="character" w:styleId="IntenseReference">
    <w:name w:val="Intense Reference"/>
    <w:basedOn w:val="DefaultParagraphFont"/>
    <w:uiPriority w:val="32"/>
    <w:qFormat/>
    <w:rsid w:val="00B93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1143</Words>
  <Characters>6519</Characters>
  <Application>Microsoft Office Word</Application>
  <DocSecurity>0</DocSecurity>
  <Lines>54</Lines>
  <Paragraphs>15</Paragraphs>
  <ScaleCrop>false</ScaleCrop>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Chuqi Wang</dc:creator>
  <cp:keywords/>
  <dc:description/>
  <cp:lastModifiedBy>Chuqi Wang</cp:lastModifiedBy>
  <cp:revision>181</cp:revision>
  <dcterms:created xsi:type="dcterms:W3CDTF">2024-07-02T15:41:00Z</dcterms:created>
  <dcterms:modified xsi:type="dcterms:W3CDTF">2024-09-10T09:54:00Z</dcterms:modified>
</cp:coreProperties>
</file>