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51302" w14:textId="787B7BF7" w:rsidR="00EF33B1" w:rsidRPr="00A47F75" w:rsidRDefault="00F111CF" w:rsidP="00A47F75">
      <w:pPr>
        <w:spacing w:line="276" w:lineRule="auto"/>
        <w:rPr>
          <w:rFonts w:cstheme="minorHAnsi"/>
          <w:b/>
          <w:bCs/>
        </w:rPr>
      </w:pPr>
      <w:r w:rsidRPr="00A47F75">
        <w:rPr>
          <w:rFonts w:cstheme="minorHAnsi"/>
          <w:b/>
          <w:bCs/>
        </w:rPr>
        <w:t>Part 1: Hardware introduction</w:t>
      </w:r>
    </w:p>
    <w:p w14:paraId="2749C40D" w14:textId="6081A122" w:rsidR="00F111CF" w:rsidRPr="00A47F75" w:rsidRDefault="002A1DD6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>
        <w:rPr>
          <w:rFonts w:cstheme="minorHAnsi"/>
        </w:rPr>
        <w:t>Device</w:t>
      </w:r>
      <w:r w:rsidR="00B12F72">
        <w:rPr>
          <w:rFonts w:cstheme="minorHAnsi"/>
        </w:rPr>
        <w:t xml:space="preserve"> hardware</w:t>
      </w:r>
      <w:r w:rsidR="00F111CF" w:rsidRPr="00A47F75">
        <w:rPr>
          <w:rFonts w:cstheme="minorHAnsi"/>
        </w:rPr>
        <w:t xml:space="preserve"> connection outline </w:t>
      </w:r>
      <w:r w:rsidR="00E20194" w:rsidRPr="008B5039">
        <w:rPr>
          <w:rFonts w:cstheme="minorHAnsi"/>
          <w:color w:val="000000" w:themeColor="text1"/>
        </w:rPr>
        <w:t>(hardware figure)</w:t>
      </w:r>
    </w:p>
    <w:p w14:paraId="2057B071" w14:textId="2206E9B8" w:rsidR="00F111CF" w:rsidRPr="00E20194" w:rsidRDefault="00F111CF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4472C4" w:themeColor="accent1"/>
        </w:rPr>
      </w:pPr>
      <w:r w:rsidRPr="00A47F75">
        <w:rPr>
          <w:rFonts w:cstheme="minorHAnsi"/>
        </w:rPr>
        <w:t xml:space="preserve">Related </w:t>
      </w:r>
      <w:r w:rsidR="00B12F72">
        <w:rPr>
          <w:rFonts w:cstheme="minorHAnsi"/>
        </w:rPr>
        <w:t xml:space="preserve">connecting </w:t>
      </w:r>
      <w:r w:rsidRPr="00A47F75">
        <w:rPr>
          <w:rFonts w:cstheme="minorHAnsi"/>
        </w:rPr>
        <w:t>warning/error message</w:t>
      </w:r>
      <w:r w:rsidR="00B12F72">
        <w:rPr>
          <w:rFonts w:cstheme="minorHAnsi"/>
        </w:rPr>
        <w:t xml:space="preserve"> </w:t>
      </w:r>
      <w:r w:rsidRPr="00A47F75">
        <w:rPr>
          <w:rFonts w:cstheme="minorHAnsi"/>
        </w:rPr>
        <w:t xml:space="preserve">meaning &amp; solution </w:t>
      </w:r>
    </w:p>
    <w:p w14:paraId="1F0BE674" w14:textId="6C65C67C" w:rsidR="00F111CF" w:rsidRPr="00A47F75" w:rsidRDefault="00F111CF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A47F75">
        <w:rPr>
          <w:rFonts w:cstheme="minorHAnsi"/>
        </w:rPr>
        <w:t xml:space="preserve"> Transducer</w:t>
      </w:r>
      <w:r w:rsidR="00532C7E" w:rsidRPr="00A47F75">
        <w:rPr>
          <w:rFonts w:cstheme="minorHAnsi"/>
        </w:rPr>
        <w:t>s</w:t>
      </w:r>
      <w:r w:rsidRPr="00A47F75">
        <w:rPr>
          <w:rFonts w:cstheme="minorHAnsi"/>
        </w:rPr>
        <w:t xml:space="preserve"> specification</w:t>
      </w:r>
    </w:p>
    <w:p w14:paraId="64257ED5" w14:textId="05A0C3BF" w:rsidR="00F111CF" w:rsidRPr="00A47F75" w:rsidRDefault="00F111CF" w:rsidP="00A47F75">
      <w:pPr>
        <w:spacing w:line="276" w:lineRule="auto"/>
        <w:rPr>
          <w:rFonts w:cstheme="minorHAnsi"/>
        </w:rPr>
      </w:pPr>
    </w:p>
    <w:p w14:paraId="038225BF" w14:textId="237DFCAA" w:rsidR="00F111CF" w:rsidRPr="00A47F75" w:rsidRDefault="00F111CF" w:rsidP="00A47F75">
      <w:pPr>
        <w:spacing w:line="276" w:lineRule="auto"/>
        <w:rPr>
          <w:rFonts w:cstheme="minorHAnsi"/>
          <w:b/>
          <w:bCs/>
        </w:rPr>
      </w:pPr>
      <w:r w:rsidRPr="00A47F75">
        <w:rPr>
          <w:rFonts w:cstheme="minorHAnsi"/>
          <w:b/>
          <w:bCs/>
        </w:rPr>
        <w:t>Part 2: Software and the system</w:t>
      </w:r>
    </w:p>
    <w:p w14:paraId="544C3315" w14:textId="3AA6656D" w:rsidR="00F111CF" w:rsidRDefault="00747ACE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>
        <w:rPr>
          <w:rFonts w:cstheme="minorHAnsi"/>
        </w:rPr>
        <w:t>User guide</w:t>
      </w:r>
      <w:r w:rsidR="00B12F72">
        <w:rPr>
          <w:rFonts w:cstheme="minorHAnsi"/>
        </w:rPr>
        <w:t>, document from</w:t>
      </w:r>
      <w:r>
        <w:rPr>
          <w:rFonts w:cstheme="minorHAnsi"/>
        </w:rPr>
        <w:t xml:space="preserve"> the company, </w:t>
      </w:r>
      <w:r w:rsidR="00F111CF" w:rsidRPr="00A47F75">
        <w:rPr>
          <w:rFonts w:cstheme="minorHAnsi"/>
        </w:rPr>
        <w:t>Matlab file</w:t>
      </w:r>
      <w:r>
        <w:rPr>
          <w:rFonts w:cstheme="minorHAnsi"/>
        </w:rPr>
        <w:t xml:space="preserve">s </w:t>
      </w:r>
      <w:r w:rsidR="00B12F72">
        <w:rPr>
          <w:rFonts w:cstheme="minorHAnsi"/>
        </w:rPr>
        <w:t xml:space="preserve">summary </w:t>
      </w:r>
      <w:r>
        <w:rPr>
          <w:rFonts w:cstheme="minorHAnsi"/>
        </w:rPr>
        <w:t xml:space="preserve">and </w:t>
      </w:r>
      <w:r w:rsidR="00F111CF" w:rsidRPr="00A47F75">
        <w:rPr>
          <w:rFonts w:cstheme="minorHAnsi"/>
        </w:rPr>
        <w:t xml:space="preserve">stored </w:t>
      </w:r>
      <w:r w:rsidRPr="00A47F75">
        <w:rPr>
          <w:rFonts w:cstheme="minorHAnsi"/>
        </w:rPr>
        <w:t>data</w:t>
      </w:r>
      <w:r>
        <w:rPr>
          <w:rFonts w:cstheme="minorHAnsi"/>
        </w:rPr>
        <w:t xml:space="preserve"> </w:t>
      </w:r>
      <w:r w:rsidR="00B12F72">
        <w:rPr>
          <w:rFonts w:cstheme="minorHAnsi"/>
        </w:rPr>
        <w:t>introduction</w:t>
      </w:r>
      <w:r w:rsidR="00B12F72" w:rsidRPr="00A47F75">
        <w:rPr>
          <w:rFonts w:cstheme="minorHAnsi"/>
        </w:rPr>
        <w:t xml:space="preserve"> (</w:t>
      </w:r>
      <w:r w:rsidR="00B12F72">
        <w:rPr>
          <w:rFonts w:cstheme="minorHAnsi"/>
        </w:rPr>
        <w:t xml:space="preserve">e.g., the reconstructed </w:t>
      </w:r>
      <w:r w:rsidR="003E1F68" w:rsidRPr="00A47F75">
        <w:rPr>
          <w:rFonts w:cstheme="minorHAnsi"/>
        </w:rPr>
        <w:t>ref</w:t>
      </w:r>
      <w:r w:rsidR="00C556A7">
        <w:rPr>
          <w:rFonts w:cstheme="minorHAnsi"/>
        </w:rPr>
        <w:t>erence</w:t>
      </w:r>
      <w:r w:rsidR="003E1F68" w:rsidRPr="00A47F75">
        <w:rPr>
          <w:rFonts w:cstheme="minorHAnsi"/>
        </w:rPr>
        <w:t xml:space="preserve"> imaging scan </w:t>
      </w:r>
      <w:r>
        <w:rPr>
          <w:rFonts w:cstheme="minorHAnsi"/>
        </w:rPr>
        <w:t xml:space="preserve">and the </w:t>
      </w:r>
      <w:r w:rsidR="003E1F68" w:rsidRPr="00A47F75">
        <w:rPr>
          <w:rFonts w:cstheme="minorHAnsi"/>
        </w:rPr>
        <w:t>HIFU plan</w:t>
      </w:r>
      <w:r w:rsidR="00B12F72">
        <w:rPr>
          <w:rFonts w:cstheme="minorHAnsi"/>
        </w:rPr>
        <w:t xml:space="preserve"> parameters</w:t>
      </w:r>
      <w:r w:rsidR="003E1F68" w:rsidRPr="00A47F75">
        <w:rPr>
          <w:rFonts w:cstheme="minorHAnsi"/>
        </w:rPr>
        <w:t>)</w:t>
      </w:r>
    </w:p>
    <w:p w14:paraId="20A70573" w14:textId="384000F5" w:rsidR="00747ACE" w:rsidRPr="00DB0224" w:rsidRDefault="00747ACE" w:rsidP="00747ACE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4472C4" w:themeColor="accent1"/>
        </w:rPr>
      </w:pPr>
      <w:r w:rsidRPr="00A47F75">
        <w:rPr>
          <w:rFonts w:cstheme="minorHAnsi"/>
        </w:rPr>
        <w:t>GUI (</w:t>
      </w:r>
      <w:r w:rsidR="00DB0224">
        <w:rPr>
          <w:rFonts w:cstheme="minorHAnsi"/>
        </w:rPr>
        <w:t xml:space="preserve">burst </w:t>
      </w:r>
      <w:r w:rsidRPr="00A47F75">
        <w:rPr>
          <w:rFonts w:cstheme="minorHAnsi"/>
        </w:rPr>
        <w:t>parameters, steering focus selection and image modality)</w:t>
      </w:r>
      <w:r w:rsidR="00293EE3">
        <w:rPr>
          <w:rFonts w:cstheme="minorHAnsi"/>
        </w:rPr>
        <w:t xml:space="preserve"> </w:t>
      </w:r>
      <w:r w:rsidR="00293EE3" w:rsidRPr="008B5039">
        <w:rPr>
          <w:rFonts w:cstheme="minorHAnsi"/>
          <w:color w:val="000000" w:themeColor="text1"/>
        </w:rPr>
        <w:t xml:space="preserve">(GUI </w:t>
      </w:r>
      <w:r w:rsidR="00DB0224" w:rsidRPr="008B5039">
        <w:rPr>
          <w:rFonts w:cstheme="minorHAnsi"/>
          <w:color w:val="000000" w:themeColor="text1"/>
        </w:rPr>
        <w:t>start-up</w:t>
      </w:r>
      <w:r w:rsidR="00293EE3" w:rsidRPr="008B5039">
        <w:rPr>
          <w:rFonts w:cstheme="minorHAnsi"/>
          <w:color w:val="000000" w:themeColor="text1"/>
        </w:rPr>
        <w:t xml:space="preserve"> and </w:t>
      </w:r>
      <w:r w:rsidR="00DB0224" w:rsidRPr="008B5039">
        <w:rPr>
          <w:rFonts w:cstheme="minorHAnsi"/>
          <w:color w:val="000000" w:themeColor="text1"/>
        </w:rPr>
        <w:t xml:space="preserve">operation </w:t>
      </w:r>
      <w:r w:rsidR="00293EE3" w:rsidRPr="008B5039">
        <w:rPr>
          <w:rFonts w:cstheme="minorHAnsi"/>
          <w:color w:val="000000" w:themeColor="text1"/>
        </w:rPr>
        <w:t xml:space="preserve">choice </w:t>
      </w:r>
      <w:r w:rsidR="00DB0224" w:rsidRPr="008B5039">
        <w:rPr>
          <w:rFonts w:cstheme="minorHAnsi"/>
          <w:color w:val="000000" w:themeColor="text1"/>
        </w:rPr>
        <w:t>for user – in introduction)</w:t>
      </w:r>
    </w:p>
    <w:p w14:paraId="3BC38032" w14:textId="0A750347" w:rsidR="00F111CF" w:rsidRPr="008B5039" w:rsidRDefault="003E1F68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000000" w:themeColor="text1"/>
        </w:rPr>
      </w:pPr>
      <w:r w:rsidRPr="00A47F75">
        <w:rPr>
          <w:rFonts w:cstheme="minorHAnsi"/>
        </w:rPr>
        <w:t>Common running error/warning message</w:t>
      </w:r>
      <w:r w:rsidR="00DB0224">
        <w:rPr>
          <w:rFonts w:cstheme="minorHAnsi"/>
        </w:rPr>
        <w:t xml:space="preserve"> </w:t>
      </w:r>
      <w:r w:rsidR="00DB0224" w:rsidRPr="008B5039">
        <w:rPr>
          <w:rFonts w:cstheme="minorHAnsi"/>
          <w:color w:val="000000" w:themeColor="text1"/>
        </w:rPr>
        <w:t>(which likely to cause a crash – in error message)</w:t>
      </w:r>
    </w:p>
    <w:p w14:paraId="6B03907A" w14:textId="1BED0E6B" w:rsidR="00F966E4" w:rsidRPr="00F966E4" w:rsidRDefault="00F966E4" w:rsidP="00F966E4">
      <w:pPr>
        <w:pStyle w:val="ListParagraph"/>
        <w:spacing w:line="276" w:lineRule="auto"/>
        <w:rPr>
          <w:rFonts w:cstheme="minorHAnsi"/>
        </w:rPr>
      </w:pPr>
    </w:p>
    <w:p w14:paraId="1807BE27" w14:textId="05ECD333" w:rsidR="009917BB" w:rsidRPr="00A47F75" w:rsidRDefault="009917BB" w:rsidP="00A47F75">
      <w:pPr>
        <w:spacing w:line="276" w:lineRule="auto"/>
        <w:rPr>
          <w:rFonts w:cstheme="minorHAnsi"/>
          <w:b/>
          <w:bCs/>
        </w:rPr>
      </w:pPr>
      <w:r w:rsidRPr="00A47F75">
        <w:rPr>
          <w:rFonts w:cstheme="minorHAnsi"/>
          <w:b/>
          <w:bCs/>
        </w:rPr>
        <w:t>Part 3: Imaging control</w:t>
      </w:r>
    </w:p>
    <w:p w14:paraId="2421A0E0" w14:textId="6EEE7FA5" w:rsidR="009917BB" w:rsidRPr="00A47F75" w:rsidRDefault="009917BB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A47F75">
        <w:rPr>
          <w:rFonts w:cstheme="minorHAnsi"/>
        </w:rPr>
        <w:t>Imaging modalities introduction</w:t>
      </w:r>
    </w:p>
    <w:p w14:paraId="4EA3E16A" w14:textId="4AFB2045" w:rsidR="00EB26A7" w:rsidRPr="00A47F75" w:rsidRDefault="00EB26A7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A47F75">
        <w:rPr>
          <w:rFonts w:cstheme="minorHAnsi"/>
        </w:rPr>
        <w:t>Imaging parameters</w:t>
      </w:r>
    </w:p>
    <w:p w14:paraId="495A6BCB" w14:textId="18CFD918" w:rsidR="009917BB" w:rsidRPr="00A47F75" w:rsidRDefault="009917BB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A47F75">
        <w:rPr>
          <w:rFonts w:cstheme="minorHAnsi"/>
        </w:rPr>
        <w:t>Coordination</w:t>
      </w:r>
      <w:r w:rsidR="00EB26A7" w:rsidRPr="00A47F75">
        <w:rPr>
          <w:rFonts w:cstheme="minorHAnsi"/>
        </w:rPr>
        <w:t xml:space="preserve"> of </w:t>
      </w:r>
      <w:r w:rsidR="00DB23E5">
        <w:rPr>
          <w:rFonts w:cstheme="minorHAnsi"/>
        </w:rPr>
        <w:t xml:space="preserve">large pairing </w:t>
      </w:r>
      <w:r w:rsidR="00B12F72">
        <w:rPr>
          <w:rFonts w:cstheme="minorHAnsi"/>
        </w:rPr>
        <w:t>(confirmation from the manufacturer)</w:t>
      </w:r>
    </w:p>
    <w:p w14:paraId="51BC7D6D" w14:textId="6EACB686" w:rsidR="009917BB" w:rsidRDefault="00B12F72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>
        <w:rPr>
          <w:rFonts w:cstheme="minorHAnsi"/>
        </w:rPr>
        <w:t xml:space="preserve">Different modalities </w:t>
      </w:r>
      <w:r w:rsidR="009917BB" w:rsidRPr="00A47F75">
        <w:rPr>
          <w:rFonts w:cstheme="minorHAnsi"/>
        </w:rPr>
        <w:t>3D reconstruction accuracy (</w:t>
      </w:r>
      <w:r>
        <w:rPr>
          <w:rFonts w:cstheme="minorHAnsi"/>
        </w:rPr>
        <w:t xml:space="preserve">e.g., </w:t>
      </w:r>
      <w:r w:rsidR="009917BB" w:rsidRPr="00A47F75">
        <w:rPr>
          <w:rFonts w:cstheme="minorHAnsi"/>
        </w:rPr>
        <w:t>sensor holder image</w:t>
      </w:r>
      <w:r>
        <w:rPr>
          <w:rFonts w:cstheme="minorHAnsi"/>
        </w:rPr>
        <w:t>:</w:t>
      </w:r>
      <w:r w:rsidR="009917BB" w:rsidRPr="00A47F75">
        <w:rPr>
          <w:rFonts w:cstheme="minorHAnsi"/>
        </w:rPr>
        <w:t xml:space="preserve"> accuracy </w:t>
      </w:r>
      <w:r>
        <w:rPr>
          <w:rFonts w:cstheme="minorHAnsi"/>
        </w:rPr>
        <w:t xml:space="preserve">of the object </w:t>
      </w:r>
      <w:r w:rsidR="009917BB" w:rsidRPr="00A47F75">
        <w:rPr>
          <w:rFonts w:cstheme="minorHAnsi"/>
        </w:rPr>
        <w:t>in 3D calibration)</w:t>
      </w:r>
    </w:p>
    <w:p w14:paraId="62F26526" w14:textId="08D99D3A" w:rsidR="00747ACE" w:rsidRPr="00747ACE" w:rsidRDefault="00747ACE" w:rsidP="00747ACE">
      <w:pPr>
        <w:spacing w:line="276" w:lineRule="auto"/>
        <w:rPr>
          <w:rFonts w:cstheme="minorHAnsi"/>
        </w:rPr>
      </w:pPr>
    </w:p>
    <w:p w14:paraId="0586BA25" w14:textId="77777777" w:rsidR="009917BB" w:rsidRPr="00A47F75" w:rsidRDefault="009917BB" w:rsidP="00A47F75">
      <w:pPr>
        <w:pStyle w:val="ListParagraph"/>
        <w:spacing w:line="276" w:lineRule="auto"/>
        <w:rPr>
          <w:rFonts w:cstheme="minorHAnsi"/>
        </w:rPr>
      </w:pPr>
    </w:p>
    <w:p w14:paraId="1EA55E44" w14:textId="7C610EA2" w:rsidR="003E1F68" w:rsidRPr="00A47F75" w:rsidRDefault="003E1F68" w:rsidP="00A47F75">
      <w:pPr>
        <w:spacing w:line="276" w:lineRule="auto"/>
        <w:rPr>
          <w:rFonts w:cstheme="minorHAnsi"/>
          <w:b/>
          <w:bCs/>
        </w:rPr>
      </w:pPr>
      <w:r w:rsidRPr="00A47F75">
        <w:rPr>
          <w:rFonts w:cstheme="minorHAnsi"/>
          <w:b/>
          <w:bCs/>
        </w:rPr>
        <w:t xml:space="preserve">Part </w:t>
      </w:r>
      <w:r w:rsidR="009917BB" w:rsidRPr="00A47F75">
        <w:rPr>
          <w:rFonts w:cstheme="minorHAnsi"/>
          <w:b/>
          <w:bCs/>
        </w:rPr>
        <w:t>4</w:t>
      </w:r>
      <w:r w:rsidRPr="00A47F75">
        <w:rPr>
          <w:rFonts w:cstheme="minorHAnsi"/>
          <w:b/>
          <w:bCs/>
        </w:rPr>
        <w:t>: HIFU</w:t>
      </w:r>
      <w:r w:rsidR="0088077C">
        <w:rPr>
          <w:rFonts w:cstheme="minorHAnsi"/>
          <w:b/>
          <w:bCs/>
        </w:rPr>
        <w:t xml:space="preserve"> Control and</w:t>
      </w:r>
      <w:r w:rsidRPr="00A47F75">
        <w:rPr>
          <w:rFonts w:cstheme="minorHAnsi"/>
          <w:b/>
          <w:bCs/>
        </w:rPr>
        <w:t xml:space="preserve"> parameter </w:t>
      </w:r>
      <w:r w:rsidR="003903A8" w:rsidRPr="00A47F75">
        <w:rPr>
          <w:rFonts w:cstheme="minorHAnsi"/>
          <w:b/>
          <w:bCs/>
        </w:rPr>
        <w:t>range</w:t>
      </w:r>
    </w:p>
    <w:p w14:paraId="74577403" w14:textId="10953E24" w:rsidR="003E1F68" w:rsidRPr="00A47F75" w:rsidRDefault="003E1F68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A47F75">
        <w:rPr>
          <w:rFonts w:cstheme="minorHAnsi"/>
        </w:rPr>
        <w:t xml:space="preserve">Feasible parameters (which </w:t>
      </w:r>
      <w:r w:rsidR="00B949A1">
        <w:rPr>
          <w:rFonts w:cstheme="minorHAnsi"/>
        </w:rPr>
        <w:t xml:space="preserve">combination </w:t>
      </w:r>
      <w:r w:rsidRPr="00A47F75">
        <w:rPr>
          <w:rFonts w:cstheme="minorHAnsi"/>
        </w:rPr>
        <w:t xml:space="preserve">could run </w:t>
      </w:r>
      <w:r w:rsidR="00EB26A7" w:rsidRPr="00A47F75">
        <w:rPr>
          <w:rFonts w:cstheme="minorHAnsi"/>
        </w:rPr>
        <w:t xml:space="preserve">by the system </w:t>
      </w:r>
      <w:r w:rsidRPr="00A47F75">
        <w:rPr>
          <w:rFonts w:cstheme="minorHAnsi"/>
        </w:rPr>
        <w:t>and without</w:t>
      </w:r>
      <w:r w:rsidR="00532C7E" w:rsidRPr="00A47F75">
        <w:rPr>
          <w:rFonts w:cstheme="minorHAnsi"/>
        </w:rPr>
        <w:t xml:space="preserve"> a large number of </w:t>
      </w:r>
      <w:r w:rsidRPr="00A47F75">
        <w:rPr>
          <w:rFonts w:cstheme="minorHAnsi"/>
        </w:rPr>
        <w:t>short duration error</w:t>
      </w:r>
      <w:r w:rsidR="00532C7E" w:rsidRPr="00A47F75">
        <w:rPr>
          <w:rFonts w:cstheme="minorHAnsi"/>
        </w:rPr>
        <w:t xml:space="preserve"> for events</w:t>
      </w:r>
      <w:r w:rsidRPr="00A47F75">
        <w:rPr>
          <w:rFonts w:cstheme="minorHAnsi"/>
        </w:rPr>
        <w:t xml:space="preserve">) </w:t>
      </w:r>
    </w:p>
    <w:p w14:paraId="38DDDD1C" w14:textId="6C9CB3AB" w:rsidR="00532C7E" w:rsidRPr="00A47F75" w:rsidRDefault="00B949A1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>
        <w:rPr>
          <w:rFonts w:cstheme="minorHAnsi"/>
        </w:rPr>
        <w:t>Specific</w:t>
      </w:r>
      <w:r w:rsidR="00532C7E" w:rsidRPr="00A47F75">
        <w:rPr>
          <w:rFonts w:cstheme="minorHAnsi"/>
        </w:rPr>
        <w:t xml:space="preserve"> check </w:t>
      </w:r>
      <w:r w:rsidR="00EB26A7" w:rsidRPr="00A47F75">
        <w:rPr>
          <w:rFonts w:cstheme="minorHAnsi"/>
        </w:rPr>
        <w:t>for</w:t>
      </w:r>
      <w:r w:rsidR="00532C7E" w:rsidRPr="00A47F75">
        <w:rPr>
          <w:rFonts w:cstheme="minorHAnsi"/>
        </w:rPr>
        <w:t xml:space="preserve"> </w:t>
      </w:r>
      <w:r>
        <w:rPr>
          <w:rFonts w:cstheme="minorHAnsi"/>
        </w:rPr>
        <w:t>any</w:t>
      </w:r>
      <w:r w:rsidR="00A47F75" w:rsidRPr="00A47F75">
        <w:rPr>
          <w:rFonts w:cstheme="minorHAnsi"/>
        </w:rPr>
        <w:t xml:space="preserve"> </w:t>
      </w:r>
      <w:r w:rsidR="00532C7E" w:rsidRPr="00A47F75">
        <w:rPr>
          <w:rFonts w:cstheme="minorHAnsi"/>
        </w:rPr>
        <w:t>required application parameters</w:t>
      </w:r>
      <w:r>
        <w:rPr>
          <w:rFonts w:cstheme="minorHAnsi"/>
        </w:rPr>
        <w:t xml:space="preserve"> </w:t>
      </w:r>
      <w:r w:rsidR="001E0D0A">
        <w:rPr>
          <w:rFonts w:cstheme="minorHAnsi"/>
        </w:rPr>
        <w:t xml:space="preserve">in </w:t>
      </w:r>
      <w:r w:rsidR="00B60937">
        <w:rPr>
          <w:rFonts w:cstheme="minorHAnsi"/>
        </w:rPr>
        <w:t>future by</w:t>
      </w:r>
      <w:r>
        <w:rPr>
          <w:rFonts w:cstheme="minorHAnsi"/>
        </w:rPr>
        <w:t xml:space="preserve"> the user</w:t>
      </w:r>
      <w:r w:rsidR="00532C7E" w:rsidRPr="00A47F75">
        <w:rPr>
          <w:rFonts w:cstheme="minorHAnsi"/>
        </w:rPr>
        <w:t xml:space="preserve"> (e.g., with sensor for the</w:t>
      </w:r>
      <w:r>
        <w:rPr>
          <w:rFonts w:cstheme="minorHAnsi"/>
        </w:rPr>
        <w:t xml:space="preserve"> transmit</w:t>
      </w:r>
      <w:r w:rsidR="00532C7E" w:rsidRPr="00A47F75">
        <w:rPr>
          <w:rFonts w:cstheme="minorHAnsi"/>
        </w:rPr>
        <w:t xml:space="preserve"> efficiency check,</w:t>
      </w:r>
      <w:r w:rsidR="003903A8" w:rsidRPr="00A47F75">
        <w:rPr>
          <w:rFonts w:cstheme="minorHAnsi"/>
        </w:rPr>
        <w:t xml:space="preserve"> steering precision, whether</w:t>
      </w:r>
      <w:r w:rsidR="00532C7E" w:rsidRPr="00A47F75">
        <w:rPr>
          <w:rFonts w:cstheme="minorHAnsi"/>
        </w:rPr>
        <w:t xml:space="preserve"> the </w:t>
      </w:r>
      <w:r w:rsidR="003903A8" w:rsidRPr="00A47F75">
        <w:rPr>
          <w:rFonts w:cstheme="minorHAnsi"/>
        </w:rPr>
        <w:t>burst is</w:t>
      </w:r>
      <w:r w:rsidR="00532C7E" w:rsidRPr="00A47F75">
        <w:rPr>
          <w:rFonts w:cstheme="minorHAnsi"/>
        </w:rPr>
        <w:t xml:space="preserve"> reproducible</w:t>
      </w:r>
      <w:r w:rsidR="00747ACE">
        <w:rPr>
          <w:rFonts w:cstheme="minorHAnsi"/>
        </w:rPr>
        <w:t xml:space="preserve">, </w:t>
      </w:r>
      <w:r w:rsidR="003903A8" w:rsidRPr="00A47F75">
        <w:rPr>
          <w:rFonts w:cstheme="minorHAnsi"/>
        </w:rPr>
        <w:t>the pressure detected at the aimed location)</w:t>
      </w:r>
      <w:r>
        <w:rPr>
          <w:rFonts w:cstheme="minorHAnsi"/>
        </w:rPr>
        <w:t>, additional</w:t>
      </w:r>
      <w:r w:rsidR="00747ACE">
        <w:rPr>
          <w:rFonts w:cstheme="minorHAnsi"/>
        </w:rPr>
        <w:t xml:space="preserve"> test for</w:t>
      </w:r>
      <w:r w:rsidR="00F16149">
        <w:rPr>
          <w:rFonts w:cstheme="minorHAnsi"/>
        </w:rPr>
        <w:t xml:space="preserve"> validity </w:t>
      </w:r>
    </w:p>
    <w:p w14:paraId="44E456B4" w14:textId="5DAD740D" w:rsidR="003903A8" w:rsidRPr="00A47F75" w:rsidRDefault="003903A8" w:rsidP="00A47F75">
      <w:pPr>
        <w:spacing w:line="276" w:lineRule="auto"/>
        <w:rPr>
          <w:rFonts w:cstheme="minorHAnsi"/>
        </w:rPr>
      </w:pPr>
    </w:p>
    <w:p w14:paraId="0D00A782" w14:textId="77777777" w:rsidR="001E0D0A" w:rsidRDefault="003903A8" w:rsidP="00A47F75">
      <w:pPr>
        <w:spacing w:line="276" w:lineRule="auto"/>
        <w:rPr>
          <w:rFonts w:cstheme="minorHAnsi"/>
          <w:b/>
          <w:bCs/>
        </w:rPr>
      </w:pPr>
      <w:r w:rsidRPr="00A47F75">
        <w:rPr>
          <w:rFonts w:cstheme="minorHAnsi"/>
          <w:b/>
          <w:bCs/>
        </w:rPr>
        <w:t xml:space="preserve">Part </w:t>
      </w:r>
      <w:r w:rsidR="009917BB" w:rsidRPr="00A47F75">
        <w:rPr>
          <w:rFonts w:cstheme="minorHAnsi"/>
          <w:b/>
          <w:bCs/>
        </w:rPr>
        <w:t>5</w:t>
      </w:r>
      <w:r w:rsidRPr="00A47F75">
        <w:rPr>
          <w:rFonts w:cstheme="minorHAnsi"/>
          <w:b/>
          <w:bCs/>
        </w:rPr>
        <w:t>: Steering capa</w:t>
      </w:r>
      <w:r w:rsidR="00EB26A7" w:rsidRPr="00A47F75">
        <w:rPr>
          <w:rFonts w:cstheme="minorHAnsi"/>
          <w:b/>
          <w:bCs/>
        </w:rPr>
        <w:t>bility</w:t>
      </w:r>
    </w:p>
    <w:p w14:paraId="624A046A" w14:textId="55D4CBC9" w:rsidR="003903A8" w:rsidRPr="00A47F75" w:rsidRDefault="00B949A1" w:rsidP="00A47F75">
      <w:pPr>
        <w:spacing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**possible test</w:t>
      </w:r>
      <w:r w:rsidR="00087BC4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after once the coordination problem</w:t>
      </w:r>
      <w:r w:rsidR="001E0D0A">
        <w:rPr>
          <w:rFonts w:cstheme="minorHAnsi"/>
          <w:b/>
          <w:bCs/>
        </w:rPr>
        <w:t xml:space="preserve"> is</w:t>
      </w:r>
      <w:r>
        <w:rPr>
          <w:rFonts w:cstheme="minorHAnsi"/>
          <w:b/>
          <w:bCs/>
        </w:rPr>
        <w:t xml:space="preserve"> solved and calibration is done </w:t>
      </w:r>
    </w:p>
    <w:p w14:paraId="43080E45" w14:textId="77777777" w:rsidR="00522CBD" w:rsidRDefault="003903A8" w:rsidP="00522CBD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A47F75">
        <w:rPr>
          <w:rFonts w:cstheme="minorHAnsi"/>
        </w:rPr>
        <w:t>3D steering transducer:</w:t>
      </w:r>
    </w:p>
    <w:p w14:paraId="135E1987" w14:textId="06415EA9" w:rsidR="00A31DF0" w:rsidRDefault="00EB26A7" w:rsidP="00A31DF0">
      <w:pPr>
        <w:pStyle w:val="ListParagraph"/>
        <w:numPr>
          <w:ilvl w:val="0"/>
          <w:numId w:val="3"/>
        </w:numPr>
        <w:spacing w:line="276" w:lineRule="auto"/>
        <w:rPr>
          <w:rFonts w:cstheme="minorHAnsi"/>
        </w:rPr>
      </w:pPr>
      <w:r w:rsidRPr="00522CBD">
        <w:rPr>
          <w:rFonts w:cstheme="minorHAnsi"/>
        </w:rPr>
        <w:t>with film</w:t>
      </w:r>
      <w:r w:rsidR="007F07F9" w:rsidRPr="00522CBD">
        <w:rPr>
          <w:rFonts w:cstheme="minorHAnsi"/>
        </w:rPr>
        <w:t xml:space="preserve">: test with a </w:t>
      </w:r>
      <w:proofErr w:type="spellStart"/>
      <w:r w:rsidR="007F07F9" w:rsidRPr="00522CBD">
        <w:rPr>
          <w:rFonts w:cstheme="minorHAnsi"/>
        </w:rPr>
        <w:t>xz</w:t>
      </w:r>
      <w:proofErr w:type="spellEnd"/>
      <w:r w:rsidR="007F07F9" w:rsidRPr="00522CBD">
        <w:rPr>
          <w:rFonts w:cstheme="minorHAnsi"/>
        </w:rPr>
        <w:t xml:space="preserve">-plane and an </w:t>
      </w:r>
      <w:proofErr w:type="spellStart"/>
      <w:r w:rsidR="007F07F9" w:rsidRPr="00522CBD">
        <w:rPr>
          <w:rFonts w:cstheme="minorHAnsi"/>
        </w:rPr>
        <w:t>yz</w:t>
      </w:r>
      <w:proofErr w:type="spellEnd"/>
      <w:r w:rsidR="009C411F">
        <w:rPr>
          <w:rFonts w:cstheme="minorHAnsi"/>
        </w:rPr>
        <w:t>-</w:t>
      </w:r>
      <w:r w:rsidR="007F07F9" w:rsidRPr="00522CBD">
        <w:rPr>
          <w:rFonts w:cstheme="minorHAnsi"/>
        </w:rPr>
        <w:t>plane</w:t>
      </w:r>
    </w:p>
    <w:p w14:paraId="769DD833" w14:textId="1BFAE30D" w:rsidR="003903A8" w:rsidRPr="00A31DF0" w:rsidRDefault="00522CBD" w:rsidP="00A31DF0">
      <w:pPr>
        <w:pStyle w:val="ListParagraph"/>
        <w:numPr>
          <w:ilvl w:val="0"/>
          <w:numId w:val="3"/>
        </w:numPr>
        <w:spacing w:line="276" w:lineRule="auto"/>
        <w:rPr>
          <w:rFonts w:cstheme="minorHAnsi"/>
        </w:rPr>
      </w:pPr>
      <w:r w:rsidRPr="00A31DF0">
        <w:rPr>
          <w:rFonts w:cstheme="minorHAnsi"/>
        </w:rPr>
        <w:t>w</w:t>
      </w:r>
      <w:r w:rsidR="007F07F9" w:rsidRPr="00A31DF0">
        <w:rPr>
          <w:rFonts w:cstheme="minorHAnsi"/>
        </w:rPr>
        <w:t xml:space="preserve">ith sensor: </w:t>
      </w:r>
      <w:r w:rsidR="003903A8" w:rsidRPr="00A31DF0">
        <w:rPr>
          <w:rFonts w:cstheme="minorHAnsi"/>
        </w:rPr>
        <w:t>the edge steering check; precise point steering</w:t>
      </w:r>
    </w:p>
    <w:p w14:paraId="4256FB08" w14:textId="7F520667" w:rsidR="00522CBD" w:rsidRDefault="003903A8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A47F75">
        <w:rPr>
          <w:rFonts w:cstheme="minorHAnsi"/>
        </w:rPr>
        <w:t>1D steering transducer</w:t>
      </w:r>
      <w:r w:rsidR="00087BC4">
        <w:rPr>
          <w:rFonts w:cstheme="minorHAnsi"/>
        </w:rPr>
        <w:t>:</w:t>
      </w:r>
    </w:p>
    <w:p w14:paraId="18BF9363" w14:textId="43177229" w:rsidR="00522CBD" w:rsidRDefault="007F07F9" w:rsidP="00522CBD">
      <w:pPr>
        <w:pStyle w:val="ListParagraph"/>
        <w:numPr>
          <w:ilvl w:val="0"/>
          <w:numId w:val="2"/>
        </w:numPr>
        <w:spacing w:line="276" w:lineRule="auto"/>
        <w:rPr>
          <w:rFonts w:cstheme="minorHAnsi"/>
        </w:rPr>
      </w:pPr>
      <w:r w:rsidRPr="00A47F75">
        <w:rPr>
          <w:rFonts w:cstheme="minorHAnsi"/>
        </w:rPr>
        <w:t xml:space="preserve">with film: </w:t>
      </w:r>
      <w:r w:rsidR="003903A8" w:rsidRPr="00A47F75">
        <w:rPr>
          <w:rFonts w:cstheme="minorHAnsi"/>
        </w:rPr>
        <w:t xml:space="preserve">the feasible axial </w:t>
      </w:r>
      <w:r w:rsidR="00087BC4">
        <w:rPr>
          <w:rFonts w:cstheme="minorHAnsi"/>
        </w:rPr>
        <w:t xml:space="preserve">(depth) </w:t>
      </w:r>
      <w:r w:rsidR="003903A8" w:rsidRPr="00A47F75">
        <w:rPr>
          <w:rFonts w:cstheme="minorHAnsi"/>
        </w:rPr>
        <w:t>steering range</w:t>
      </w:r>
      <w:r w:rsidR="00087BC4">
        <w:rPr>
          <w:rFonts w:cstheme="minorHAnsi"/>
        </w:rPr>
        <w:t xml:space="preserve"> </w:t>
      </w:r>
    </w:p>
    <w:p w14:paraId="13E4841F" w14:textId="14D93EC8" w:rsidR="003903A8" w:rsidRDefault="00522CBD" w:rsidP="00522CBD">
      <w:pPr>
        <w:pStyle w:val="ListParagraph"/>
        <w:numPr>
          <w:ilvl w:val="0"/>
          <w:numId w:val="2"/>
        </w:numPr>
        <w:spacing w:line="276" w:lineRule="auto"/>
        <w:rPr>
          <w:rFonts w:cstheme="minorHAnsi"/>
        </w:rPr>
      </w:pPr>
      <w:r>
        <w:rPr>
          <w:rFonts w:cstheme="minorHAnsi"/>
        </w:rPr>
        <w:t xml:space="preserve">with sensor: </w:t>
      </w:r>
      <w:r w:rsidR="003903A8" w:rsidRPr="00A47F75">
        <w:rPr>
          <w:rFonts w:cstheme="minorHAnsi"/>
        </w:rPr>
        <w:t>the</w:t>
      </w:r>
      <w:r w:rsidR="009917BB" w:rsidRPr="00A47F75">
        <w:rPr>
          <w:rFonts w:cstheme="minorHAnsi"/>
        </w:rPr>
        <w:t xml:space="preserve"> beam delivering efficiency at different depth</w:t>
      </w:r>
      <w:r w:rsidR="007F07F9" w:rsidRPr="00A47F75">
        <w:rPr>
          <w:rFonts w:cstheme="minorHAnsi"/>
        </w:rPr>
        <w:t xml:space="preserve"> </w:t>
      </w:r>
    </w:p>
    <w:p w14:paraId="49AE8921" w14:textId="579C1B76" w:rsidR="001E0D0A" w:rsidRPr="00B949A1" w:rsidRDefault="00087BC4" w:rsidP="001E0D0A">
      <w:pPr>
        <w:spacing w:line="276" w:lineRule="auto"/>
        <w:ind w:left="720"/>
        <w:rPr>
          <w:rFonts w:cstheme="minorHAnsi"/>
        </w:rPr>
      </w:pPr>
      <w:r>
        <w:rPr>
          <w:rFonts w:cstheme="minorHAnsi"/>
        </w:rPr>
        <w:t xml:space="preserve">** </w:t>
      </w:r>
      <w:r w:rsidR="00B949A1" w:rsidRPr="00B949A1">
        <w:rPr>
          <w:rFonts w:cstheme="minorHAnsi"/>
        </w:rPr>
        <w:t xml:space="preserve">the film </w:t>
      </w:r>
      <w:r>
        <w:rPr>
          <w:rFonts w:cstheme="minorHAnsi"/>
        </w:rPr>
        <w:t xml:space="preserve">working </w:t>
      </w:r>
      <w:r w:rsidR="00B949A1" w:rsidRPr="00B949A1">
        <w:rPr>
          <w:rFonts w:cstheme="minorHAnsi"/>
        </w:rPr>
        <w:t xml:space="preserve">parameters </w:t>
      </w:r>
      <w:r>
        <w:rPr>
          <w:rFonts w:cstheme="minorHAnsi"/>
        </w:rPr>
        <w:t xml:space="preserve">need to be found (tested </w:t>
      </w:r>
      <w:r w:rsidR="001E0D0A">
        <w:rPr>
          <w:rFonts w:cstheme="minorHAnsi"/>
        </w:rPr>
        <w:t>up to</w:t>
      </w:r>
      <w:r>
        <w:rPr>
          <w:rFonts w:cstheme="minorHAnsi"/>
        </w:rPr>
        <w:t xml:space="preserve"> 0.3 Hz, 3000</w:t>
      </w:r>
      <w:r w:rsidR="001E0D0A">
        <w:rPr>
          <w:rFonts w:cstheme="minorHAnsi"/>
        </w:rPr>
        <w:t xml:space="preserve"> ms, 20</w:t>
      </w:r>
      <w:r>
        <w:rPr>
          <w:rFonts w:cstheme="minorHAnsi"/>
        </w:rPr>
        <w:t xml:space="preserve"> burst</w:t>
      </w:r>
      <w:r w:rsidR="001E0D0A">
        <w:rPr>
          <w:rFonts w:cstheme="minorHAnsi"/>
        </w:rPr>
        <w:t>, only bubble attached but no changing colour)</w:t>
      </w:r>
    </w:p>
    <w:p w14:paraId="7B97614B" w14:textId="651FC859" w:rsidR="001E0D0A" w:rsidRDefault="002042EE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>
        <w:rPr>
          <w:rFonts w:cstheme="minorHAnsi"/>
        </w:rPr>
        <w:t xml:space="preserve">Refer to the actual steered treatment outcome </w:t>
      </w:r>
      <w:r w:rsidR="001E0D0A">
        <w:rPr>
          <w:rFonts w:cstheme="minorHAnsi"/>
        </w:rPr>
        <w:t xml:space="preserve">(e.g., </w:t>
      </w:r>
      <w:r>
        <w:rPr>
          <w:rFonts w:cstheme="minorHAnsi"/>
        </w:rPr>
        <w:t>lesion depth and area)</w:t>
      </w:r>
      <w:r w:rsidR="001E0D0A">
        <w:rPr>
          <w:rFonts w:cstheme="minorHAnsi"/>
        </w:rPr>
        <w:t xml:space="preserve"> </w:t>
      </w:r>
    </w:p>
    <w:p w14:paraId="0F55F506" w14:textId="36748E4E" w:rsidR="00AA5D34" w:rsidRPr="00AA5D34" w:rsidRDefault="00AA5D34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4472C4" w:themeColor="accent1"/>
        </w:rPr>
      </w:pPr>
      <w:r w:rsidRPr="008B5039">
        <w:rPr>
          <w:rFonts w:cstheme="minorHAnsi"/>
          <w:color w:val="000000" w:themeColor="text1"/>
        </w:rPr>
        <w:lastRenderedPageBreak/>
        <w:t>(</w:t>
      </w:r>
      <w:r w:rsidR="0050451B" w:rsidRPr="008B5039">
        <w:rPr>
          <w:rFonts w:cstheme="minorHAnsi"/>
          <w:color w:val="000000" w:themeColor="text1"/>
        </w:rPr>
        <w:t>Add</w:t>
      </w:r>
      <w:r w:rsidRPr="008B5039">
        <w:rPr>
          <w:rFonts w:cstheme="minorHAnsi"/>
          <w:color w:val="000000" w:themeColor="text1"/>
        </w:rPr>
        <w:t xml:space="preserve"> sensor steering test result and </w:t>
      </w:r>
      <w:r w:rsidR="008B5039">
        <w:rPr>
          <w:rFonts w:cstheme="minorHAnsi"/>
          <w:color w:val="000000" w:themeColor="text1"/>
        </w:rPr>
        <w:t>data</w:t>
      </w:r>
      <w:r w:rsidRPr="008B5039">
        <w:rPr>
          <w:rFonts w:cstheme="minorHAnsi"/>
          <w:color w:val="000000" w:themeColor="text1"/>
        </w:rPr>
        <w:t>)</w:t>
      </w:r>
    </w:p>
    <w:p w14:paraId="0B647691" w14:textId="2EB84BF8" w:rsidR="002042EE" w:rsidRPr="00A47F75" w:rsidRDefault="001E0D0A" w:rsidP="001E0D0A">
      <w:pPr>
        <w:pStyle w:val="ListParagraph"/>
        <w:spacing w:line="276" w:lineRule="auto"/>
        <w:rPr>
          <w:rFonts w:cstheme="minorHAnsi"/>
        </w:rPr>
      </w:pPr>
      <w:r>
        <w:rPr>
          <w:rFonts w:cstheme="minorHAnsi"/>
        </w:rPr>
        <w:t>**other</w:t>
      </w:r>
      <w:r w:rsidR="002042EE">
        <w:rPr>
          <w:rFonts w:cstheme="minorHAnsi"/>
        </w:rPr>
        <w:t xml:space="preserve"> factor</w:t>
      </w:r>
      <w:r>
        <w:rPr>
          <w:rFonts w:cstheme="minorHAnsi"/>
        </w:rPr>
        <w:t>s</w:t>
      </w:r>
      <w:r w:rsidR="002042EE">
        <w:rPr>
          <w:rFonts w:cstheme="minorHAnsi"/>
        </w:rPr>
        <w:t xml:space="preserve"> might affect the </w:t>
      </w:r>
      <w:r w:rsidR="00C556A7">
        <w:rPr>
          <w:rFonts w:cstheme="minorHAnsi"/>
        </w:rPr>
        <w:t>absorption in tissue</w:t>
      </w:r>
      <w:r>
        <w:rPr>
          <w:rFonts w:cstheme="minorHAnsi"/>
        </w:rPr>
        <w:t xml:space="preserve">, not solely on the </w:t>
      </w:r>
      <w:r w:rsidR="00DE6A07">
        <w:rPr>
          <w:rFonts w:cstheme="minorHAnsi"/>
        </w:rPr>
        <w:t xml:space="preserve">accuracy of </w:t>
      </w:r>
      <w:r>
        <w:rPr>
          <w:rFonts w:cstheme="minorHAnsi"/>
        </w:rPr>
        <w:t>steering</w:t>
      </w:r>
    </w:p>
    <w:p w14:paraId="33A6EF69" w14:textId="37330BE1" w:rsidR="009917BB" w:rsidRPr="00A47F75" w:rsidRDefault="009917BB" w:rsidP="00A47F75">
      <w:pPr>
        <w:spacing w:line="276" w:lineRule="auto"/>
        <w:rPr>
          <w:rFonts w:cstheme="minorHAnsi"/>
        </w:rPr>
      </w:pPr>
    </w:p>
    <w:p w14:paraId="3C5B84D0" w14:textId="3C4A7931" w:rsidR="00EB26A7" w:rsidRPr="00A47F75" w:rsidRDefault="00EB26A7" w:rsidP="00A47F75">
      <w:pPr>
        <w:spacing w:line="276" w:lineRule="auto"/>
        <w:rPr>
          <w:rFonts w:cstheme="minorHAnsi"/>
        </w:rPr>
      </w:pPr>
      <w:r w:rsidRPr="00A47F75">
        <w:rPr>
          <w:rFonts w:cstheme="minorHAnsi"/>
          <w:b/>
          <w:bCs/>
        </w:rPr>
        <w:t>Part 6: HIFU application experiment data</w:t>
      </w:r>
      <w:r w:rsidRPr="00A47F75">
        <w:rPr>
          <w:rFonts w:cstheme="minorHAnsi"/>
        </w:rPr>
        <w:t xml:space="preserve"> </w:t>
      </w:r>
    </w:p>
    <w:p w14:paraId="24B76FD6" w14:textId="4C6925FA" w:rsidR="009917BB" w:rsidRPr="00A47F75" w:rsidRDefault="00EB26A7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A47F75">
        <w:rPr>
          <w:rFonts w:cstheme="minorHAnsi"/>
        </w:rPr>
        <w:t xml:space="preserve">Lesion test </w:t>
      </w:r>
      <w:r w:rsidR="00DE6A07">
        <w:rPr>
          <w:rFonts w:cstheme="minorHAnsi"/>
        </w:rPr>
        <w:t>result (focus on 1D steering, H-106 transducer as there is no problem of matching of the therapy coordination)</w:t>
      </w:r>
    </w:p>
    <w:p w14:paraId="647CF7AC" w14:textId="501EE1C3" w:rsidR="007F07F9" w:rsidRDefault="007F07F9" w:rsidP="00A47F75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A47F75">
        <w:rPr>
          <w:rFonts w:cstheme="minorHAnsi"/>
        </w:rPr>
        <w:t xml:space="preserve">Further experiment data </w:t>
      </w:r>
      <w:r w:rsidR="00DE6A07">
        <w:rPr>
          <w:rFonts w:cstheme="minorHAnsi"/>
        </w:rPr>
        <w:t>could be</w:t>
      </w:r>
      <w:r w:rsidRPr="00A47F75">
        <w:rPr>
          <w:rFonts w:cstheme="minorHAnsi"/>
        </w:rPr>
        <w:t xml:space="preserve"> </w:t>
      </w:r>
      <w:r w:rsidR="00DE6A07" w:rsidRPr="00A47F75">
        <w:rPr>
          <w:rFonts w:cstheme="minorHAnsi"/>
        </w:rPr>
        <w:t>added</w:t>
      </w:r>
      <w:r w:rsidRPr="00A47F75">
        <w:rPr>
          <w:rFonts w:cstheme="minorHAnsi"/>
        </w:rPr>
        <w:t xml:space="preserve"> on</w:t>
      </w:r>
      <w:r w:rsidR="00DE6A07">
        <w:rPr>
          <w:rFonts w:cstheme="minorHAnsi"/>
        </w:rPr>
        <w:t xml:space="preserve"> in future</w:t>
      </w:r>
      <w:r w:rsidR="00F77C88">
        <w:rPr>
          <w:rFonts w:cstheme="minorHAnsi"/>
        </w:rPr>
        <w:t xml:space="preserve">, </w:t>
      </w:r>
      <w:r w:rsidR="00616A45">
        <w:rPr>
          <w:rFonts w:cstheme="minorHAnsi"/>
        </w:rPr>
        <w:t>any application fall in the feasible</w:t>
      </w:r>
      <w:r w:rsidR="004D68ED">
        <w:rPr>
          <w:rFonts w:cstheme="minorHAnsi"/>
        </w:rPr>
        <w:t xml:space="preserve"> parameter</w:t>
      </w:r>
      <w:r w:rsidR="00616A45">
        <w:rPr>
          <w:rFonts w:cstheme="minorHAnsi"/>
        </w:rPr>
        <w:t xml:space="preserve"> range of this system (</w:t>
      </w:r>
      <w:r w:rsidR="008F0E25">
        <w:rPr>
          <w:rFonts w:cstheme="minorHAnsi"/>
        </w:rPr>
        <w:t>where</w:t>
      </w:r>
      <w:r w:rsidR="00616A45">
        <w:rPr>
          <w:rFonts w:cstheme="minorHAnsi"/>
        </w:rPr>
        <w:t xml:space="preserve"> both</w:t>
      </w:r>
      <w:r w:rsidR="00F77C88">
        <w:rPr>
          <w:rFonts w:cstheme="minorHAnsi"/>
        </w:rPr>
        <w:t xml:space="preserve"> the</w:t>
      </w:r>
      <w:r w:rsidR="00616A45">
        <w:rPr>
          <w:rFonts w:cstheme="minorHAnsi"/>
        </w:rPr>
        <w:t xml:space="preserve"> focus depth</w:t>
      </w:r>
      <w:r w:rsidR="00F77C88">
        <w:rPr>
          <w:rFonts w:cstheme="minorHAnsi"/>
        </w:rPr>
        <w:t>/steering region</w:t>
      </w:r>
      <w:r w:rsidR="00616A45">
        <w:rPr>
          <w:rFonts w:cstheme="minorHAnsi"/>
        </w:rPr>
        <w:t xml:space="preserve"> requirement and </w:t>
      </w:r>
      <w:r w:rsidR="001C1BB4">
        <w:rPr>
          <w:rFonts w:cstheme="minorHAnsi"/>
        </w:rPr>
        <w:t xml:space="preserve">acoustic </w:t>
      </w:r>
      <w:r w:rsidR="008F0E25">
        <w:rPr>
          <w:rFonts w:cstheme="minorHAnsi"/>
        </w:rPr>
        <w:t>pressure/intensity could be achieved by this system</w:t>
      </w:r>
      <w:r w:rsidR="00616A45">
        <w:rPr>
          <w:rFonts w:cstheme="minorHAnsi"/>
        </w:rPr>
        <w:t>)</w:t>
      </w:r>
    </w:p>
    <w:p w14:paraId="4A1D3096" w14:textId="1DAE63FD" w:rsidR="00F16149" w:rsidRPr="001C1BB4" w:rsidRDefault="00F16149" w:rsidP="00F16149">
      <w:pPr>
        <w:spacing w:line="276" w:lineRule="auto"/>
        <w:rPr>
          <w:rFonts w:cstheme="minorHAnsi"/>
          <w:color w:val="4472C4" w:themeColor="accent1"/>
        </w:rPr>
      </w:pPr>
    </w:p>
    <w:p w14:paraId="4D97913D" w14:textId="77777777" w:rsidR="00C40692" w:rsidRDefault="00C40692" w:rsidP="00C40692">
      <w:pPr>
        <w:spacing w:line="276" w:lineRule="auto"/>
        <w:rPr>
          <w:rFonts w:cstheme="minorHAnsi"/>
          <w:color w:val="4472C4" w:themeColor="accent1"/>
        </w:rPr>
      </w:pPr>
    </w:p>
    <w:p w14:paraId="494E4CBA" w14:textId="52F3D199" w:rsidR="00DE6A07" w:rsidRDefault="00DE6A07" w:rsidP="00DE6A07">
      <w:pPr>
        <w:spacing w:line="276" w:lineRule="auto"/>
        <w:rPr>
          <w:rFonts w:cstheme="minorHAnsi"/>
          <w:color w:val="4472C4" w:themeColor="accent1"/>
        </w:rPr>
      </w:pPr>
    </w:p>
    <w:p w14:paraId="6EBCB8EA" w14:textId="0B835682" w:rsidR="00DE6A07" w:rsidRDefault="00DE6A07" w:rsidP="00DE6A07">
      <w:pPr>
        <w:spacing w:line="276" w:lineRule="auto"/>
        <w:rPr>
          <w:rFonts w:cstheme="minorHAnsi"/>
          <w:color w:val="4472C4" w:themeColor="accent1"/>
        </w:rPr>
      </w:pPr>
      <w:r>
        <w:rPr>
          <w:rFonts w:cstheme="minorHAnsi"/>
          <w:color w:val="4472C4" w:themeColor="accent1"/>
        </w:rPr>
        <w:t>Other work:</w:t>
      </w:r>
    </w:p>
    <w:p w14:paraId="0C01DCF9" w14:textId="77777777" w:rsidR="00866A8A" w:rsidRPr="00866A8A" w:rsidRDefault="00866A8A" w:rsidP="00866A8A">
      <w:pPr>
        <w:spacing w:line="276" w:lineRule="auto"/>
        <w:rPr>
          <w:rFonts w:cstheme="minorHAnsi"/>
          <w:color w:val="4472C4" w:themeColor="accent1"/>
        </w:rPr>
      </w:pPr>
    </w:p>
    <w:p w14:paraId="79B19CF5" w14:textId="74E4E3BE" w:rsidR="008659D9" w:rsidRPr="00904DEF" w:rsidRDefault="008659D9" w:rsidP="00DE6A0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000000" w:themeColor="text1"/>
        </w:rPr>
      </w:pPr>
      <w:r w:rsidRPr="00904DEF">
        <w:rPr>
          <w:rFonts w:cstheme="minorHAnsi"/>
          <w:color w:val="000000" w:themeColor="text1"/>
        </w:rPr>
        <w:t>Include a short summary at beginning of each file</w:t>
      </w:r>
    </w:p>
    <w:p w14:paraId="03A86C69" w14:textId="6265E463" w:rsidR="00EC5316" w:rsidRPr="009A4FDC" w:rsidRDefault="00EC5316" w:rsidP="00DE6A0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000000" w:themeColor="text1"/>
        </w:rPr>
      </w:pPr>
      <w:r w:rsidRPr="009A4FDC">
        <w:rPr>
          <w:rFonts w:cstheme="minorHAnsi"/>
          <w:color w:val="000000" w:themeColor="text1"/>
        </w:rPr>
        <w:t>Figures in user guidance</w:t>
      </w:r>
    </w:p>
    <w:p w14:paraId="79F79F4D" w14:textId="4306B6B5" w:rsidR="00AA3159" w:rsidRPr="00904DEF" w:rsidRDefault="00AA3159" w:rsidP="00DE6A0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000000" w:themeColor="text1"/>
        </w:rPr>
      </w:pPr>
      <w:r w:rsidRPr="00904DEF">
        <w:rPr>
          <w:rFonts w:cstheme="minorHAnsi"/>
          <w:color w:val="000000" w:themeColor="text1"/>
        </w:rPr>
        <w:t>Lesion for</w:t>
      </w:r>
      <w:r w:rsidR="00866A8A" w:rsidRPr="00904DEF">
        <w:rPr>
          <w:rFonts w:cstheme="minorHAnsi"/>
          <w:color w:val="000000" w:themeColor="text1"/>
        </w:rPr>
        <w:t xml:space="preserve"> large pairing</w:t>
      </w:r>
    </w:p>
    <w:p w14:paraId="739C1FFB" w14:textId="3BA6308A" w:rsidR="00866A8A" w:rsidRDefault="00866A8A" w:rsidP="00DE6A0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color w:val="000000" w:themeColor="text1"/>
        </w:rPr>
      </w:pPr>
      <w:r w:rsidRPr="00904DEF">
        <w:rPr>
          <w:rFonts w:cstheme="minorHAnsi"/>
          <w:color w:val="000000" w:themeColor="text1"/>
        </w:rPr>
        <w:t xml:space="preserve">File summary (with </w:t>
      </w:r>
      <w:proofErr w:type="spellStart"/>
      <w:r w:rsidRPr="00904DEF">
        <w:rPr>
          <w:rFonts w:cstheme="minorHAnsi"/>
          <w:color w:val="000000" w:themeColor="text1"/>
        </w:rPr>
        <w:t>p.s.</w:t>
      </w:r>
      <w:proofErr w:type="spellEnd"/>
      <w:r w:rsidRPr="00904DEF">
        <w:rPr>
          <w:rFonts w:cstheme="minorHAnsi"/>
          <w:color w:val="000000" w:themeColor="text1"/>
        </w:rPr>
        <w:t>)</w:t>
      </w:r>
    </w:p>
    <w:p w14:paraId="71A0FBCA" w14:textId="77777777" w:rsidR="00904DEF" w:rsidRPr="00904DEF" w:rsidRDefault="00904DEF" w:rsidP="00904DEF">
      <w:pPr>
        <w:pStyle w:val="ListParagraph"/>
        <w:spacing w:line="276" w:lineRule="auto"/>
        <w:rPr>
          <w:rFonts w:cstheme="minorHAnsi"/>
          <w:color w:val="000000" w:themeColor="text1"/>
        </w:rPr>
      </w:pPr>
    </w:p>
    <w:sectPr w:rsidR="00904DEF" w:rsidRPr="00904DEF" w:rsidSect="007B550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43CCB"/>
    <w:multiLevelType w:val="hybridMultilevel"/>
    <w:tmpl w:val="C1D813D2"/>
    <w:lvl w:ilvl="0" w:tplc="68E8059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F7450"/>
    <w:multiLevelType w:val="hybridMultilevel"/>
    <w:tmpl w:val="69D0E4FC"/>
    <w:lvl w:ilvl="0" w:tplc="68C279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DC16FFB"/>
    <w:multiLevelType w:val="hybridMultilevel"/>
    <w:tmpl w:val="68A861D0"/>
    <w:lvl w:ilvl="0" w:tplc="DEA02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2122973">
    <w:abstractNumId w:val="0"/>
  </w:num>
  <w:num w:numId="2" w16cid:durableId="1712874914">
    <w:abstractNumId w:val="1"/>
  </w:num>
  <w:num w:numId="3" w16cid:durableId="930702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B1"/>
    <w:rsid w:val="000060F2"/>
    <w:rsid w:val="00087BC4"/>
    <w:rsid w:val="000B786E"/>
    <w:rsid w:val="001C1BB4"/>
    <w:rsid w:val="001E0D0A"/>
    <w:rsid w:val="002042EE"/>
    <w:rsid w:val="00293EE3"/>
    <w:rsid w:val="002A1DD6"/>
    <w:rsid w:val="003903A8"/>
    <w:rsid w:val="003E1F68"/>
    <w:rsid w:val="004C0FAE"/>
    <w:rsid w:val="004D68ED"/>
    <w:rsid w:val="0050451B"/>
    <w:rsid w:val="00522CBD"/>
    <w:rsid w:val="00532C7E"/>
    <w:rsid w:val="005F4F67"/>
    <w:rsid w:val="0060590D"/>
    <w:rsid w:val="00616A45"/>
    <w:rsid w:val="00721244"/>
    <w:rsid w:val="00747ACE"/>
    <w:rsid w:val="007B5509"/>
    <w:rsid w:val="007E11A7"/>
    <w:rsid w:val="007F07F9"/>
    <w:rsid w:val="00806CD4"/>
    <w:rsid w:val="008659D9"/>
    <w:rsid w:val="00866A8A"/>
    <w:rsid w:val="0088077C"/>
    <w:rsid w:val="008B5039"/>
    <w:rsid w:val="008F0E25"/>
    <w:rsid w:val="00904DEF"/>
    <w:rsid w:val="00906AE7"/>
    <w:rsid w:val="009917BB"/>
    <w:rsid w:val="009A4FDC"/>
    <w:rsid w:val="009C411F"/>
    <w:rsid w:val="00A31DF0"/>
    <w:rsid w:val="00A47F75"/>
    <w:rsid w:val="00A60A7B"/>
    <w:rsid w:val="00AA3159"/>
    <w:rsid w:val="00AA5D34"/>
    <w:rsid w:val="00AB6C89"/>
    <w:rsid w:val="00B12F72"/>
    <w:rsid w:val="00B60937"/>
    <w:rsid w:val="00B949A1"/>
    <w:rsid w:val="00C37C2E"/>
    <w:rsid w:val="00C40692"/>
    <w:rsid w:val="00C556A7"/>
    <w:rsid w:val="00DB0224"/>
    <w:rsid w:val="00DB23E5"/>
    <w:rsid w:val="00DB6E51"/>
    <w:rsid w:val="00DE6A07"/>
    <w:rsid w:val="00E20194"/>
    <w:rsid w:val="00EB26A7"/>
    <w:rsid w:val="00EC5316"/>
    <w:rsid w:val="00EC5D8C"/>
    <w:rsid w:val="00EF33B1"/>
    <w:rsid w:val="00F111CF"/>
    <w:rsid w:val="00F16149"/>
    <w:rsid w:val="00F77C88"/>
    <w:rsid w:val="00F9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A6280"/>
  <w15:docId w15:val="{6D7B4B19-D378-8844-86D7-B757CFBCF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Chuqi</dc:creator>
  <cp:keywords/>
  <dc:description/>
  <cp:lastModifiedBy>Wang, Chuqi</cp:lastModifiedBy>
  <cp:revision>1</cp:revision>
  <dcterms:created xsi:type="dcterms:W3CDTF">2022-09-16T14:02:00Z</dcterms:created>
  <dcterms:modified xsi:type="dcterms:W3CDTF">2022-09-23T17:26:00Z</dcterms:modified>
</cp:coreProperties>
</file>