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2-Engineering</w:t>
      </w:r>
      <w:r>
        <w:t xml:space="preserve"> </w:t>
      </w:r>
      <w:r>
        <w:t xml:space="preserve">Interests</w:t>
      </w:r>
      <w:r>
        <w:t xml:space="preserve"> </w:t>
      </w:r>
      <w:r>
        <w:t xml:space="preserve">and</w:t>
      </w:r>
      <w:r>
        <w:t xml:space="preserve"> </w:t>
      </w:r>
      <w:r>
        <w:t xml:space="preserve">Goals</w:t>
      </w:r>
    </w:p>
    <w:p>
      <w:pPr>
        <w:pStyle w:val="FirstParagraph"/>
      </w:pPr>
      <w:r>
        <w:t xml:space="preserve">Briefly explain why you are interested in engineering and particularly in the program to which you have applied. Comment, for example, on your interests and abilities; your career goals; exposure to engineering through school-related and other experiences; and discussions you have had with engineers, teachers, current or past Waterloo students. (900 character limit)</w:t>
      </w:r>
    </w:p>
    <w:p>
      <w:pPr>
        <w:pStyle w:val="BodyText"/>
      </w:pPr>
      <w:r>
        <w:t xml:space="preserve">I have always been interested in building something. When I was a kid, I loved playing LEGO. When I grew older, I fell in love with woodcraft, though limited due to lack of equipment. This problem, however, went out of the way when I later started learning competitive programming. All I need is a computer and an internet connection. CP is mainly about algorithms and problem solving, but during my spare time I also surfed the internet for interesting projects such as CYaRon, cf-tool, LaTeX, etc. After I retired from competitive programming, I started developing. I played with Linux server and self-deployed several services such as TTRSS, BitWarden, Huginn, etc. I learned JavaScript and TypeScript and wrote a plugin for the note-taking app Obsidian, which is also developed by two Waterloo graduates. I also learned to use Vitest for test driven development and esbuild for rollup.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2-Engineering Interests and Goals</dc:title>
  <dc:creator/>
  <cp:keywords/>
  <dcterms:created xsi:type="dcterms:W3CDTF">2022-10-05T07:17:33Z</dcterms:created>
  <dcterms:modified xsi:type="dcterms:W3CDTF">2022-10-05T07:17:33Z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