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Project 3 3-parts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Parts 1 &amp; 2 - demand paged V.M.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Part3 - Networking - Client / Server (Distributed Locks/CVs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An approach to parts 1&amp;2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Compile &amp; run from VM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CUntile part 3 is ready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move to network dir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vm directory Makefile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Nachos will use the TLB     =&gt;PageFaultException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Not the page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#1 anywhere you see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machine-&gt;pageTable = pageTable;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 it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(which == SyscallException)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else if (which == PageFaultException)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//part 1 &amp; 2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Step 1 - Populate the TLB from the page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Project 2: Infinite memory  (check)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 still preload (check)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a PageFaultException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Use pagetable to populate TLB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1-&gt;What is the VPN containing the needed V.A.?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The needed address is in register 39 - Bad VAddrReg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Divided by PageSize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currentThread-&gt;space-&gt;pageTable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Copy the pagetable data into TLB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2-&gt;Where to copy to in TLB?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machine-&gt;TLB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array of TranslationEntry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size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method: treat it like a “circular Queue”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create a variable - int curentTLB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write to that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currentTLB = (currentTLB++)% TLBSize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disable interrupts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//populate TLB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restore interrupts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On a context switch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Invalidate the TLB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TLBLock -&gt;Acquire();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(int i=0;i&lt;TLBSize;i++)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machine-&gt;TLB[i].valid 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AddSpace -&gt;SaveState       (interupt already off for AddSpace)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-&gt;RestoreState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Thread-&gt;SaveUserState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-&gt;RestoreUserState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-------------------------Result: all p2 runs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Step 2 - Implement 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be an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Have NumPhysPages entries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Still maintain project 2 assumptions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IPT population code to where page table is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where ever you do a </w:t>
      </w:r>
      <w:r w:rsidDel="00000000" w:rsidR="00000000" w:rsidRPr="00000000">
        <w:rPr>
          <w:u w:val="single"/>
          <w:rtl w:val="0"/>
        </w:rPr>
        <w:t xml:space="preserve">memmapFind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     |-&gt; index to 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AddrSpace constructor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Fork syscall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Exit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on a clear - set valid to false in 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a PFE, use 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Issue: On a PFE, we have VPN, IPT indexed by PPN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Do a sequential search of 3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valid bit is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match VPN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match AddrSpace*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all 3 match, copy that index location to TLB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Two Choices (Because you can’t change TranslationEntry)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 1-&gt; Create a class that inherits from TranslationEntry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AddrSpace* / Process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 2-&gt;Copy/paste T.E to a new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-----------------------------------Result: p2 runs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Step 3 - Don’t preload anything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still lots of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now get an IPT miss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Solution: move the preloading code &amp; IPT population codefrom step 2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               into P.F.E. handling code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AddrSpace Constructor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For (i = 0 to numPages)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    |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//comment out     int ppn = bitMap-&gt;Find();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    |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pageTable[i].valid = false;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    |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//commen out executable-&gt;ReadAt(        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similar change in Fork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On a PFE - Step2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ppn =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 = 0 to NumPhyPages)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( 3 values check)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ppn =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-----------------------------------------from step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(ppn == -1)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handleIPTMiss(VPN);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------------------------------------------step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2  //populate the TLB from IPT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Handling an IPT miss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Allocate 1 memory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 from executable (if needed)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the pagetable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valid bit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physicalPage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populate IPT from pagetable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Issue 1: we do not have header info!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Issue 2: delete executable;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1-&gt; Must keep executable open until process is done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move executable variable into AddrSpace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comment out delete executable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2-&gt; noffH.code.inFileAdr + (i of PageSize)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Solution: Add data to page table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Another new class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-byteoffset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-in executable or not, or swap file 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I.data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u.data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int inExec = divRoundUp( code + initdata);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for (                        )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set not in exec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if (i &lt; inExec)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set byteOffset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set in executable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------------------------------result: project 2 still runs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Step 4 - Demand paged Virtual Memory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Set NumPhysPages to 32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memory will fillup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On a P.F.E. on an IPT miss, your Find will return -1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You select a page to replace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two policies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random                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FIFO    -&gt; must use a queue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anytime on a Find(not -1)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append ppn to queue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on Find of -1, take front entry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@end of IPTMiss - add to Queue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command line -PRAND   -PFIFO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Selected page may be dirty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must be sved to swapfile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only 1 swap file for O.S.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system.h/  .cc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open in Initialize  (like executable)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from step 3, on IPT miss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int ppn = bitMap-&gt;Find();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if (ppn == -1) {   //memory is full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ppn = handleMemoryFull(      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|-&gt;   rest of step 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two userprogs :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matmult -&gt; value to exit     7220  //less means dirty not handled, more means bigger proble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sort-&gt; value to exit 1023  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(print register 4 for exit)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make nonphypages bigger to see if it gets the correct value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Final Test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Fork 2 matmult/sort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Exec 2 matmult/sort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How to handle swap file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cache of dirty, evicted memory pages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create a swap file bitmap - 5000 or bigger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check for -1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outside of nachos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create swapfile &amp; open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Dirty Bits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Nachos only sets TLB dirty bits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any time you change TLB, propagate dirty bit to IPT if the valid bit is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in step 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disable interrupts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//add if block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if (machine-&gt;TLB[currentTLB].valid)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//copy dirty bit to IPT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machine-&gt;TLB[currentTLB]=&gt;  _____ = ipt[ppn]. ______;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currentTLB = ______________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restore interrupts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for network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nachos -m 0 -o 1   //assign machine id 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nachos -m 1 -o 0    // the other machine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postoffice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