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0C6B9E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LPANDBRL.LPANDBRL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LPANDBRL.LPANDBRL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LPANDBRL.LPANDBRL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LPANDBRL.LPANDBRL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LPANDBRL.LPANDBRL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LPANDBRL.LPANDBRL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LPANDBRL.LPANDBRLMACROS.LP_HORZ_LIST_TO_VERTICAL"/>
    </wne:keymap>
    <wne:keymap wne:kcmPrimary="07BD">
      <wne:macro wne:macroName="LPANDBRL.LPANDBRL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C6B9E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83B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2D90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451B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 w:qFormat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 w:qFormat="1"/>
    <w:lsdException w:name="List Bullet 5" w:semiHidden="1" w:unhideWhenUsed="1" w:qFormat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451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qFormat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qFormat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qFormat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qFormat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qFormat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  <w:style w:type="paragraph" w:customStyle="1" w:styleId="Prodnote">
    <w:name w:val="Prodnote"/>
    <w:basedOn w:val="Normal"/>
    <w:uiPriority w:val="0"/>
    <w:qFormat/>
    <w:rsid w:val="00BA451B"/>
    <w:rPr>
      <w:color w:val="EE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171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68</cp:revision>
  <dcterms:created xsi:type="dcterms:W3CDTF">2023-02-19T15:16:00Z</dcterms:created>
  <dcterms:modified xsi:type="dcterms:W3CDTF">2026-08-20T14:36:00Z</dcterms:modified>
</cp:coreProperties>
</file>