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2A343EF2" w:rsidR="0052405F" w:rsidRPr="00423DFF" w:rsidRDefault="0052405F" w:rsidP="00423DFF">
      <w:pPr>
        <w:spacing w:line="360" w:lineRule="auto"/>
        <w:jc w:val="center"/>
        <w:rPr>
          <w:sz w:val="28"/>
        </w:rPr>
      </w:pPr>
      <w:r w:rsidRPr="00423DFF">
        <w:rPr>
          <w:sz w:val="28"/>
        </w:rPr>
        <w:t>Version 2.</w:t>
      </w:r>
      <w:r w:rsidR="005A35A9">
        <w:rPr>
          <w:sz w:val="28"/>
        </w:rPr>
        <w:t>2</w:t>
      </w:r>
      <w:r w:rsidRPr="00423DFF">
        <w:rPr>
          <w:sz w:val="28"/>
        </w:rPr>
        <w:t>.0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5A35A9"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3F4D54F6" w14:textId="77777777" w:rsidR="00C5541E" w:rsidRDefault="00C5541E" w:rsidP="006C10A0">
      <w:pPr>
        <w:pStyle w:val="ListParagraph"/>
        <w:numPr>
          <w:ilvl w:val="0"/>
          <w:numId w:val="1"/>
        </w:numPr>
        <w:spacing w:line="360" w:lineRule="auto"/>
      </w:pPr>
      <w:r>
        <w:t>Initial setup and installation</w:t>
      </w:r>
    </w:p>
    <w:p w14:paraId="680D6507" w14:textId="14C13A63"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Creating PCA plots and heatmaps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1910F29" w:rsidR="006C10A0" w:rsidRDefault="00D1648A" w:rsidP="006C10A0">
      <w:pPr>
        <w:pStyle w:val="ListParagraph"/>
        <w:numPr>
          <w:ilvl w:val="0"/>
          <w:numId w:val="1"/>
        </w:numPr>
        <w:spacing w:line="360" w:lineRule="auto"/>
      </w:pPr>
      <w:r>
        <w:t>Contact and citation information</w:t>
      </w:r>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lastRenderedPageBreak/>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w:t>
      </w:r>
      <w:proofErr w:type="spellStart"/>
      <w:r>
        <w:t>metatranscriptomic</w:t>
      </w:r>
      <w:proofErr w:type="spellEnd"/>
      <w:r>
        <w:t xml:space="preserve"> data.  </w:t>
      </w:r>
      <w:r w:rsidR="000106C5">
        <w:t xml:space="preserve">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w:t>
      </w:r>
      <w:proofErr w:type="spellStart"/>
      <w:r w:rsidR="000106C5">
        <w:t>metatranscriptomic</w:t>
      </w:r>
      <w:proofErr w:type="spellEnd"/>
      <w:r w:rsidR="000106C5">
        <w:t xml:space="preserve">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lastRenderedPageBreak/>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3A6D8455" w:rsidR="000106C5" w:rsidRDefault="00E96F57" w:rsidP="000106C5">
      <w:pPr>
        <w:pStyle w:val="ListParagraph"/>
        <w:numPr>
          <w:ilvl w:val="0"/>
          <w:numId w:val="2"/>
        </w:numPr>
        <w:spacing w:line="360" w:lineRule="auto"/>
      </w:pPr>
      <w:r>
        <w:t>DIAMOND – this superfast BLAST-like algorithm is designed to handle annotation of many (millions) of input sequences, searching multiple reads in parallel against a formatted database.  This forms the core of the annotation step in the SAMSA pipeline.</w:t>
      </w:r>
      <w:r>
        <w:br/>
        <w:t xml:space="preserve">Version number: </w:t>
      </w:r>
      <w:r w:rsidR="000A7645">
        <w:t>0.8.3</w:t>
      </w:r>
      <w:r>
        <w:br/>
        <w:t xml:space="preserve">DIAMOND can be accessed here: </w:t>
      </w:r>
      <w:hyperlink r:id="rId7" w:history="1">
        <w:r w:rsidRPr="00057675">
          <w:rPr>
            <w:rStyle w:val="Hyperlink"/>
          </w:rPr>
          <w:t>http://ab.inf.uni-tuebingen.de/software/diamond/</w:t>
        </w:r>
      </w:hyperlink>
    </w:p>
    <w:p w14:paraId="6245F425" w14:textId="251F3CD5" w:rsidR="00B8364D" w:rsidRDefault="000A7645" w:rsidP="00B8364D">
      <w:pPr>
        <w:pStyle w:val="ListParagraph"/>
        <w:numPr>
          <w:ilvl w:val="0"/>
          <w:numId w:val="2"/>
        </w:numPr>
        <w:spacing w:line="360" w:lineRule="auto"/>
      </w:pPr>
      <w:r>
        <w:t>PEAR</w:t>
      </w:r>
      <w:r w:rsidR="00E96F57">
        <w:t xml:space="preserve">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t xml:space="preserve"> 0.9.8</w:t>
      </w:r>
      <w:r w:rsidR="00B8364D">
        <w:br/>
      </w:r>
      <w:r>
        <w:t>PEAR</w:t>
      </w:r>
      <w:r w:rsidR="00B8364D">
        <w:t xml:space="preserve"> can be accessed here: </w:t>
      </w:r>
      <w:hyperlink r:id="rId8" w:history="1">
        <w:r w:rsidRPr="003B5585">
          <w:rPr>
            <w:rStyle w:val="Hyperlink"/>
          </w:rPr>
          <w:t>https://sco.h-its.org/exelixis/web/software/pear/</w:t>
        </w:r>
      </w:hyperlink>
      <w:r>
        <w:t xml:space="preserve"> </w:t>
      </w:r>
    </w:p>
    <w:p w14:paraId="4198FA05" w14:textId="2E002C72" w:rsidR="00B8364D" w:rsidRDefault="00B8364D" w:rsidP="00B8364D">
      <w:pPr>
        <w:pStyle w:val="ListParagraph"/>
        <w:numPr>
          <w:ilvl w:val="0"/>
          <w:numId w:val="2"/>
        </w:numPr>
        <w:spacing w:line="360" w:lineRule="auto"/>
      </w:pPr>
      <w:proofErr w:type="spellStart"/>
      <w:r>
        <w:t>Trimmomatic</w:t>
      </w:r>
      <w:proofErr w:type="spellEnd"/>
      <w:r>
        <w:t xml:space="preserve"> – this program removes low-quality sequences and checks for Illumina adaptor contamination in the raw sequence files.</w:t>
      </w:r>
      <w:r>
        <w:br/>
        <w:t>Version number:</w:t>
      </w:r>
      <w:r w:rsidR="000A7645">
        <w:t xml:space="preserve"> 0.36</w:t>
      </w:r>
      <w:r>
        <w:br/>
      </w:r>
      <w:proofErr w:type="spellStart"/>
      <w:r>
        <w:t>Trimmomatic</w:t>
      </w:r>
      <w:proofErr w:type="spellEnd"/>
      <w:r>
        <w:t xml:space="preserve"> can be accessed here: </w:t>
      </w:r>
      <w:hyperlink r:id="rId9" w:history="1">
        <w:r w:rsidR="000A7645" w:rsidRPr="003B5585">
          <w:rPr>
            <w:rStyle w:val="Hyperlink"/>
          </w:rPr>
          <w:t>http://www.usadellab.org/cms/?page=trimmomatic</w:t>
        </w:r>
      </w:hyperlink>
      <w:r w:rsidR="000A7645">
        <w:t xml:space="preserve"> </w:t>
      </w:r>
    </w:p>
    <w:p w14:paraId="69F6E0CD" w14:textId="3CE88DFF" w:rsidR="0044296F" w:rsidRDefault="0044296F" w:rsidP="0044296F">
      <w:pPr>
        <w:pStyle w:val="ListParagraph"/>
        <w:numPr>
          <w:ilvl w:val="0"/>
          <w:numId w:val="2"/>
        </w:numPr>
        <w:spacing w:line="360" w:lineRule="auto"/>
      </w:pPr>
      <w:proofErr w:type="spellStart"/>
      <w:r>
        <w:lastRenderedPageBreak/>
        <w:t>SortMeRNA</w:t>
      </w:r>
      <w:proofErr w:type="spellEnd"/>
      <w:r>
        <w:t xml:space="preserve"> – this program removes ribosomal reads, as these simply slow down the annotation step, and don’t provide useful analysis of the mRNA profile of the metatranscriptome.</w:t>
      </w:r>
      <w:r>
        <w:br/>
        <w:t>Version number: 2.1</w:t>
      </w:r>
      <w:r>
        <w:br/>
      </w:r>
      <w:proofErr w:type="spellStart"/>
      <w:r>
        <w:t>SortMeRNA</w:t>
      </w:r>
      <w:proofErr w:type="spellEnd"/>
      <w:r>
        <w:t xml:space="preserve"> can be accessed here: </w:t>
      </w:r>
      <w:hyperlink r:id="rId10" w:history="1">
        <w:r w:rsidRPr="003B5585">
          <w:rPr>
            <w:rStyle w:val="Hyperlink"/>
          </w:rPr>
          <w:t>http://bioinfo.lifl.fr/RNA/sortmerna/</w:t>
        </w:r>
      </w:hyperlink>
      <w:r>
        <w:t xml:space="preserve"> </w:t>
      </w:r>
    </w:p>
    <w:p w14:paraId="6DA07233" w14:textId="6699EE7B" w:rsidR="00892311" w:rsidRDefault="00892311" w:rsidP="00B8364D">
      <w:pPr>
        <w:pStyle w:val="ListParagraph"/>
        <w:numPr>
          <w:ilvl w:val="0"/>
          <w:numId w:val="2"/>
        </w:numPr>
        <w:spacing w:line="360" w:lineRule="auto"/>
      </w:pPr>
      <w:r>
        <w:t xml:space="preserve">Python – all SAMSA Python scripts were built to run in Python </w:t>
      </w:r>
      <w:proofErr w:type="gramStart"/>
      <w:r>
        <w:t>2.7, and</w:t>
      </w:r>
      <w:proofErr w:type="gramEnd"/>
      <w:r>
        <w:t xml:space="preserve">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proofErr w:type="spellStart"/>
      <w:r>
        <w:t>os</w:t>
      </w:r>
      <w:proofErr w:type="spellEnd"/>
    </w:p>
    <w:p w14:paraId="54CE0231" w14:textId="4939FF6B" w:rsidR="00892311" w:rsidRDefault="00892311" w:rsidP="00892311">
      <w:pPr>
        <w:pStyle w:val="ListParagraph"/>
        <w:numPr>
          <w:ilvl w:val="1"/>
          <w:numId w:val="2"/>
        </w:numPr>
        <w:spacing w:line="360" w:lineRule="auto"/>
      </w:pPr>
      <w:r>
        <w:t>subprocess</w:t>
      </w:r>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proofErr w:type="spellStart"/>
      <w:r>
        <w:t>gzip</w:t>
      </w:r>
      <w:proofErr w:type="spellEnd"/>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 xml:space="preserve">R – the analysis scripts use R, and while they may be run from the command line, they are more easily used in </w:t>
      </w:r>
      <w:proofErr w:type="spellStart"/>
      <w:r>
        <w:t>RStudio</w:t>
      </w:r>
      <w:proofErr w:type="spellEnd"/>
      <w:r>
        <w:t>.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proofErr w:type="spellStart"/>
      <w:r>
        <w:t>gridExtra</w:t>
      </w:r>
      <w:proofErr w:type="spellEnd"/>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proofErr w:type="spellStart"/>
      <w:r>
        <w:t>knitr</w:t>
      </w:r>
      <w:proofErr w:type="spellEnd"/>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proofErr w:type="spellStart"/>
      <w:r>
        <w:t>plyr</w:t>
      </w:r>
      <w:proofErr w:type="spellEnd"/>
    </w:p>
    <w:p w14:paraId="557751AD" w14:textId="5CC5F9F5" w:rsidR="00892311" w:rsidRDefault="00892311" w:rsidP="00892311">
      <w:pPr>
        <w:pStyle w:val="ListParagraph"/>
        <w:numPr>
          <w:ilvl w:val="1"/>
          <w:numId w:val="2"/>
        </w:numPr>
        <w:spacing w:line="360" w:lineRule="auto"/>
      </w:pPr>
      <w:proofErr w:type="spellStart"/>
      <w:r>
        <w:t>pheatmap</w:t>
      </w:r>
      <w:proofErr w:type="spellEnd"/>
    </w:p>
    <w:p w14:paraId="5D854571" w14:textId="21DEFE18" w:rsidR="00892311" w:rsidRDefault="00892311" w:rsidP="00892311">
      <w:pPr>
        <w:pStyle w:val="ListParagraph"/>
        <w:numPr>
          <w:ilvl w:val="1"/>
          <w:numId w:val="2"/>
        </w:numPr>
        <w:spacing w:line="360" w:lineRule="auto"/>
      </w:pPr>
      <w:proofErr w:type="spellStart"/>
      <w:r>
        <w:t>RColorBrewer</w:t>
      </w:r>
      <w:proofErr w:type="spellEnd"/>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lastRenderedPageBreak/>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proofErr w:type="spellStart"/>
      <w:r>
        <w:t>master_script.bash</w:t>
      </w:r>
      <w:proofErr w:type="spellEnd"/>
      <w:r w:rsidR="00AC0FBC">
        <w:t xml:space="preserve"> – Don’t want to mess with flags, remembering where your files are saved, or typing out different commands for </w:t>
      </w:r>
      <w:r w:rsidR="00481B12">
        <w:t>each step?  Open up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 xml:space="preserve">subsystems_analysis_counter.py – Similar to </w:t>
      </w:r>
      <w:proofErr w:type="spellStart"/>
      <w:r>
        <w:t>analysis_counter</w:t>
      </w:r>
      <w:proofErr w:type="spellEnd"/>
      <w:r>
        <w:t>,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4B3D849A" w14:textId="6E441EA1" w:rsidR="0044296F" w:rsidRDefault="0044296F" w:rsidP="00D72FF2">
      <w:pPr>
        <w:pStyle w:val="ListParagraph"/>
        <w:numPr>
          <w:ilvl w:val="0"/>
          <w:numId w:val="2"/>
        </w:numPr>
        <w:spacing w:line="360" w:lineRule="auto"/>
      </w:pPr>
      <w:r>
        <w:t>subsys_reducer.py – Combines identical Subsystems annotations to avoid duplicates.</w:t>
      </w:r>
    </w:p>
    <w:p w14:paraId="141DAC36" w14:textId="5B8F1558" w:rsidR="00E742B1" w:rsidRDefault="00E742B1" w:rsidP="00D72FF2">
      <w:pPr>
        <w:pStyle w:val="ListParagraph"/>
        <w:numPr>
          <w:ilvl w:val="0"/>
          <w:numId w:val="2"/>
        </w:numPr>
        <w:spacing w:line="360" w:lineRule="auto"/>
      </w:pPr>
      <w:proofErr w:type="spellStart"/>
      <w:r>
        <w:t>run_DESeq_</w:t>
      </w:r>
      <w:proofErr w:type="gramStart"/>
      <w:r>
        <w:t>stats.R</w:t>
      </w:r>
      <w:proofErr w:type="spellEnd"/>
      <w:proofErr w:type="gramEnd"/>
      <w:r>
        <w:t xml:space="preserve"> – R program that calculates differential expression</w:t>
      </w:r>
      <w:r w:rsidR="00A71FFE">
        <w:t xml:space="preserve"> using DESeq2</w:t>
      </w:r>
      <w:r>
        <w:t xml:space="preserve">, either of organisms or of functions, from the sorted abundance tables generated by </w:t>
      </w:r>
      <w:proofErr w:type="spellStart"/>
      <w:r>
        <w:t>analysis_counter</w:t>
      </w:r>
      <w:proofErr w:type="spellEnd"/>
      <w:r>
        <w:t>.</w:t>
      </w:r>
    </w:p>
    <w:p w14:paraId="5A06FB74" w14:textId="1138F4C5" w:rsidR="00E742B1" w:rsidRDefault="00E742B1" w:rsidP="00D72FF2">
      <w:pPr>
        <w:pStyle w:val="ListParagraph"/>
        <w:numPr>
          <w:ilvl w:val="0"/>
          <w:numId w:val="2"/>
        </w:numPr>
        <w:spacing w:line="360" w:lineRule="auto"/>
      </w:pPr>
      <w:proofErr w:type="spellStart"/>
      <w:r>
        <w:t>diversity_</w:t>
      </w:r>
      <w:proofErr w:type="gramStart"/>
      <w:r>
        <w:t>stats.R</w:t>
      </w:r>
      <w:proofErr w:type="spellEnd"/>
      <w:proofErr w:type="gramEnd"/>
      <w:r>
        <w:t xml:space="preserve"> – R program that calculates Shannon or Simpson diversity from </w:t>
      </w:r>
      <w:r w:rsidR="00A71FFE">
        <w:t xml:space="preserve">the sorted abundance tables generated by </w:t>
      </w:r>
      <w:proofErr w:type="spellStart"/>
      <w:r w:rsidR="00A71FFE">
        <w:t>analysis_counter</w:t>
      </w:r>
      <w:proofErr w:type="spellEnd"/>
      <w:r w:rsidR="00A71FFE">
        <w:t>.</w:t>
      </w:r>
    </w:p>
    <w:p w14:paraId="79AD87A0" w14:textId="1F03595B" w:rsidR="00A71FFE" w:rsidRDefault="00A71FFE" w:rsidP="00D72FF2">
      <w:pPr>
        <w:pStyle w:val="ListParagraph"/>
        <w:numPr>
          <w:ilvl w:val="0"/>
          <w:numId w:val="2"/>
        </w:numPr>
        <w:spacing w:line="360" w:lineRule="auto"/>
      </w:pPr>
      <w:proofErr w:type="spellStart"/>
      <w:r>
        <w:t>make_DESeq_PCA.R</w:t>
      </w:r>
      <w:proofErr w:type="spellEnd"/>
      <w:r>
        <w:t xml:space="preserve"> – R program that uses DESeq2, </w:t>
      </w:r>
      <w:proofErr w:type="spellStart"/>
      <w:r>
        <w:t>pheatmap</w:t>
      </w:r>
      <w:proofErr w:type="spellEnd"/>
      <w:r>
        <w:t xml:space="preserve">, ggplot2, and </w:t>
      </w:r>
      <w:proofErr w:type="spellStart"/>
      <w:r>
        <w:t>RColorBrewer</w:t>
      </w:r>
      <w:proofErr w:type="spellEnd"/>
      <w:r>
        <w:t xml:space="preserve"> to create PCA plots from the sorted abundance tables generated by </w:t>
      </w:r>
      <w:proofErr w:type="spellStart"/>
      <w:r>
        <w:t>analysis_counter</w:t>
      </w:r>
      <w:proofErr w:type="spellEnd"/>
      <w:r>
        <w:t>.</w:t>
      </w:r>
    </w:p>
    <w:p w14:paraId="398784ED" w14:textId="027E41C3" w:rsidR="00A71FFE" w:rsidRDefault="00A71FFE" w:rsidP="00D72FF2">
      <w:pPr>
        <w:pStyle w:val="ListParagraph"/>
        <w:numPr>
          <w:ilvl w:val="0"/>
          <w:numId w:val="2"/>
        </w:numPr>
        <w:spacing w:line="360" w:lineRule="auto"/>
      </w:pPr>
      <w:proofErr w:type="spellStart"/>
      <w:r>
        <w:t>make_DESeq_</w:t>
      </w:r>
      <w:proofErr w:type="gramStart"/>
      <w:r>
        <w:t>heatmap.R</w:t>
      </w:r>
      <w:proofErr w:type="spellEnd"/>
      <w:proofErr w:type="gramEnd"/>
      <w:r>
        <w:t xml:space="preserve"> – R program that uses DESeq2 to create a heatmap from the sorted abundance tables generated by </w:t>
      </w:r>
      <w:proofErr w:type="spellStart"/>
      <w:r>
        <w:t>analysis_counter</w:t>
      </w:r>
      <w:proofErr w:type="spellEnd"/>
      <w:r>
        <w:t>.</w:t>
      </w:r>
    </w:p>
    <w:p w14:paraId="6C9A757D" w14:textId="312DFF64" w:rsidR="00A71FFE" w:rsidRDefault="00A71FFE" w:rsidP="00A71FFE">
      <w:pPr>
        <w:pStyle w:val="ListParagraph"/>
        <w:numPr>
          <w:ilvl w:val="0"/>
          <w:numId w:val="2"/>
        </w:numPr>
        <w:spacing w:line="360" w:lineRule="auto"/>
      </w:pPr>
      <w:proofErr w:type="spellStart"/>
      <w:r>
        <w:t>make_combined_</w:t>
      </w:r>
      <w:proofErr w:type="gramStart"/>
      <w:r>
        <w:t>graphs.R</w:t>
      </w:r>
      <w:proofErr w:type="spellEnd"/>
      <w:proofErr w:type="gramEnd"/>
      <w:r>
        <w:t xml:space="preserve"> – R program that uses ggplot2 to create stacked bar graphs, one per sample, from the sorted abundance tables generated by </w:t>
      </w:r>
      <w:proofErr w:type="spellStart"/>
      <w:r>
        <w:t>analysis_counter</w:t>
      </w:r>
      <w:proofErr w:type="spellEnd"/>
      <w:r>
        <w:t>.</w:t>
      </w:r>
    </w:p>
    <w:p w14:paraId="7C854D5B" w14:textId="77777777" w:rsidR="00A71FFE" w:rsidRDefault="00A71FFE">
      <w:r>
        <w:br w:type="page"/>
      </w:r>
    </w:p>
    <w:p w14:paraId="0CE3011B" w14:textId="77777777" w:rsidR="00C5541E" w:rsidRDefault="00C5541E" w:rsidP="00C5541E">
      <w:pPr>
        <w:jc w:val="center"/>
        <w:rPr>
          <w:b/>
          <w:sz w:val="36"/>
        </w:rPr>
      </w:pPr>
      <w:r>
        <w:rPr>
          <w:b/>
          <w:sz w:val="36"/>
        </w:rPr>
        <w:lastRenderedPageBreak/>
        <w:t>Initial Setup and Installation</w:t>
      </w:r>
    </w:p>
    <w:p w14:paraId="606EDA7A" w14:textId="77777777" w:rsidR="00C5541E" w:rsidRDefault="00C5541E" w:rsidP="00C5541E">
      <w:pPr>
        <w:jc w:val="center"/>
        <w:rPr>
          <w:b/>
          <w:sz w:val="36"/>
        </w:rPr>
      </w:pPr>
    </w:p>
    <w:p w14:paraId="1B90B0BE" w14:textId="352DB820" w:rsidR="003F21F5" w:rsidRPr="00DD182F" w:rsidRDefault="00C5541E" w:rsidP="00C5541E">
      <w:pPr>
        <w:spacing w:line="480" w:lineRule="auto"/>
      </w:pPr>
      <w:r>
        <w:t xml:space="preserve">SAMSA2 uses several other programs as dependencies, including DIAMOND, PEAR, </w:t>
      </w:r>
      <w:proofErr w:type="spellStart"/>
      <w:r>
        <w:t>Trimmomatic</w:t>
      </w:r>
      <w:proofErr w:type="spellEnd"/>
      <w:r>
        <w:t xml:space="preserve">, and </w:t>
      </w:r>
      <w:proofErr w:type="spellStart"/>
      <w:r>
        <w:t>SortMeRNA</w:t>
      </w:r>
      <w:proofErr w:type="spellEnd"/>
      <w:r>
        <w:t xml:space="preserve">.  In order to maintain version control and avoid compatibility issues with future versions of these programs, the recommended versions are included in the “programs” folder of SAMSA2 on GitHub.  </w:t>
      </w:r>
      <w:r w:rsidR="003F21F5">
        <w:t>These zipped programs are precompiled; they may be unzipped and placed in a common folder, or left in their de</w:t>
      </w:r>
      <w:r w:rsidR="00DD182F">
        <w:t>fault locations after unpacking, or this can all be handled in a single step by running the “</w:t>
      </w:r>
      <w:proofErr w:type="spellStart"/>
      <w:r w:rsidR="00DD182F">
        <w:rPr>
          <w:b/>
        </w:rPr>
        <w:t>package_installation.bash</w:t>
      </w:r>
      <w:proofErr w:type="spellEnd"/>
      <w:r w:rsidR="00DD182F">
        <w:t xml:space="preserve">” script in the </w:t>
      </w:r>
      <w:proofErr w:type="spellStart"/>
      <w:r w:rsidR="00DD182F">
        <w:t>setup_and_test</w:t>
      </w:r>
      <w:proofErr w:type="spellEnd"/>
      <w:r w:rsidR="00DD182F">
        <w:t xml:space="preserve"> folder.</w:t>
      </w:r>
    </w:p>
    <w:p w14:paraId="5D0D21D3" w14:textId="77777777" w:rsidR="003F21F5" w:rsidRDefault="003F21F5" w:rsidP="00C5541E">
      <w:pPr>
        <w:spacing w:line="480" w:lineRule="auto"/>
      </w:pPr>
    </w:p>
    <w:p w14:paraId="35FD62CA" w14:textId="4836459A" w:rsidR="00DD182F" w:rsidRDefault="004F4E3D" w:rsidP="00C5541E">
      <w:pPr>
        <w:spacing w:line="480" w:lineRule="auto"/>
      </w:pPr>
      <w:r>
        <w:t xml:space="preserve">Several R packages are also </w:t>
      </w:r>
      <w:proofErr w:type="gramStart"/>
      <w:r>
        <w:t>required, and</w:t>
      </w:r>
      <w:proofErr w:type="gramEnd"/>
      <w:r>
        <w:t xml:space="preserve"> provided with SAMSA2 to hopefully avoid future compatibility/version issue</w:t>
      </w:r>
      <w:r w:rsidR="00DD182F">
        <w:t>s.  These packages may be downloaded using the “</w:t>
      </w:r>
      <w:proofErr w:type="spellStart"/>
      <w:r w:rsidR="00DD182F">
        <w:t>install_</w:t>
      </w:r>
      <w:proofErr w:type="gramStart"/>
      <w:r w:rsidR="00DD182F">
        <w:t>packages.R</w:t>
      </w:r>
      <w:proofErr w:type="spellEnd"/>
      <w:proofErr w:type="gramEnd"/>
      <w:r w:rsidR="00DD182F">
        <w:t xml:space="preserve">” script in the </w:t>
      </w:r>
      <w:proofErr w:type="spellStart"/>
      <w:r w:rsidR="00DD182F">
        <w:t>R_scripts</w:t>
      </w:r>
      <w:proofErr w:type="spellEnd"/>
      <w:r w:rsidR="00DD182F">
        <w:t xml:space="preserve"> folder.  Alternatively, this step is also included in the “</w:t>
      </w:r>
      <w:proofErr w:type="spellStart"/>
      <w:r w:rsidR="00DD182F">
        <w:rPr>
          <w:b/>
        </w:rPr>
        <w:t>package_installation.bash</w:t>
      </w:r>
      <w:proofErr w:type="spellEnd"/>
      <w:r w:rsidR="00DD182F">
        <w:t xml:space="preserve">” script in the </w:t>
      </w:r>
      <w:proofErr w:type="spellStart"/>
      <w:r w:rsidR="00DD182F">
        <w:t>setup_and_test</w:t>
      </w:r>
      <w:proofErr w:type="spellEnd"/>
      <w:r w:rsidR="00DD182F">
        <w:t xml:space="preserve"> folder.</w:t>
      </w:r>
    </w:p>
    <w:p w14:paraId="2BF3EF76" w14:textId="77777777" w:rsidR="00DD182F" w:rsidRDefault="00DD182F" w:rsidP="00C5541E">
      <w:pPr>
        <w:spacing w:line="480" w:lineRule="auto"/>
      </w:pPr>
    </w:p>
    <w:p w14:paraId="65190693" w14:textId="4A8A6804" w:rsidR="00DD182F" w:rsidRDefault="00DD182F" w:rsidP="00C5541E">
      <w:pPr>
        <w:spacing w:line="480" w:lineRule="auto"/>
      </w:pPr>
      <w:r>
        <w:t xml:space="preserve">Finally, DIAMOND requires a formatted version of its source databases.  For the purposes of data replication, the databases used for SAMSA2 are available through </w:t>
      </w:r>
      <w:proofErr w:type="spellStart"/>
      <w:r>
        <w:t>BioShare</w:t>
      </w:r>
      <w:proofErr w:type="spellEnd"/>
      <w:r>
        <w:t>, and can be downloaded onto a fresh installation of SAMSA2 using the “</w:t>
      </w:r>
      <w:proofErr w:type="spellStart"/>
      <w:r>
        <w:t>full_database_download.bash</w:t>
      </w:r>
      <w:proofErr w:type="spellEnd"/>
      <w:r>
        <w:t xml:space="preserve">” script in </w:t>
      </w:r>
      <w:proofErr w:type="spellStart"/>
      <w:r>
        <w:t>setup_and_test</w:t>
      </w:r>
      <w:proofErr w:type="spellEnd"/>
      <w:r>
        <w:t xml:space="preserve">.  This script downloads the </w:t>
      </w:r>
      <w:proofErr w:type="spellStart"/>
      <w:r>
        <w:t>RefSeq</w:t>
      </w:r>
      <w:proofErr w:type="spellEnd"/>
      <w:r>
        <w:t xml:space="preserve"> bacterial database, as well as the SEED Subsystems database, in proper format for DIAMOND to use.</w:t>
      </w:r>
    </w:p>
    <w:p w14:paraId="4E631787" w14:textId="77777777" w:rsidR="00DD182F" w:rsidRDefault="00DD182F" w:rsidP="00C5541E">
      <w:pPr>
        <w:spacing w:line="480" w:lineRule="auto"/>
      </w:pPr>
    </w:p>
    <w:p w14:paraId="3AC5305A" w14:textId="3FBF32E3" w:rsidR="00DD182F" w:rsidRPr="00DD182F" w:rsidRDefault="00DD182F" w:rsidP="00C5541E">
      <w:pPr>
        <w:spacing w:line="480" w:lineRule="auto"/>
      </w:pPr>
      <w:r>
        <w:t xml:space="preserve">After all programs are downloaded and installed, or the </w:t>
      </w:r>
      <w:proofErr w:type="spellStart"/>
      <w:r>
        <w:t>package_installation.bash</w:t>
      </w:r>
      <w:proofErr w:type="spellEnd"/>
      <w:r>
        <w:t xml:space="preserve"> script has run, use “</w:t>
      </w:r>
      <w:proofErr w:type="spellStart"/>
      <w:r>
        <w:t>test_of_master_script_tiny.bash</w:t>
      </w:r>
      <w:proofErr w:type="spellEnd"/>
      <w:r>
        <w:t xml:space="preserve">” to ensure that all paths are properly established </w:t>
      </w:r>
      <w:r>
        <w:lastRenderedPageBreak/>
        <w:t xml:space="preserve">before undertaking a full run of the SAMSA pipeline.  If this script is successful, we recommend proceeding to the </w:t>
      </w:r>
      <w:proofErr w:type="spellStart"/>
      <w:r>
        <w:t>sample_files_paired_end</w:t>
      </w:r>
      <w:proofErr w:type="spellEnd"/>
      <w:r>
        <w:t xml:space="preserve"> folder for the next tests.</w:t>
      </w:r>
    </w:p>
    <w:p w14:paraId="42C69DB1" w14:textId="54C3BDF1" w:rsidR="00C5541E" w:rsidRDefault="00C5541E" w:rsidP="00C5541E">
      <w:pPr>
        <w:spacing w:line="480" w:lineRule="auto"/>
        <w:rPr>
          <w:b/>
          <w:sz w:val="36"/>
        </w:rPr>
      </w:pPr>
      <w:r>
        <w:rPr>
          <w:b/>
          <w:sz w:val="36"/>
        </w:rPr>
        <w:br w:type="page"/>
      </w:r>
    </w:p>
    <w:p w14:paraId="3936BA56" w14:textId="53E99359" w:rsidR="00CF5592" w:rsidRDefault="00CF5592" w:rsidP="00CF5592">
      <w:pPr>
        <w:jc w:val="center"/>
        <w:rPr>
          <w:b/>
          <w:sz w:val="36"/>
        </w:rPr>
      </w:pPr>
      <w:r>
        <w:rPr>
          <w:b/>
          <w:sz w:val="36"/>
        </w:rPr>
        <w:lastRenderedPageBreak/>
        <w:t>The SAMSA Pipeline – Overview</w:t>
      </w:r>
    </w:p>
    <w:p w14:paraId="3E543E67" w14:textId="77777777" w:rsidR="00CF5592" w:rsidRDefault="00CF5592" w:rsidP="00CF5592">
      <w:pPr>
        <w:jc w:val="center"/>
        <w:rPr>
          <w:b/>
          <w:sz w:val="36"/>
        </w:rPr>
      </w:pPr>
    </w:p>
    <w:p w14:paraId="2C8867D0" w14:textId="7321F00D" w:rsidR="00CF5592" w:rsidRDefault="00676305" w:rsidP="00CF5592">
      <w:pPr>
        <w:jc w:val="center"/>
        <w:rPr>
          <w:b/>
          <w:sz w:val="36"/>
        </w:rPr>
      </w:pPr>
      <w:r>
        <w:rPr>
          <w:b/>
          <w:noProof/>
          <w:sz w:val="36"/>
        </w:rPr>
        <w:drawing>
          <wp:inline distT="0" distB="0" distL="0" distR="0" wp14:anchorId="780304F3" wp14:editId="3E626F29">
            <wp:extent cx="4766721" cy="720344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_pipeline_diagram.pdf"/>
                    <pic:cNvPicPr/>
                  </pic:nvPicPr>
                  <pic:blipFill>
                    <a:blip r:embed="rId11">
                      <a:extLst>
                        <a:ext uri="{28A0092B-C50C-407E-A947-70E740481C1C}">
                          <a14:useLocalDpi xmlns:a14="http://schemas.microsoft.com/office/drawing/2010/main" val="0"/>
                        </a:ext>
                      </a:extLst>
                    </a:blip>
                    <a:stretch>
                      <a:fillRect/>
                    </a:stretch>
                  </pic:blipFill>
                  <pic:spPr>
                    <a:xfrm>
                      <a:off x="0" y="0"/>
                      <a:ext cx="4769809" cy="7208107"/>
                    </a:xfrm>
                    <a:prstGeom prst="rect">
                      <a:avLst/>
                    </a:prstGeom>
                  </pic:spPr>
                </pic:pic>
              </a:graphicData>
            </a:graphic>
          </wp:inline>
        </w:drawing>
      </w:r>
      <w:r w:rsidR="00CF5592">
        <w:rPr>
          <w:b/>
          <w:sz w:val="36"/>
        </w:rPr>
        <w:br w:type="page"/>
      </w:r>
    </w:p>
    <w:p w14:paraId="7CF94B16" w14:textId="05085A9A" w:rsidR="00A71FFE" w:rsidRPr="00423DFF" w:rsidRDefault="00A71FFE" w:rsidP="00423DFF">
      <w:pPr>
        <w:spacing w:line="360" w:lineRule="auto"/>
        <w:jc w:val="center"/>
        <w:rPr>
          <w:sz w:val="36"/>
        </w:rPr>
      </w:pPr>
      <w:r w:rsidRPr="00423DFF">
        <w:rPr>
          <w:b/>
          <w:sz w:val="36"/>
        </w:rPr>
        <w:lastRenderedPageBreak/>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 xml:space="preserve">So, you’re looking to analyze some metatranscriptome data!  You’ve got your </w:t>
      </w:r>
      <w:proofErr w:type="spellStart"/>
      <w:r>
        <w:t>fastq</w:t>
      </w:r>
      <w:proofErr w:type="spellEnd"/>
      <w:r>
        <w:t xml:space="preserve">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2D864298" w:rsidR="00AD70C1" w:rsidRDefault="00AD70C1" w:rsidP="00A71FFE">
      <w:pPr>
        <w:spacing w:line="360" w:lineRule="auto"/>
      </w:pPr>
      <w:r>
        <w:t xml:space="preserve">If paired-end sequencing was performed, there will be two </w:t>
      </w:r>
      <w:r w:rsidR="00B56FE7">
        <w:t xml:space="preserve">FASTQ </w:t>
      </w:r>
      <w:r>
        <w:t xml:space="preserve">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0C7D1519" w:rsidR="005667E2" w:rsidRDefault="004948F3" w:rsidP="005667E2">
      <w:pPr>
        <w:spacing w:line="360" w:lineRule="auto"/>
      </w:pPr>
      <w:r>
        <w:t xml:space="preserve">The easy way to merge these two files together is using a read merging program, such as </w:t>
      </w:r>
      <w:r w:rsidR="00D24B69">
        <w:t>PEAR</w:t>
      </w:r>
      <w:r>
        <w:t xml:space="preserve"> (</w:t>
      </w:r>
      <w:r w:rsidR="00D24B69">
        <w:t xml:space="preserve">Paired End </w:t>
      </w:r>
      <w:proofErr w:type="spellStart"/>
      <w:r w:rsidR="00D24B69">
        <w:t>reAd</w:t>
      </w:r>
      <w:proofErr w:type="spellEnd"/>
      <w:r w:rsidR="00D24B69">
        <w:t xml:space="preserve"> </w:t>
      </w:r>
      <w:proofErr w:type="spellStart"/>
      <w:r w:rsidR="00D24B69">
        <w:t>mergeR</w:t>
      </w:r>
      <w:proofErr w:type="spellEnd"/>
      <w:r>
        <w:t>)</w:t>
      </w:r>
      <w:r w:rsidR="00D24B69">
        <w:t>(</w:t>
      </w:r>
      <w:r w:rsidR="00D24B69" w:rsidRPr="00D24B69">
        <w:t xml:space="preserve"> </w:t>
      </w:r>
      <w:hyperlink r:id="rId12" w:history="1">
        <w:r w:rsidR="00D24B69" w:rsidRPr="003B5585">
          <w:rPr>
            <w:rStyle w:val="Hyperlink"/>
          </w:rPr>
          <w:t>https://sco.h-its.org/exelixis/web/software/pear/</w:t>
        </w:r>
      </w:hyperlink>
      <w:r w:rsidR="00D24B69">
        <w:t xml:space="preserve"> ).</w:t>
      </w:r>
      <w:r>
        <w:t xml:space="preserve">  This lightweight merging program can run on a desktop </w:t>
      </w:r>
      <w:proofErr w:type="gramStart"/>
      <w:r>
        <w:t>computer, and</w:t>
      </w:r>
      <w:proofErr w:type="gramEnd"/>
      <w:r>
        <w:t xml:space="preserve"> </w:t>
      </w:r>
      <w:r w:rsidR="005667E2" w:rsidRPr="005667E2">
        <w:t xml:space="preserve">can be downloaded through </w:t>
      </w:r>
      <w:proofErr w:type="spellStart"/>
      <w:r w:rsidR="00AD2101">
        <w:t>Github</w:t>
      </w:r>
      <w:proofErr w:type="spellEnd"/>
      <w:r w:rsidR="00AD2101">
        <w:t xml:space="preserve"> as a precompiled binary, with no need to compile.</w:t>
      </w:r>
    </w:p>
    <w:p w14:paraId="359F0C4A" w14:textId="77777777" w:rsidR="00AD2101" w:rsidRDefault="00AD2101" w:rsidP="005667E2">
      <w:pPr>
        <w:spacing w:line="360" w:lineRule="auto"/>
      </w:pPr>
    </w:p>
    <w:p w14:paraId="066440C7" w14:textId="7B2E5BC1" w:rsidR="005667E2" w:rsidRDefault="005667E2" w:rsidP="005667E2">
      <w:pPr>
        <w:spacing w:line="360" w:lineRule="auto"/>
      </w:pPr>
      <w:r>
        <w:t xml:space="preserve">To use </w:t>
      </w:r>
      <w:r w:rsidR="00AD2101">
        <w:t>PEAR</w:t>
      </w:r>
      <w:r>
        <w:t xml:space="preserve">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377F6A97" w:rsidR="005667E2" w:rsidRPr="005667E2" w:rsidRDefault="005667E2" w:rsidP="005667E2">
      <w:pPr>
        <w:spacing w:line="360" w:lineRule="auto"/>
        <w:ind w:firstLine="720"/>
      </w:pPr>
      <w:proofErr w:type="gramStart"/>
      <w:r w:rsidRPr="005667E2">
        <w:t>$ .</w:t>
      </w:r>
      <w:proofErr w:type="gramEnd"/>
      <w:r w:rsidRPr="005667E2">
        <w:t>/</w:t>
      </w:r>
      <w:r w:rsidR="007210F4">
        <w:t>pear</w:t>
      </w:r>
      <w:r w:rsidRPr="005667E2">
        <w:t xml:space="preserve"> </w:t>
      </w:r>
      <w:r w:rsidR="007210F4">
        <w:t xml:space="preserve">–f </w:t>
      </w:r>
      <w:proofErr w:type="spellStart"/>
      <w:r w:rsidR="007210F4">
        <w:t>forward_reads</w:t>
      </w:r>
      <w:r w:rsidRPr="005667E2">
        <w:t>.fastq</w:t>
      </w:r>
      <w:proofErr w:type="spellEnd"/>
      <w:r w:rsidRPr="005667E2">
        <w:t xml:space="preserve"> </w:t>
      </w:r>
      <w:r w:rsidR="007210F4">
        <w:t xml:space="preserve">–r </w:t>
      </w:r>
      <w:proofErr w:type="spellStart"/>
      <w:r w:rsidR="007210F4">
        <w:t>reverse_reads</w:t>
      </w:r>
      <w:r w:rsidRPr="005667E2">
        <w:t>.fastq</w:t>
      </w:r>
      <w:proofErr w:type="spellEnd"/>
      <w:r w:rsidRPr="005667E2">
        <w:t xml:space="preserve"> </w:t>
      </w:r>
    </w:p>
    <w:p w14:paraId="4D527FEF" w14:textId="77777777" w:rsidR="005667E2" w:rsidRDefault="005667E2" w:rsidP="005667E2">
      <w:pPr>
        <w:spacing w:line="360" w:lineRule="auto"/>
      </w:pPr>
    </w:p>
    <w:p w14:paraId="5A31952E" w14:textId="748FF48D" w:rsidR="005667E2" w:rsidRDefault="005667E2" w:rsidP="005667E2">
      <w:pPr>
        <w:spacing w:line="360" w:lineRule="auto"/>
      </w:pPr>
      <w:r w:rsidRPr="005667E2">
        <w:t xml:space="preserve">To see </w:t>
      </w:r>
      <w:r w:rsidR="007210F4">
        <w:t>PEAR</w:t>
      </w:r>
      <w:r w:rsidRPr="005667E2">
        <w:t xml:space="preserve"> options, use the following command: </w:t>
      </w:r>
    </w:p>
    <w:p w14:paraId="7782099B" w14:textId="77777777" w:rsidR="005667E2" w:rsidRDefault="005667E2" w:rsidP="005667E2">
      <w:pPr>
        <w:spacing w:line="360" w:lineRule="auto"/>
      </w:pPr>
    </w:p>
    <w:p w14:paraId="0F116BC5" w14:textId="7846C847" w:rsidR="005667E2" w:rsidRPr="005667E2" w:rsidRDefault="00182ADA" w:rsidP="005667E2">
      <w:pPr>
        <w:spacing w:line="360" w:lineRule="auto"/>
        <w:ind w:firstLine="720"/>
      </w:pPr>
      <w:proofErr w:type="gramStart"/>
      <w:r>
        <w:t>$ .</w:t>
      </w:r>
      <w:proofErr w:type="gramEnd"/>
      <w:r>
        <w:t>/pear –help | less</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 xml:space="preserve">A </w:t>
      </w:r>
      <w:proofErr w:type="spellStart"/>
      <w:r>
        <w:t>fastq</w:t>
      </w:r>
      <w:proofErr w:type="spellEnd"/>
      <w:r>
        <w:t xml:space="preserve">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w:t>
      </w:r>
      <w:proofErr w:type="gramStart"/>
      <w:r>
        <w:t>reads, or</w:t>
      </w:r>
      <w:proofErr w:type="gramEnd"/>
      <w:r>
        <w:t xml:space="preserve">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 xml:space="preserve">e is set up to use </w:t>
      </w:r>
      <w:proofErr w:type="spellStart"/>
      <w:r w:rsidR="00647462">
        <w:t>Trimmomatic</w:t>
      </w:r>
      <w:proofErr w:type="spellEnd"/>
      <w:r w:rsidR="00647462">
        <w:t xml:space="preserve"> (</w:t>
      </w:r>
      <w:hyperlink r:id="rId13"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w:t>
      </w:r>
      <w:proofErr w:type="spellStart"/>
      <w:r>
        <w:t>infile</w:t>
      </w:r>
      <w:proofErr w:type="spellEnd"/>
      <w:r>
        <w:t xml:space="preserve"> $</w:t>
      </w:r>
      <w:proofErr w:type="spellStart"/>
      <w:r>
        <w:t>outfile_name</w:t>
      </w:r>
      <w:proofErr w:type="spellEnd"/>
      <w:r>
        <w:t xml:space="preserve"> </w:t>
      </w:r>
      <w:proofErr w:type="gramStart"/>
      <w:r>
        <w:t>SLIDINGWINDOW:4:15</w:t>
      </w:r>
      <w:proofErr w:type="gramEnd"/>
      <w:r>
        <w:t xml:space="preserve">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 xml:space="preserve">he </w:t>
      </w:r>
      <w:proofErr w:type="spellStart"/>
      <w:r w:rsidR="00647462">
        <w:t>Trimmomatic</w:t>
      </w:r>
      <w:proofErr w:type="spellEnd"/>
      <w:r w:rsidR="00647462">
        <w:t xml:space="preserve"> manual</w:t>
      </w:r>
      <w:r>
        <w:t>.  That manual</w:t>
      </w:r>
      <w:r w:rsidR="00647462">
        <w:t xml:space="preserve"> can be accessed here: </w:t>
      </w:r>
      <w:hyperlink r:id="rId14"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 xml:space="preserve">A </w:t>
      </w:r>
      <w:proofErr w:type="spellStart"/>
      <w:r>
        <w:t>fastq</w:t>
      </w:r>
      <w:proofErr w:type="spellEnd"/>
      <w:r>
        <w:t xml:space="preserve">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2B57D64" w14:textId="77777777" w:rsidR="00B56FE7" w:rsidRDefault="00B56FE7" w:rsidP="00820F00">
      <w:pPr>
        <w:spacing w:line="360" w:lineRule="auto"/>
      </w:pPr>
    </w:p>
    <w:p w14:paraId="57981355" w14:textId="77777777" w:rsidR="00B56FE7" w:rsidRDefault="00B56FE7" w:rsidP="00820F00">
      <w:pPr>
        <w:spacing w:line="360" w:lineRule="auto"/>
      </w:pPr>
    </w:p>
    <w:p w14:paraId="17403F06" w14:textId="77777777" w:rsidR="00647462" w:rsidRDefault="00647462" w:rsidP="00820F00">
      <w:pPr>
        <w:spacing w:line="360" w:lineRule="auto"/>
        <w:rPr>
          <w:i/>
        </w:rPr>
      </w:pPr>
      <w:r>
        <w:rPr>
          <w:i/>
        </w:rPr>
        <w:lastRenderedPageBreak/>
        <w:t>Removal of ribosome sequences</w:t>
      </w:r>
    </w:p>
    <w:p w14:paraId="7A67E1F8" w14:textId="77777777" w:rsidR="00647462" w:rsidRDefault="00647462" w:rsidP="00820F00">
      <w:pPr>
        <w:spacing w:line="360" w:lineRule="auto"/>
      </w:pPr>
      <w:r>
        <w:t>One issue when sequencing extracted RNA is filtering out mRNA from the much more common ribosomal RNA, or rRNA.  Although rRNA comprises the majority of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proofErr w:type="spellStart"/>
      <w:r>
        <w:t>SortMeRNA</w:t>
      </w:r>
      <w:proofErr w:type="spellEnd"/>
      <w:r>
        <w:t xml:space="preserve"> (</w:t>
      </w:r>
      <w:hyperlink r:id="rId15" w:history="1">
        <w:r w:rsidR="00941417" w:rsidRPr="00057675">
          <w:rPr>
            <w:rStyle w:val="Hyperlink"/>
          </w:rPr>
          <w:t>http://bioinfo.lifl.fr/RNA/sortmerna/</w:t>
        </w:r>
      </w:hyperlink>
      <w:r>
        <w:t xml:space="preserve">) is a robust ribosomal read filtering tool that can incorporate multiple databases (SILVA, </w:t>
      </w:r>
      <w:proofErr w:type="spellStart"/>
      <w:r>
        <w:t>GreenGenes</w:t>
      </w:r>
      <w:proofErr w:type="spellEnd"/>
      <w:r>
        <w:t xml:space="preserve">, RDP) for rRNA identification.  Note that </w:t>
      </w:r>
      <w:proofErr w:type="spellStart"/>
      <w:r>
        <w:t>SortMeRNA</w:t>
      </w:r>
      <w:proofErr w:type="spellEnd"/>
      <w:r>
        <w:t xml:space="preserve"> was originally designed to select rRNA sequences, rather than to remove them, and so the reads discarded by </w:t>
      </w:r>
      <w:proofErr w:type="spellStart"/>
      <w:r>
        <w:t>SortMeRNA</w:t>
      </w:r>
      <w:proofErr w:type="spellEnd"/>
      <w:r>
        <w:t xml:space="preserve">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w:t>
      </w:r>
      <w:proofErr w:type="spellStart"/>
      <w:r>
        <w:t>SortMeRNA</w:t>
      </w:r>
      <w:proofErr w:type="spellEnd"/>
      <w:r>
        <w:t xml:space="preserve">, be sure to consult the included user manual for version 2.1.  </w:t>
      </w:r>
      <w:proofErr w:type="spellStart"/>
      <w:r>
        <w:t>SortMeRNA</w:t>
      </w:r>
      <w:proofErr w:type="spellEnd"/>
      <w:r>
        <w:t xml:space="preserve"> can be installed using the build command when downloaded from </w:t>
      </w:r>
      <w:proofErr w:type="spellStart"/>
      <w:proofErr w:type="gramStart"/>
      <w:r>
        <w:t>Github</w:t>
      </w:r>
      <w:proofErr w:type="spellEnd"/>
      <w:r>
        <w:t>, or</w:t>
      </w:r>
      <w:proofErr w:type="gramEnd"/>
      <w:r>
        <w:t xml:space="preserve"> can be downloaded as a precompiled </w:t>
      </w:r>
      <w:proofErr w:type="spellStart"/>
      <w:r>
        <w:t>tarball</w:t>
      </w:r>
      <w:proofErr w:type="spellEnd"/>
      <w:r>
        <w:t xml:space="preserve">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 xml:space="preserve">Note that the “--other" flag MUST be applied when using </w:t>
      </w:r>
      <w:proofErr w:type="spellStart"/>
      <w:r>
        <w:t>SortMeRNA</w:t>
      </w:r>
      <w:proofErr w:type="spellEnd"/>
      <w:r>
        <w:t>!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 xml:space="preserve">Example </w:t>
      </w:r>
      <w:proofErr w:type="spellStart"/>
      <w:r>
        <w:t>SortMeRNA</w:t>
      </w:r>
      <w:proofErr w:type="spellEnd"/>
      <w:r>
        <w:t xml:space="preserve"> command (matching against the 16S SILVA bacterial database, included in </w:t>
      </w:r>
      <w:proofErr w:type="spellStart"/>
      <w:r>
        <w:t>SortMeRNA</w:t>
      </w:r>
      <w:proofErr w:type="spellEnd"/>
      <w:r>
        <w:t xml:space="preserve">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lastRenderedPageBreak/>
        <w:tab/>
        <w:t xml:space="preserve">$ </w:t>
      </w:r>
      <w:proofErr w:type="spellStart"/>
      <w:r w:rsidRPr="00146DB9">
        <w:t>sortmerna</w:t>
      </w:r>
      <w:proofErr w:type="spellEnd"/>
      <w:r w:rsidRPr="00146DB9">
        <w:t xml:space="preserve"> --refsilva-bac-16s-db --reads </w:t>
      </w:r>
      <w:r>
        <w:t>$</w:t>
      </w:r>
      <w:proofErr w:type="spellStart"/>
      <w:proofErr w:type="gramStart"/>
      <w:r>
        <w:t>file</w:t>
      </w:r>
      <w:r w:rsidRPr="00146DB9">
        <w:t>.fastq</w:t>
      </w:r>
      <w:proofErr w:type="spellEnd"/>
      <w:proofErr w:type="gramEnd"/>
      <w:r w:rsidRPr="00146DB9">
        <w:t xml:space="preserve"> --aligned </w:t>
      </w:r>
      <w:r>
        <w:t>$</w:t>
      </w:r>
      <w:proofErr w:type="spellStart"/>
      <w:r>
        <w:t>file</w:t>
      </w:r>
      <w:r w:rsidRPr="00146DB9">
        <w:t>.ribosomes</w:t>
      </w:r>
      <w:proofErr w:type="spellEnd"/>
      <w:r w:rsidRPr="00146DB9">
        <w:t xml:space="preserve"> --other </w:t>
      </w:r>
      <w:r>
        <w:t>$</w:t>
      </w:r>
      <w:proofErr w:type="spellStart"/>
      <w:r>
        <w:t>file</w:t>
      </w:r>
      <w:r w:rsidRPr="00146DB9">
        <w:t>.ribodepleted</w:t>
      </w:r>
      <w:proofErr w:type="spellEnd"/>
      <w:r w:rsidRPr="00146DB9">
        <w:t xml:space="preserve"> --</w:t>
      </w:r>
      <w:proofErr w:type="spellStart"/>
      <w:r w:rsidRPr="00146DB9">
        <w:t>fastx</w:t>
      </w:r>
      <w:proofErr w:type="spellEnd"/>
      <w:r w:rsidRPr="00146DB9">
        <w:t xml:space="preserve"> --</w:t>
      </w:r>
      <w:proofErr w:type="spellStart"/>
      <w:r w:rsidRPr="00146DB9">
        <w:t>num_alignments</w:t>
      </w:r>
      <w:proofErr w:type="spellEnd"/>
      <w:r w:rsidRPr="00146DB9">
        <w:t xml:space="preserve">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w:t>
      </w:r>
      <w:proofErr w:type="spellStart"/>
      <w:r>
        <w:t>file.ribosomes</w:t>
      </w:r>
      <w:proofErr w:type="spellEnd"/>
      <w:r>
        <w:t xml:space="preserve"> will contain all sequences from the original file identified as rRNA, while the $</w:t>
      </w:r>
      <w:proofErr w:type="spellStart"/>
      <w:r>
        <w:t>file.ribodepleted</w:t>
      </w:r>
      <w:proofErr w:type="spellEnd"/>
      <w:r>
        <w:t xml:space="preserve"> will contain all reads discarded by </w:t>
      </w:r>
      <w:proofErr w:type="spellStart"/>
      <w:r>
        <w:t>SortMeRNA</w:t>
      </w:r>
      <w:proofErr w:type="spellEnd"/>
      <w:r>
        <w:t xml:space="preserve">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w:t>
      </w:r>
      <w:proofErr w:type="spellStart"/>
      <w:r>
        <w:t>fastq</w:t>
      </w:r>
      <w:proofErr w:type="spellEnd"/>
      <w:r>
        <w:t xml:space="preserve">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lastRenderedPageBreak/>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take a look at the “</w:t>
      </w:r>
      <w:proofErr w:type="spellStart"/>
      <w:r w:rsidR="004B1B58">
        <w:t>DIAMOND_example_script.bash</w:t>
      </w:r>
      <w:proofErr w:type="spellEnd"/>
      <w:r w:rsidR="004B1B58">
        <w:t>”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 xml:space="preserve">DIAMOND may be downloaded from </w:t>
      </w:r>
      <w:proofErr w:type="spellStart"/>
      <w:r>
        <w:t>Github</w:t>
      </w:r>
      <w:proofErr w:type="spellEnd"/>
      <w:r>
        <w:t xml:space="preserve"> as a binary; once downloaded, it can be extracted from the </w:t>
      </w:r>
      <w:proofErr w:type="spellStart"/>
      <w:r>
        <w:t>tarball</w:t>
      </w:r>
      <w:proofErr w:type="spellEnd"/>
      <w:r>
        <w:t xml:space="preserve"> and put to use.</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 xml:space="preserve">Any database file needs to be indexed by DIAMOND and converted into a binary file </w:t>
      </w:r>
      <w:proofErr w:type="gramStart"/>
      <w:r>
        <w:t>(.</w:t>
      </w:r>
      <w:proofErr w:type="spellStart"/>
      <w:r>
        <w:t>daa</w:t>
      </w:r>
      <w:proofErr w:type="spellEnd"/>
      <w:proofErr w:type="gramEnd"/>
      <w:r>
        <w:t xml:space="preserve"> extension) before it can be searched against.  DIAMOND will convert any </w:t>
      </w:r>
      <w:proofErr w:type="spellStart"/>
      <w:r>
        <w:t>fasta</w:t>
      </w:r>
      <w:proofErr w:type="spellEnd"/>
      <w:r>
        <w:t xml:space="preserve">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 xml:space="preserve">diamond </w:t>
      </w:r>
      <w:proofErr w:type="spellStart"/>
      <w:r w:rsidRPr="00263A82">
        <w:t>makedb</w:t>
      </w:r>
      <w:proofErr w:type="spellEnd"/>
      <w:r w:rsidRPr="00263A82">
        <w:t xml:space="preserve"> --in $database --</w:t>
      </w:r>
      <w:proofErr w:type="spellStart"/>
      <w:r w:rsidRPr="00263A82">
        <w:t>db</w:t>
      </w:r>
      <w:proofErr w:type="spellEnd"/>
      <w:r w:rsidRPr="00263A82">
        <w:t xml:space="preserve">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 xml:space="preserve">The --in flag specifies the starting </w:t>
      </w:r>
      <w:proofErr w:type="spellStart"/>
      <w:r>
        <w:t>fasta</w:t>
      </w:r>
      <w:proofErr w:type="spellEnd"/>
      <w:r>
        <w:t xml:space="preserve">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 xml:space="preserve">While DIAMOND can be given any database file to be indexed, two databases that should sufficiently serve the needs of most microbiome researchers are the NCBI </w:t>
      </w:r>
      <w:proofErr w:type="spellStart"/>
      <w:r>
        <w:t>RefSeq</w:t>
      </w:r>
      <w:proofErr w:type="spellEnd"/>
      <w:r>
        <w:t xml:space="preserve"> database and the SEED Subsystems database.  Maintained by NCBI, </w:t>
      </w:r>
      <w:proofErr w:type="spellStart"/>
      <w:r>
        <w:t>RefSeq</w:t>
      </w:r>
      <w:proofErr w:type="spellEnd"/>
      <w:r>
        <w:t xml:space="preserve">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w:t>
      </w:r>
      <w:proofErr w:type="spellStart"/>
      <w:r>
        <w:t>RefSeq</w:t>
      </w:r>
      <w:proofErr w:type="spellEnd"/>
      <w:r>
        <w:t xml:space="preserve"> database can be accessed through NCBI’s FTP site, here: </w:t>
      </w:r>
      <w:hyperlink r:id="rId16"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w:t>
      </w:r>
      <w:proofErr w:type="spellStart"/>
      <w:r w:rsidR="00820F00">
        <w:t>gzipped</w:t>
      </w:r>
      <w:proofErr w:type="spellEnd"/>
      <w:r w:rsidR="00820F00">
        <w:t xml:space="preserve">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7"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w:t>
      </w:r>
      <w:proofErr w:type="spellStart"/>
      <w:r w:rsidR="007C2DDB">
        <w:t>fasta</w:t>
      </w:r>
      <w:proofErr w:type="spellEnd"/>
      <w:r w:rsidR="007C2DDB">
        <w:t xml:space="preserve"> format that can be indexed by DIAMOND.  The different levels of Subsystems hierarchy are maintained in different files.   For merging these files together to create a single, indexable database that contains all hierarchy information, see the relevant </w:t>
      </w:r>
      <w:proofErr w:type="spellStart"/>
      <w:r w:rsidR="007C2DDB">
        <w:t>Github</w:t>
      </w:r>
      <w:proofErr w:type="spellEnd"/>
      <w:r w:rsidR="007C2DDB">
        <w:t xml:space="preserve"> repository here: </w:t>
      </w:r>
      <w:hyperlink r:id="rId18"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lastRenderedPageBreak/>
        <w:t>Annotating a file against a DIAMOND database</w:t>
      </w:r>
    </w:p>
    <w:p w14:paraId="5C8DC065" w14:textId="451ACD04" w:rsidR="004B1B58" w:rsidRDefault="004B1B58" w:rsidP="00263A82">
      <w:pPr>
        <w:spacing w:line="360" w:lineRule="auto"/>
      </w:pPr>
      <w:r>
        <w:t>Using DIAMOND to annotate a sequence file against a database is a two-step process; the first step is to perform the requested annotation search, while the second step converts the results file from a binary (.</w:t>
      </w:r>
      <w:proofErr w:type="spellStart"/>
      <w:r>
        <w:t>daa</w:t>
      </w:r>
      <w:proofErr w:type="spellEnd"/>
      <w:r>
        <w:t xml:space="preserve">)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 xml:space="preserve">diamond </w:t>
      </w:r>
      <w:proofErr w:type="spellStart"/>
      <w:r w:rsidRPr="00A9143B">
        <w:t>blastx</w:t>
      </w:r>
      <w:proofErr w:type="spellEnd"/>
      <w:r w:rsidRPr="00A9143B">
        <w:t xml:space="preserve"> --</w:t>
      </w:r>
      <w:proofErr w:type="spellStart"/>
      <w:r w:rsidRPr="00A9143B">
        <w:t>db</w:t>
      </w:r>
      <w:proofErr w:type="spellEnd"/>
      <w:r w:rsidRPr="00A9143B">
        <w:t xml:space="preserve"> $</w:t>
      </w:r>
      <w:proofErr w:type="spellStart"/>
      <w:r w:rsidRPr="00A9143B">
        <w:t>diamond_database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w:t>
      </w:r>
      <w:proofErr w:type="spellStart"/>
      <w:r>
        <w:t>DIAMOND_example_script.bash</w:t>
      </w:r>
      <w:proofErr w:type="spellEnd"/>
      <w:r>
        <w:t xml:space="preserve">” file included with the SAMSA </w:t>
      </w:r>
      <w:proofErr w:type="spellStart"/>
      <w:r>
        <w:t>Github</w:t>
      </w:r>
      <w:proofErr w:type="spellEnd"/>
      <w:r>
        <w:t xml:space="preserve">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lastRenderedPageBreak/>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NOTE: This step will create two summary files for each starting metatranscriptome; one file will contain annotations grouped by organism (all Bacteroides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 xml:space="preserve">This next step uses the Python program “DIAMOND_analysis_counter.py”, and for the </w:t>
      </w:r>
      <w:proofErr w:type="spellStart"/>
      <w:r>
        <w:t>RefSeq</w:t>
      </w:r>
      <w:proofErr w:type="spellEnd"/>
      <w:r>
        <w:t xml:space="preserve">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w:t>
      </w:r>
      <w:proofErr w:type="spellStart"/>
      <w:r w:rsidR="00E334DE">
        <w:t>infile</w:t>
      </w:r>
      <w:proofErr w:type="spellEnd"/>
      <w:r w:rsidR="00E334DE">
        <w:t xml:space="preserve"> –D </w:t>
      </w:r>
      <w:proofErr w:type="spellStart"/>
      <w:r w:rsidR="00E334DE">
        <w:t>database_file</w:t>
      </w:r>
      <w:proofErr w:type="spellEnd"/>
      <w:r w:rsidR="00E334DE">
        <w:t xml:space="preserv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w:t>
      </w:r>
      <w:proofErr w:type="spellStart"/>
      <w:r>
        <w:t>infile</w:t>
      </w:r>
      <w:proofErr w:type="spellEnd"/>
      <w:r>
        <w:t xml:space="preserve"> –D </w:t>
      </w:r>
      <w:proofErr w:type="spellStart"/>
      <w:r>
        <w:t>database_file</w:t>
      </w:r>
      <w:proofErr w:type="spellEnd"/>
      <w:r>
        <w:t xml:space="preserve"> –F</w:t>
      </w:r>
    </w:p>
    <w:p w14:paraId="2F370DB2" w14:textId="77777777" w:rsidR="00E334DE" w:rsidRDefault="00E334DE" w:rsidP="00E334DE">
      <w:pPr>
        <w:spacing w:line="360" w:lineRule="auto"/>
      </w:pPr>
    </w:p>
    <w:p w14:paraId="3BC599A0" w14:textId="77777777" w:rsidR="00854213" w:rsidRDefault="00854213" w:rsidP="00263A82">
      <w:pPr>
        <w:spacing w:line="360" w:lineRule="auto"/>
      </w:pPr>
      <w:r>
        <w:t xml:space="preserve">The result is a </w:t>
      </w:r>
      <w:proofErr w:type="gramStart"/>
      <w:r>
        <w:t>3 column</w:t>
      </w:r>
      <w:proofErr w:type="gramEnd"/>
      <w:r>
        <w:t xml:space="preserve"> table, saved in tab-separated values (.</w:t>
      </w:r>
      <w:proofErr w:type="spellStart"/>
      <w:r>
        <w:t>tsv</w:t>
      </w:r>
      <w:proofErr w:type="spellEnd"/>
      <w:r>
        <w:t>) format.  The columns are as follows:</w:t>
      </w:r>
    </w:p>
    <w:p w14:paraId="63BCD765" w14:textId="77777777" w:rsidR="00854213" w:rsidRDefault="00854213" w:rsidP="00263A82">
      <w:pPr>
        <w:spacing w:line="360" w:lineRule="auto"/>
      </w:pPr>
    </w:p>
    <w:p w14:paraId="420947AB" w14:textId="790F482E" w:rsidR="00854213" w:rsidRPr="00854213" w:rsidRDefault="00854213" w:rsidP="00263A82">
      <w:pPr>
        <w:spacing w:line="360" w:lineRule="auto"/>
        <w:rPr>
          <w:i/>
        </w:rPr>
      </w:pPr>
      <w:r w:rsidRPr="00854213">
        <w:rPr>
          <w:i/>
        </w:rPr>
        <w:t>(percentage of total reads)</w:t>
      </w:r>
      <w:r w:rsidRPr="00854213">
        <w:rPr>
          <w:i/>
        </w:rPr>
        <w:tab/>
      </w:r>
      <w:r w:rsidRPr="00854213">
        <w:rPr>
          <w:i/>
        </w:rPr>
        <w:tab/>
        <w:t>(read count)</w:t>
      </w:r>
      <w:r w:rsidRPr="00854213">
        <w:rPr>
          <w:i/>
        </w:rPr>
        <w:tab/>
      </w:r>
      <w:r w:rsidRPr="00854213">
        <w:rPr>
          <w:i/>
        </w:rPr>
        <w:tab/>
        <w:t>(annotated organism or function)</w:t>
      </w:r>
    </w:p>
    <w:p w14:paraId="5EA02DC8" w14:textId="77777777" w:rsidR="00854213" w:rsidRDefault="00854213" w:rsidP="00263A82">
      <w:pPr>
        <w:spacing w:line="360" w:lineRule="auto"/>
      </w:pPr>
    </w:p>
    <w:p w14:paraId="1D942622" w14:textId="26A359E8" w:rsidR="00A933A6" w:rsidRDefault="00CD551C" w:rsidP="00263A82">
      <w:pPr>
        <w:spacing w:line="360" w:lineRule="auto"/>
      </w:pPr>
      <w:r>
        <w:t xml:space="preserve">The resulting files can either be viewed </w:t>
      </w:r>
      <w:proofErr w:type="gramStart"/>
      <w:r>
        <w:t>directly, or</w:t>
      </w:r>
      <w:proofErr w:type="gramEnd"/>
      <w:r>
        <w:t xml:space="preserve">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lastRenderedPageBreak/>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 xml:space="preserve">The aggregated results files generated by the Python script in step 3, aggregation, can be used for several different comparisons and analyses in R.  Note that, while some of these scripts can be run in base (command line) R, they are more optimally handled using </w:t>
      </w:r>
      <w:proofErr w:type="spellStart"/>
      <w:r>
        <w:t>RStudio</w:t>
      </w:r>
      <w:proofErr w:type="spellEnd"/>
      <w:r>
        <w:t>,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w:t>
      </w:r>
      <w:proofErr w:type="spellStart"/>
      <w:r>
        <w:t>run_DESeq_</w:t>
      </w:r>
      <w:proofErr w:type="gramStart"/>
      <w:r>
        <w:t>stats.R</w:t>
      </w:r>
      <w:proofErr w:type="spellEnd"/>
      <w:proofErr w:type="gramEnd"/>
      <w:r>
        <w:t>”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w:t>
      </w:r>
      <w:proofErr w:type="spellStart"/>
      <w:r w:rsidR="00BF4838">
        <w:t>infiles</w:t>
      </w:r>
      <w:proofErr w:type="spellEnd"/>
      <w:r w:rsidR="00BF4838">
        <w:t xml:space="preserve">, prints out the </w:t>
      </w:r>
      <w:proofErr w:type="spellStart"/>
      <w:r w:rsidR="00BF4838">
        <w:t>controlMean</w:t>
      </w:r>
      <w:proofErr w:type="spellEnd"/>
      <w:r w:rsidR="00BF4838">
        <w:t xml:space="preserve">, the </w:t>
      </w:r>
      <w:proofErr w:type="spellStart"/>
      <w:r w:rsidR="00BF4838">
        <w:t>experimentalMean</w:t>
      </w:r>
      <w:proofErr w:type="spellEnd"/>
      <w:r w:rsidR="00BF4838">
        <w:t xml:space="preserve">,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w:t>
      </w:r>
      <w:proofErr w:type="spellStart"/>
      <w:r>
        <w:t>diversi</w:t>
      </w:r>
      <w:r w:rsidR="00117024">
        <w:t>ty_</w:t>
      </w:r>
      <w:proofErr w:type="gramStart"/>
      <w:r w:rsidR="00117024">
        <w:t>stats.R</w:t>
      </w:r>
      <w:proofErr w:type="spellEnd"/>
      <w:proofErr w:type="gramEnd"/>
      <w:r w:rsidR="00117024">
        <w:t>” will calculate the average diversity seen in each sample group, while “</w:t>
      </w:r>
      <w:proofErr w:type="spellStart"/>
      <w:r w:rsidR="00117024">
        <w:t>diversity_graphs.R</w:t>
      </w:r>
      <w:proofErr w:type="spellEnd"/>
      <w:r w:rsidR="00117024">
        <w:t>”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lastRenderedPageBreak/>
        <w:t>Result:</w:t>
      </w:r>
      <w:r>
        <w:t xml:space="preserve"> </w:t>
      </w:r>
      <w:r w:rsidR="00117024">
        <w:t>“</w:t>
      </w:r>
      <w:proofErr w:type="spellStart"/>
      <w:r w:rsidR="00117024">
        <w:t>diversity_</w:t>
      </w:r>
      <w:proofErr w:type="gramStart"/>
      <w:r w:rsidR="00117024">
        <w:t>stats.R</w:t>
      </w:r>
      <w:proofErr w:type="spellEnd"/>
      <w:proofErr w:type="gramEnd"/>
      <w:r w:rsidR="00117024">
        <w:t>” will return the mean Shannon and Simpson diversities for both the control and experimental groups.  “</w:t>
      </w:r>
      <w:proofErr w:type="spellStart"/>
      <w:r w:rsidR="00117024">
        <w:t>diversity_</w:t>
      </w:r>
      <w:proofErr w:type="gramStart"/>
      <w:r w:rsidR="00117024">
        <w:t>graphs.R</w:t>
      </w:r>
      <w:proofErr w:type="spellEnd"/>
      <w:proofErr w:type="gramEnd"/>
      <w:r w:rsidR="00117024">
        <w:t xml:space="preserve">”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9">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of results.  “</w:t>
      </w:r>
      <w:proofErr w:type="spellStart"/>
      <w:r w:rsidR="00DD732E">
        <w:t>make_combined_</w:t>
      </w:r>
      <w:proofErr w:type="gramStart"/>
      <w:r w:rsidR="00DD732E">
        <w:t>graphs.R</w:t>
      </w:r>
      <w:proofErr w:type="spellEnd"/>
      <w:proofErr w:type="gramEnd"/>
      <w:r w:rsidR="00DD732E">
        <w:t xml:space="preserve">” is an R script that creates these graphs for either the top </w:t>
      </w:r>
      <w:r w:rsidR="00906E72">
        <w:t>most abundant organisms or functions</w:t>
      </w:r>
      <w:r w:rsidR="00566349">
        <w:t xml:space="preserve">.  Similar to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w:t>
      </w:r>
      <w:proofErr w:type="spellStart"/>
      <w:r>
        <w:t>make_combined_</w:t>
      </w:r>
      <w:proofErr w:type="gramStart"/>
      <w:r>
        <w:t>graphs.R</w:t>
      </w:r>
      <w:proofErr w:type="spellEnd"/>
      <w:proofErr w:type="gramEnd"/>
      <w:r>
        <w:t xml:space="preserve">” will generate a PDF containing two stacked bar graphs; the top bar graph will reveal relative expression (in percentages), while the lower bar graph will </w:t>
      </w:r>
      <w:r>
        <w:lastRenderedPageBreak/>
        <w:t>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20">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w:t>
      </w:r>
      <w:proofErr w:type="spellStart"/>
      <w:r>
        <w:t>make_DESeq_PCA.R</w:t>
      </w:r>
      <w:proofErr w:type="spellEnd"/>
      <w:r>
        <w:t>”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lastRenderedPageBreak/>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21">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Creating a heatmap of differential organism or functional activity</w:t>
      </w:r>
    </w:p>
    <w:p w14:paraId="3F2D191F" w14:textId="3AA668E7" w:rsidR="00812B6D" w:rsidRDefault="00E85BDA" w:rsidP="00263A82">
      <w:pPr>
        <w:spacing w:line="360" w:lineRule="auto"/>
      </w:pPr>
      <w:r>
        <w:t>Especially with functional RNA expression, heatmaps are a useful method for displaying the degree of change between samples.  The R script “</w:t>
      </w:r>
      <w:proofErr w:type="spellStart"/>
      <w:r>
        <w:t>make_DESeq_</w:t>
      </w:r>
      <w:proofErr w:type="gramStart"/>
      <w:r>
        <w:t>heatmap.R</w:t>
      </w:r>
      <w:proofErr w:type="spellEnd"/>
      <w:proofErr w:type="gramEnd"/>
      <w:r>
        <w:t xml:space="preserve">” creates a heatmap comparing control vs. experimental samples, and can take either organism or function summaries as its input.  </w:t>
      </w:r>
      <w:r w:rsidR="00DF2E01">
        <w:t xml:space="preserve">This script uses </w:t>
      </w:r>
      <w:proofErr w:type="spellStart"/>
      <w:r w:rsidR="00DF2E01">
        <w:t>pheatmap</w:t>
      </w:r>
      <w:proofErr w:type="spellEnd"/>
      <w:r w:rsidR="00DF2E01">
        <w:t xml:space="preserve">, </w:t>
      </w:r>
      <w:r w:rsidR="00812B6D">
        <w:t xml:space="preserve">and </w:t>
      </w:r>
      <w:proofErr w:type="spellStart"/>
      <w:r w:rsidR="00812B6D">
        <w:t>RColorBrewer</w:t>
      </w:r>
      <w:proofErr w:type="spellEnd"/>
      <w:r w:rsidR="00812B6D">
        <w:t xml:space="preserve"> packages for creating a heatmap.</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heatmap showing experimental vs. control samples.  This can be run to show levels of change either in organisms, or in functions, when contrasting between </w:t>
      </w:r>
      <w:proofErr w:type="spellStart"/>
      <w:r>
        <w:t>RefSeq</w:t>
      </w:r>
      <w:proofErr w:type="spellEnd"/>
      <w:r>
        <w:t xml:space="preserve">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lastRenderedPageBreak/>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2">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lastRenderedPageBreak/>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 xml:space="preserve">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w:t>
      </w:r>
      <w:proofErr w:type="spellStart"/>
      <w:r>
        <w:t>TheSeed’s</w:t>
      </w:r>
      <w:proofErr w:type="spellEnd"/>
      <w:r>
        <w:t xml:space="preserve">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proofErr w:type="spellStart"/>
      <w:r>
        <w:t>TheSeed’s</w:t>
      </w:r>
      <w:proofErr w:type="spellEnd"/>
      <w:r>
        <w:t xml:space="preserve"> Subsystems database (referred to hereafter as “Subsystems”) features four increasing levels of hierarchy for each annotated function.  </w:t>
      </w:r>
      <w:r w:rsidR="00773A45">
        <w:t xml:space="preserve">They’re best imagined as a fractal tree, with specific functions forming the leaves.  For example, a specific sequence might be linked to </w:t>
      </w:r>
      <w:proofErr w:type="spellStart"/>
      <w:r w:rsidR="00773A45">
        <w:t>TcuB</w:t>
      </w:r>
      <w:proofErr w:type="spellEnd"/>
      <w:r w:rsidR="00773A45">
        <w:t xml:space="preserve"> tricarballylate oxidation (level 4 subsystem).  This, in turn, falls under the category of “Tricarballylate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r>
        <w:t>Tricarballylate utilization</w:t>
      </w:r>
    </w:p>
    <w:p w14:paraId="4966AEB7" w14:textId="30CAE377" w:rsidR="00773A45" w:rsidRDefault="00773A45" w:rsidP="00773A45">
      <w:pPr>
        <w:pStyle w:val="ListParagraph"/>
        <w:numPr>
          <w:ilvl w:val="3"/>
          <w:numId w:val="4"/>
        </w:numPr>
        <w:spacing w:line="360" w:lineRule="auto"/>
      </w:pPr>
      <w:proofErr w:type="spellStart"/>
      <w:r>
        <w:t>TcuB</w:t>
      </w:r>
      <w:proofErr w:type="spellEnd"/>
      <w:r>
        <w:t xml:space="preserve"> tricarballylate oxidation to cis-aconitate</w:t>
      </w:r>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lastRenderedPageBreak/>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3" w:history="1">
        <w:r w:rsidR="00583B94" w:rsidRPr="00645CA3">
          <w:rPr>
            <w:rStyle w:val="Hyperlink"/>
          </w:rPr>
          <w:t>ftp://ftp.theseed.org/subsystems/)</w:t>
        </w:r>
      </w:hyperlink>
      <w:r>
        <w:t xml:space="preserve">, is not pre-configured in a format that makes it indexable by algorithms like DIAMOND.  For a more detailed view of obtaining a flattened, DIAMOND-indexable version of the Subsystems database, see the following </w:t>
      </w:r>
      <w:proofErr w:type="spellStart"/>
      <w:r>
        <w:t>Github</w:t>
      </w:r>
      <w:proofErr w:type="spellEnd"/>
      <w:r>
        <w:t xml:space="preserve"> page: </w:t>
      </w:r>
      <w:hyperlink r:id="rId24" w:history="1">
        <w:r w:rsidR="00583B94" w:rsidRPr="00645CA3">
          <w:rPr>
            <w:rStyle w:val="Hyperlink"/>
          </w:rPr>
          <w:t>https://github.com/transcript/subsystems</w:t>
        </w:r>
      </w:hyperlink>
      <w:r w:rsidR="00583B94">
        <w:t xml:space="preserve">.  Using the Python program “subsys_db_rebuilder.py” and the other files mentioned in the </w:t>
      </w:r>
      <w:proofErr w:type="spellStart"/>
      <w:r w:rsidR="00583B94">
        <w:t>Github</w:t>
      </w:r>
      <w:proofErr w:type="spellEnd"/>
      <w:r w:rsidR="00583B94">
        <w:t xml:space="preserve"> readme, the Subsystems database can be flattened into a single file containing all hierarchy, which can then be indexed by DIAMOND and used as a searchable database, much like the NCBI </w:t>
      </w:r>
      <w:proofErr w:type="spellStart"/>
      <w:r w:rsidR="00583B94">
        <w:t>RefSeq</w:t>
      </w:r>
      <w:proofErr w:type="spellEnd"/>
      <w:r w:rsidR="00583B94">
        <w:t xml:space="preserve">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 xml:space="preserve">Once the Subsystems database is converted to a flattened format, running a DIAMOND annotation search against it is nearly identical to searching against </w:t>
      </w:r>
      <w:proofErr w:type="spellStart"/>
      <w:r>
        <w:t>RefSeq</w:t>
      </w:r>
      <w:proofErr w:type="spellEnd"/>
      <w:r>
        <w:t>,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 xml:space="preserve">diamond </w:t>
      </w:r>
      <w:proofErr w:type="spellStart"/>
      <w:r>
        <w:t>blastx</w:t>
      </w:r>
      <w:proofErr w:type="spellEnd"/>
      <w:r>
        <w:t xml:space="preserve"> --</w:t>
      </w:r>
      <w:proofErr w:type="spellStart"/>
      <w:r>
        <w:t>db</w:t>
      </w:r>
      <w:proofErr w:type="spellEnd"/>
      <w:r>
        <w:t xml:space="preserve"> $</w:t>
      </w:r>
      <w:proofErr w:type="spellStart"/>
      <w:r>
        <w:t>subsystems</w:t>
      </w:r>
      <w:r w:rsidRPr="00A9143B">
        <w:t>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The Python program that accomplishes this is called “DIAMOND_subsystems_analysis_counter.py</w:t>
      </w:r>
      <w:proofErr w:type="gramStart"/>
      <w:r>
        <w:t>”, and</w:t>
      </w:r>
      <w:proofErr w:type="gramEnd"/>
      <w:r>
        <w:t xml:space="preserve"> operates very similarly to the “DIAMOND_analysis_counter.py” program used for </w:t>
      </w:r>
      <w:proofErr w:type="spellStart"/>
      <w:r>
        <w:t>RefSeq</w:t>
      </w:r>
      <w:proofErr w:type="spellEnd"/>
      <w:r>
        <w:t xml:space="preserve">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w:t>
      </w:r>
      <w:proofErr w:type="spellStart"/>
      <w:r>
        <w:t>s</w:t>
      </w:r>
      <w:r w:rsidRPr="00EE5EDF">
        <w:t>ubsys</w:t>
      </w:r>
      <w:r>
        <w:t>tems_db</w:t>
      </w:r>
      <w:proofErr w:type="spellEnd"/>
      <w:r w:rsidRPr="00EE5EDF">
        <w:t xml:space="preserve"> -O $</w:t>
      </w:r>
      <w:proofErr w:type="spellStart"/>
      <w:proofErr w:type="gramStart"/>
      <w:r w:rsidRPr="00EE5EDF">
        <w:t>file.analyzed</w:t>
      </w:r>
      <w:proofErr w:type="spellEnd"/>
      <w:proofErr w:type="gramEnd"/>
      <w:r w:rsidRPr="00EE5EDF">
        <w:t xml:space="preserve"> -P $</w:t>
      </w:r>
      <w:proofErr w:type="spellStart"/>
      <w:r w:rsidRPr="00EE5EDF">
        <w:t>file.receipt</w:t>
      </w:r>
      <w:proofErr w:type="spellEnd"/>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DIAMOND-indexable database (but NOT the converted .</w:t>
      </w:r>
      <w:proofErr w:type="spellStart"/>
      <w:r>
        <w:t>daa</w:t>
      </w:r>
      <w:proofErr w:type="spellEnd"/>
      <w:r>
        <w:t xml:space="preserve">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These two R scripts are named “</w:t>
      </w:r>
      <w:proofErr w:type="spellStart"/>
      <w:r w:rsidR="0096514F">
        <w:t>Subsystems_DESeq_</w:t>
      </w:r>
      <w:proofErr w:type="gramStart"/>
      <w:r w:rsidR="0096514F">
        <w:t>stats.R</w:t>
      </w:r>
      <w:proofErr w:type="spellEnd"/>
      <w:proofErr w:type="gramEnd"/>
      <w:r w:rsidR="0096514F">
        <w:t>” and “</w:t>
      </w:r>
      <w:proofErr w:type="spellStart"/>
      <w:r w:rsidR="0096514F">
        <w:t>Subsystems_pie_charts.R</w:t>
      </w:r>
      <w:proofErr w:type="spellEnd"/>
      <w:r w:rsidR="0096514F">
        <w:t xml:space="preserve">”.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lastRenderedPageBreak/>
        <w:t>For figuring out significantly differentially expressed genes at each of the different hierarchy levels, “</w:t>
      </w:r>
      <w:proofErr w:type="spellStart"/>
      <w:r>
        <w:t>Subsystems_DESeq_</w:t>
      </w:r>
      <w:proofErr w:type="gramStart"/>
      <w:r>
        <w:t>stats.R</w:t>
      </w:r>
      <w:proofErr w:type="spellEnd"/>
      <w:proofErr w:type="gramEnd"/>
      <w:r>
        <w:t xml:space="preserve">” loads in the Subsystems results files, parses the resulting data tables down to only the requested hierarchy level, and then runs DESeq2 to figure out differential expression.  </w:t>
      </w:r>
      <w:r>
        <w:rPr>
          <w:b/>
        </w:rPr>
        <w:t xml:space="preserve">Note that this script cannot be run without modification from command line R; in </w:t>
      </w:r>
      <w:proofErr w:type="spellStart"/>
      <w:r>
        <w:rPr>
          <w:b/>
        </w:rPr>
        <w:t>RStudio</w:t>
      </w:r>
      <w:proofErr w:type="spellEnd"/>
      <w:r>
        <w:rPr>
          <w:b/>
        </w:rPr>
        <w:t>,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 xml:space="preserve">A data table containing </w:t>
      </w:r>
      <w:proofErr w:type="spellStart"/>
      <w:r w:rsidR="003A274C">
        <w:t>DESeq</w:t>
      </w:r>
      <w:proofErr w:type="spellEnd"/>
      <w:r w:rsidR="003A274C">
        <w:t xml:space="preserve">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w:t>
      </w:r>
      <w:proofErr w:type="spellStart"/>
      <w:r>
        <w:t>Subsystems_pie_</w:t>
      </w:r>
      <w:proofErr w:type="gramStart"/>
      <w:r>
        <w:t>charts.R</w:t>
      </w:r>
      <w:proofErr w:type="spellEnd"/>
      <w:proofErr w:type="gramEnd"/>
      <w:r>
        <w:t>” will load in the Subsystems files, compress down to only the selected level of hierarchy, and will then create a pie chart</w:t>
      </w:r>
      <w:r w:rsidR="00235A05">
        <w:t>.  Note that currently, “</w:t>
      </w:r>
      <w:proofErr w:type="spellStart"/>
      <w:r w:rsidR="00235A05">
        <w:t>Subsystems_pie_</w:t>
      </w:r>
      <w:proofErr w:type="gramStart"/>
      <w:r w:rsidR="00235A05">
        <w:t>charts.R</w:t>
      </w:r>
      <w:proofErr w:type="spellEnd"/>
      <w:proofErr w:type="gramEnd"/>
      <w:r w:rsidR="00235A05">
        <w:t>”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lastRenderedPageBreak/>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 xml:space="preserve">Although looking at the functional activity of all organisms can provide a useful overview of a metatranscriptome and may offer suggestions as to where to focus further investigation, it’s also important to have the ability to narrow the focus and only examine the outputs linked to specific organisms of interest.  For example, a gut microbiome study may be particularly interested in the activity of Lactobacillus </w:t>
      </w:r>
      <w:proofErr w:type="gramStart"/>
      <w:r>
        <w:t>species, and</w:t>
      </w:r>
      <w:proofErr w:type="gramEnd"/>
      <w:r>
        <w:t xml:space="preserve">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w:t>
      </w:r>
      <w:proofErr w:type="spellStart"/>
      <w:r w:rsidR="009E62E7">
        <w:t>RefSeq</w:t>
      </w:r>
      <w:proofErr w:type="spellEnd"/>
      <w:r w:rsidR="009E62E7">
        <w:t xml:space="preserve"> database (-I flag), the specific organism to be selected (-SO flag), and the </w:t>
      </w:r>
      <w:proofErr w:type="spellStart"/>
      <w:r w:rsidR="009E62E7">
        <w:t>RefSeq</w:t>
      </w:r>
      <w:proofErr w:type="spellEnd"/>
      <w:r w:rsidR="009E62E7">
        <w:t xml:space="preserve"> database file (-D flag)(note: make sure to specify the original </w:t>
      </w:r>
      <w:proofErr w:type="spellStart"/>
      <w:r w:rsidR="009E62E7">
        <w:t>fasta</w:t>
      </w:r>
      <w:proofErr w:type="spellEnd"/>
      <w:r w:rsidR="009E62E7">
        <w:t xml:space="preserve"> file, not the DIAMOND-indexed binary).  The program first reads through the </w:t>
      </w:r>
      <w:proofErr w:type="spellStart"/>
      <w:r w:rsidR="009E62E7">
        <w:t>RefSeq</w:t>
      </w:r>
      <w:proofErr w:type="spellEnd"/>
      <w:r w:rsidR="009E62E7">
        <w:t xml:space="preserve"> database, constructing a dictionary of </w:t>
      </w:r>
      <w:proofErr w:type="spellStart"/>
      <w:r w:rsidR="009E62E7">
        <w:t>RefSeq</w:t>
      </w:r>
      <w:proofErr w:type="spellEnd"/>
      <w:r w:rsidR="009E62E7">
        <w:t xml:space="preserve"> IDs and their matching organisms.  </w:t>
      </w:r>
      <w:proofErr w:type="gramStart"/>
      <w:r w:rsidR="009E62E7">
        <w:t>It</w:t>
      </w:r>
      <w:proofErr w:type="gramEnd"/>
      <w:r w:rsidR="009E62E7">
        <w:t xml:space="preserve"> next reads through the </w:t>
      </w:r>
      <w:proofErr w:type="spellStart"/>
      <w:r w:rsidR="009E62E7">
        <w:t>infile</w:t>
      </w:r>
      <w:proofErr w:type="spellEnd"/>
      <w:r w:rsidR="009E62E7">
        <w:t xml:space="preserve">, checking each annotated </w:t>
      </w:r>
      <w:proofErr w:type="spellStart"/>
      <w:r w:rsidR="009E62E7">
        <w:t>RefSeq</w:t>
      </w:r>
      <w:proofErr w:type="spellEnd"/>
      <w:r w:rsidR="009E62E7">
        <w:t xml:space="preserve"> ID’s entry to see whether the organism of interest’s name is present in the dictionary entry.  Only those entries with the chosen organism name present are passed on to the </w:t>
      </w:r>
      <w:proofErr w:type="spellStart"/>
      <w:r w:rsidR="009E62E7">
        <w:t>outfile</w:t>
      </w:r>
      <w:proofErr w:type="spellEnd"/>
      <w:r w:rsidR="009E62E7">
        <w:t xml:space="preserve"> (which is automatically generated, named after the combination of the target </w:t>
      </w:r>
      <w:proofErr w:type="spellStart"/>
      <w:r w:rsidR="009E62E7">
        <w:t>infile</w:t>
      </w:r>
      <w:proofErr w:type="spellEnd"/>
      <w:r w:rsidR="009E62E7">
        <w:t xml:space="preserv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 xml:space="preserve">The program produces an output, named after the </w:t>
      </w:r>
      <w:proofErr w:type="spellStart"/>
      <w:r w:rsidR="00C90670">
        <w:t>infile</w:t>
      </w:r>
      <w:proofErr w:type="spellEnd"/>
      <w:r w:rsidR="00C90670">
        <w:t xml:space="preserv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lastRenderedPageBreak/>
        <w:t>Example Files and Workflow</w:t>
      </w:r>
    </w:p>
    <w:p w14:paraId="74CDA1B0" w14:textId="77777777" w:rsidR="00C90670" w:rsidRDefault="00C90670" w:rsidP="00773A45">
      <w:pPr>
        <w:spacing w:line="360" w:lineRule="auto"/>
      </w:pPr>
    </w:p>
    <w:p w14:paraId="3A426D92" w14:textId="5A69F37A" w:rsidR="00CD4A6E" w:rsidRDefault="00C90670" w:rsidP="00773A45">
      <w:pPr>
        <w:spacing w:line="360" w:lineRule="auto"/>
      </w:pPr>
      <w:r>
        <w:t xml:space="preserve">When pulling SAMSA version 2.0 from the </w:t>
      </w:r>
      <w:proofErr w:type="spellStart"/>
      <w:r>
        <w:t>Github</w:t>
      </w:r>
      <w:proofErr w:type="spellEnd"/>
      <w:r>
        <w:t xml:space="preserve">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DAE6BB5" w14:textId="1766D72C" w:rsidR="005A35A9" w:rsidRDefault="005A35A9" w:rsidP="00773A45">
      <w:pPr>
        <w:spacing w:line="360" w:lineRule="auto"/>
      </w:pPr>
    </w:p>
    <w:p w14:paraId="5F597359" w14:textId="5112AA08" w:rsidR="005A35A9" w:rsidRDefault="005A35A9" w:rsidP="00773A45">
      <w:pPr>
        <w:spacing w:line="360" w:lineRule="auto"/>
      </w:pPr>
      <w:r>
        <w:t xml:space="preserve">These files can be found in the </w:t>
      </w:r>
      <w:proofErr w:type="spellStart"/>
      <w:r>
        <w:t>sample_files_paired</w:t>
      </w:r>
      <w:proofErr w:type="spellEnd"/>
      <w:r>
        <w:t>-end/ folder.</w:t>
      </w:r>
      <w:bookmarkStart w:id="0" w:name="_GoBack"/>
      <w:bookmarkEnd w:id="0"/>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lastRenderedPageBreak/>
        <w:t>Frequently Asked Questions (FAQs)</w:t>
      </w:r>
    </w:p>
    <w:p w14:paraId="3732C0D9" w14:textId="77777777" w:rsidR="00820F00" w:rsidRDefault="00820F00" w:rsidP="00820F00">
      <w:pPr>
        <w:spacing w:line="360" w:lineRule="auto"/>
      </w:pPr>
    </w:p>
    <w:p w14:paraId="1321F4FD" w14:textId="3280DC7D" w:rsidR="005A35A9" w:rsidRPr="005A35A9" w:rsidRDefault="005A35A9" w:rsidP="005A35A9">
      <w:pPr>
        <w:pStyle w:val="ListParagraph"/>
        <w:numPr>
          <w:ilvl w:val="0"/>
          <w:numId w:val="5"/>
        </w:numPr>
        <w:spacing w:line="360" w:lineRule="auto"/>
        <w:rPr>
          <w:i/>
        </w:rPr>
      </w:pPr>
      <w:r w:rsidRPr="005A35A9">
        <w:rPr>
          <w:i/>
        </w:rPr>
        <w:t>What’s the structure of the Subsystems database?</w:t>
      </w:r>
    </w:p>
    <w:p w14:paraId="4AC8F356" w14:textId="77777777" w:rsidR="005A35A9" w:rsidRDefault="005A35A9" w:rsidP="00820F00">
      <w:pPr>
        <w:spacing w:line="360" w:lineRule="auto"/>
      </w:pPr>
      <w:r>
        <w:t xml:space="preserve">The Subsystems database includes 4 levels of nested hierarchy, with level 4 annotations being the most detailed and level 1 being the broadest (level 1 contains ~40 categories of function).  Note that in the summary output results, each level is listed in a column; the order of this is </w:t>
      </w:r>
    </w:p>
    <w:p w14:paraId="26595972" w14:textId="4DC45165" w:rsidR="005A35A9" w:rsidRPr="005A35A9" w:rsidRDefault="005A35A9" w:rsidP="00820F00">
      <w:pPr>
        <w:spacing w:line="360" w:lineRule="auto"/>
      </w:pPr>
      <w:r>
        <w:t xml:space="preserve">4, 3, 1, 2, as this is the way it was originally organized in </w:t>
      </w:r>
      <w:proofErr w:type="spellStart"/>
      <w:r>
        <w:t>TheSeed</w:t>
      </w:r>
      <w:proofErr w:type="spellEnd"/>
      <w:r>
        <w:t>.</w:t>
      </w:r>
    </w:p>
    <w:p w14:paraId="11D1EAB5" w14:textId="71691379" w:rsidR="00820F00" w:rsidRDefault="00820F00">
      <w:r>
        <w:br w:type="page"/>
      </w:r>
    </w:p>
    <w:p w14:paraId="671CEA10" w14:textId="23598AC1" w:rsidR="00820F00" w:rsidRPr="00820F00" w:rsidRDefault="00820F00" w:rsidP="00820F00">
      <w:pPr>
        <w:spacing w:line="360" w:lineRule="auto"/>
        <w:jc w:val="center"/>
        <w:rPr>
          <w:sz w:val="36"/>
        </w:rPr>
      </w:pPr>
      <w:r w:rsidRPr="00820F00">
        <w:rPr>
          <w:b/>
          <w:sz w:val="36"/>
        </w:rPr>
        <w:lastRenderedPageBreak/>
        <w:t>Contact Information</w:t>
      </w:r>
      <w:r w:rsidR="00D1648A">
        <w:rPr>
          <w:b/>
          <w:sz w:val="36"/>
        </w:rPr>
        <w:t xml:space="preserve"> – How to Cite SAMSA</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5"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w:t>
      </w:r>
      <w:proofErr w:type="spellStart"/>
      <w:r>
        <w:t>Github</w:t>
      </w:r>
      <w:proofErr w:type="spellEnd"/>
      <w:r>
        <w:t xml:space="preserve">: </w:t>
      </w:r>
      <w:hyperlink r:id="rId26"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3D2CE076" w14:textId="7DABDA3E" w:rsidR="00D1648A" w:rsidRPr="00D1648A" w:rsidRDefault="00D1648A" w:rsidP="00820F00">
      <w:pPr>
        <w:spacing w:line="360" w:lineRule="auto"/>
        <w:rPr>
          <w:b/>
        </w:rPr>
      </w:pPr>
      <w:r>
        <w:rPr>
          <w:b/>
        </w:rPr>
        <w:t>Citation information</w:t>
      </w: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Westreich, S.T., Korf, I., Mills, D.A., Lemay, D.G.  (29 September 2016).  SAMSA: A comprehensive metatranscriptome analysis pipeline.  BMC Bioinformatics, 17(1):399.</w:t>
      </w:r>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971166"/>
    <w:multiLevelType w:val="hybridMultilevel"/>
    <w:tmpl w:val="B4301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F"/>
    <w:rsid w:val="000106C5"/>
    <w:rsid w:val="00021BBD"/>
    <w:rsid w:val="00063E78"/>
    <w:rsid w:val="000932EE"/>
    <w:rsid w:val="000A016E"/>
    <w:rsid w:val="000A7645"/>
    <w:rsid w:val="000C55E2"/>
    <w:rsid w:val="000F631D"/>
    <w:rsid w:val="00111CE5"/>
    <w:rsid w:val="00117024"/>
    <w:rsid w:val="00142486"/>
    <w:rsid w:val="00146DB9"/>
    <w:rsid w:val="00157074"/>
    <w:rsid w:val="001810D6"/>
    <w:rsid w:val="00182ADA"/>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3F21F5"/>
    <w:rsid w:val="00423DFF"/>
    <w:rsid w:val="00425CD6"/>
    <w:rsid w:val="0044296F"/>
    <w:rsid w:val="004468D8"/>
    <w:rsid w:val="00481B12"/>
    <w:rsid w:val="004948F3"/>
    <w:rsid w:val="004B1B58"/>
    <w:rsid w:val="004F02FD"/>
    <w:rsid w:val="004F4E3D"/>
    <w:rsid w:val="00500851"/>
    <w:rsid w:val="0052405F"/>
    <w:rsid w:val="00532B0F"/>
    <w:rsid w:val="00541522"/>
    <w:rsid w:val="00566349"/>
    <w:rsid w:val="005667E2"/>
    <w:rsid w:val="00576020"/>
    <w:rsid w:val="00583B94"/>
    <w:rsid w:val="005A35A9"/>
    <w:rsid w:val="005C02FF"/>
    <w:rsid w:val="005F406A"/>
    <w:rsid w:val="00616299"/>
    <w:rsid w:val="00623729"/>
    <w:rsid w:val="00643B6A"/>
    <w:rsid w:val="00647462"/>
    <w:rsid w:val="0066719A"/>
    <w:rsid w:val="00676305"/>
    <w:rsid w:val="006838D9"/>
    <w:rsid w:val="00697B79"/>
    <w:rsid w:val="006B6A3D"/>
    <w:rsid w:val="006B7A80"/>
    <w:rsid w:val="006C10A0"/>
    <w:rsid w:val="006D3F06"/>
    <w:rsid w:val="007137C3"/>
    <w:rsid w:val="007210F4"/>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54213"/>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2101"/>
    <w:rsid w:val="00AD6360"/>
    <w:rsid w:val="00AD70C1"/>
    <w:rsid w:val="00AE1478"/>
    <w:rsid w:val="00B06E2F"/>
    <w:rsid w:val="00B344C5"/>
    <w:rsid w:val="00B41317"/>
    <w:rsid w:val="00B4603B"/>
    <w:rsid w:val="00B54893"/>
    <w:rsid w:val="00B56FE7"/>
    <w:rsid w:val="00B8014F"/>
    <w:rsid w:val="00B822C7"/>
    <w:rsid w:val="00B8364D"/>
    <w:rsid w:val="00B95A99"/>
    <w:rsid w:val="00BA2AC9"/>
    <w:rsid w:val="00BC1F5E"/>
    <w:rsid w:val="00BD0645"/>
    <w:rsid w:val="00BD6640"/>
    <w:rsid w:val="00BF4838"/>
    <w:rsid w:val="00C17A2C"/>
    <w:rsid w:val="00C45A6C"/>
    <w:rsid w:val="00C5541E"/>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1648A"/>
    <w:rsid w:val="00D24B69"/>
    <w:rsid w:val="00D52459"/>
    <w:rsid w:val="00D72FF2"/>
    <w:rsid w:val="00DD0CBF"/>
    <w:rsid w:val="00DD182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 w:type="character" w:styleId="FollowedHyperlink">
    <w:name w:val="FollowedHyperlink"/>
    <w:basedOn w:val="DefaultParagraphFont"/>
    <w:uiPriority w:val="99"/>
    <w:semiHidden/>
    <w:unhideWhenUsed/>
    <w:rsid w:val="00D24B69"/>
    <w:rPr>
      <w:color w:val="954F72" w:themeColor="followedHyperlink"/>
      <w:u w:val="single"/>
    </w:rPr>
  </w:style>
  <w:style w:type="paragraph" w:styleId="BalloonText">
    <w:name w:val="Balloon Text"/>
    <w:basedOn w:val="Normal"/>
    <w:link w:val="BalloonTextChar"/>
    <w:uiPriority w:val="99"/>
    <w:semiHidden/>
    <w:unhideWhenUsed/>
    <w:rsid w:val="005A35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5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h-its.org/exelixis/web/software/pear/" TargetMode="External"/><Relationship Id="rId13" Type="http://schemas.openxmlformats.org/officeDocument/2006/relationships/hyperlink" Target="http://www.usadellab.org/cms/?page=trimmomatic" TargetMode="External"/><Relationship Id="rId18" Type="http://schemas.openxmlformats.org/officeDocument/2006/relationships/hyperlink" Target="https://github.com/transcript/subsystems" TargetMode="External"/><Relationship Id="rId26" Type="http://schemas.openxmlformats.org/officeDocument/2006/relationships/hyperlink" Target="https://github.com/transcript/samsa_v2" TargetMode="Externa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yperlink" Target="http://ab.inf.uni-tuebingen.de/software/diamond/" TargetMode="External"/><Relationship Id="rId12" Type="http://schemas.openxmlformats.org/officeDocument/2006/relationships/hyperlink" Target="https://sco.h-its.org/exelixis/web/software/pear/" TargetMode="External"/><Relationship Id="rId17" Type="http://schemas.openxmlformats.org/officeDocument/2006/relationships/hyperlink" Target="ftp://ftp.theseed.org/subsystems/" TargetMode="External"/><Relationship Id="rId25" Type="http://schemas.openxmlformats.org/officeDocument/2006/relationships/hyperlink" Target="mailto:stwestreich@ucdavis.edu" TargetMode="External"/><Relationship Id="rId2" Type="http://schemas.openxmlformats.org/officeDocument/2006/relationships/styles" Target="styles.xml"/><Relationship Id="rId16" Type="http://schemas.openxmlformats.org/officeDocument/2006/relationships/hyperlink" Target="ftp://ftp.ncbi.nlm.nih.gov/refseq/release/complete/"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hyperlink" Target="http://github.com/transcript/" TargetMode="External"/><Relationship Id="rId11" Type="http://schemas.openxmlformats.org/officeDocument/2006/relationships/image" Target="media/image1.emf"/><Relationship Id="rId24" Type="http://schemas.openxmlformats.org/officeDocument/2006/relationships/hyperlink" Target="https://github.com/transcript/subsystems" TargetMode="External"/><Relationship Id="rId5" Type="http://schemas.openxmlformats.org/officeDocument/2006/relationships/hyperlink" Target="mailto:swestreich@gmail.com" TargetMode="External"/><Relationship Id="rId15" Type="http://schemas.openxmlformats.org/officeDocument/2006/relationships/hyperlink" Target="http://bioinfo.lifl.fr/RNA/sortmerna/" TargetMode="External"/><Relationship Id="rId23" Type="http://schemas.openxmlformats.org/officeDocument/2006/relationships/hyperlink" Target="ftp://ftp.theseed.org/subsystems/)" TargetMode="External"/><Relationship Id="rId28" Type="http://schemas.openxmlformats.org/officeDocument/2006/relationships/theme" Target="theme/theme1.xml"/><Relationship Id="rId10" Type="http://schemas.openxmlformats.org/officeDocument/2006/relationships/hyperlink" Target="http://bioinfo.lifl.fr/RNA/sortmerna/"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usadellab.org/cms/?page=trimmomatic" TargetMode="External"/><Relationship Id="rId14" Type="http://schemas.openxmlformats.org/officeDocument/2006/relationships/hyperlink" Target="http://www.usadellab.org/cms/uploads/supplementary/Trimmomatic/TrimmomaticManual_V0.32.pdf" TargetMode="External"/><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31</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Microsoft Office User</cp:lastModifiedBy>
  <cp:revision>23</cp:revision>
  <dcterms:created xsi:type="dcterms:W3CDTF">2017-02-22T00:22:00Z</dcterms:created>
  <dcterms:modified xsi:type="dcterms:W3CDTF">2019-04-02T22:48:00Z</dcterms:modified>
</cp:coreProperties>
</file>