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22032">
      <w:pPr>
        <w:pStyle w:val="4"/>
        <w:spacing w:before="349" w:line="174" w:lineRule="auto"/>
        <w:ind w:left="604"/>
        <w:outlineLvl w:val="0"/>
        <w:rPr>
          <w:sz w:val="45"/>
          <w:szCs w:val="45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6438900</wp:posOffset>
            </wp:positionH>
            <wp:positionV relativeFrom="page">
              <wp:posOffset>1066800</wp:posOffset>
            </wp:positionV>
            <wp:extent cx="819150" cy="8191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02329"/>
          <w:spacing w:val="-13"/>
          <w:w w:val="99"/>
          <w:sz w:val="45"/>
          <w:szCs w:val="45"/>
        </w:rPr>
        <w:t>张文军</w:t>
      </w:r>
    </w:p>
    <w:p w14:paraId="49134292">
      <w:pPr>
        <w:pStyle w:val="4"/>
        <w:spacing w:before="230" w:line="184" w:lineRule="auto"/>
        <w:ind w:left="580"/>
      </w:pPr>
      <w:r>
        <w:rPr>
          <w:spacing w:val="-3"/>
          <w:position w:val="1"/>
        </w:rPr>
        <w:t>男 | 34岁</w:t>
      </w:r>
      <w:r>
        <w:rPr>
          <w:spacing w:val="5"/>
          <w:position w:val="1"/>
        </w:rPr>
        <w:t xml:space="preserve">     </w:t>
      </w:r>
      <w:r>
        <w:drawing>
          <wp:inline distT="0" distB="0" distL="0" distR="0">
            <wp:extent cx="128905" cy="10541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953" cy="10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7"/>
          <w:position w:val="1"/>
        </w:rPr>
        <w:t xml:space="preserve">  </w:t>
      </w:r>
      <w:r>
        <w:rPr>
          <w:spacing w:val="-3"/>
        </w:rPr>
        <w:t>705287479@qq.com</w:t>
      </w:r>
    </w:p>
    <w:p w14:paraId="1158F717">
      <w:pPr>
        <w:pStyle w:val="4"/>
        <w:spacing w:before="109" w:line="178" w:lineRule="auto"/>
        <w:ind w:left="589"/>
        <w:rPr>
          <w:rFonts w:hint="eastAsia" w:eastAsia="微软雅黑"/>
          <w:lang w:eastAsia="zh-CN"/>
        </w:rPr>
      </w:pPr>
      <w:r>
        <w:rPr>
          <w:spacing w:val="-3"/>
        </w:rPr>
        <w:t xml:space="preserve">11年工作经验 | </w:t>
      </w:r>
      <w:r>
        <w:rPr>
          <w:rFonts w:hint="eastAsia"/>
          <w:spacing w:val="-3"/>
          <w:lang w:val="en-US" w:eastAsia="zh-CN"/>
        </w:rPr>
        <w:t>工程师</w:t>
      </w:r>
      <w:r>
        <w:rPr>
          <w:spacing w:val="-3"/>
        </w:rPr>
        <w:t xml:space="preserve"> | 期望薪资</w:t>
      </w:r>
      <w:r>
        <w:rPr>
          <w:spacing w:val="-18"/>
        </w:rPr>
        <w:t xml:space="preserve"> </w:t>
      </w:r>
      <w:r>
        <w:rPr>
          <w:spacing w:val="-3"/>
        </w:rPr>
        <w:t>：</w:t>
      </w:r>
      <w:r>
        <w:rPr>
          <w:rFonts w:hint="eastAsia"/>
          <w:spacing w:val="-3"/>
          <w:lang w:val="en-US" w:eastAsia="zh-CN"/>
        </w:rPr>
        <w:t>7</w:t>
      </w:r>
      <w:r>
        <w:rPr>
          <w:spacing w:val="-3"/>
        </w:rPr>
        <w:t>-</w:t>
      </w:r>
      <w:r>
        <w:rPr>
          <w:rFonts w:hint="eastAsia"/>
          <w:spacing w:val="-3"/>
          <w:lang w:val="en-US" w:eastAsia="zh-CN"/>
        </w:rPr>
        <w:t xml:space="preserve">15 </w:t>
      </w:r>
      <w:r>
        <w:rPr>
          <w:spacing w:val="-3"/>
        </w:rPr>
        <w:t>K | 期望城市</w:t>
      </w:r>
      <w:r>
        <w:rPr>
          <w:spacing w:val="-18"/>
        </w:rPr>
        <w:t xml:space="preserve"> </w:t>
      </w:r>
      <w:r>
        <w:rPr>
          <w:spacing w:val="-4"/>
        </w:rPr>
        <w:t>：</w:t>
      </w:r>
      <w:r>
        <w:rPr>
          <w:rFonts w:hint="eastAsia"/>
          <w:spacing w:val="-4"/>
          <w:lang w:val="en-US" w:eastAsia="zh-CN"/>
        </w:rPr>
        <w:t xml:space="preserve">不限 </w:t>
      </w:r>
      <w:r>
        <w:rPr>
          <w:spacing w:val="-3"/>
        </w:rPr>
        <w:t xml:space="preserve"> | </w:t>
      </w:r>
      <w:r>
        <w:rPr>
          <w:rFonts w:hint="eastAsia"/>
          <w:spacing w:val="-3"/>
          <w:lang w:val="en-US" w:eastAsia="zh-CN"/>
        </w:rPr>
        <w:t>大专</w:t>
      </w:r>
    </w:p>
    <w:p w14:paraId="297C8CFE">
      <w:pPr>
        <w:spacing w:line="336" w:lineRule="auto"/>
        <w:rPr>
          <w:rFonts w:ascii="Arial"/>
          <w:sz w:val="21"/>
        </w:rPr>
      </w:pPr>
    </w:p>
    <w:p w14:paraId="0835041E">
      <w:pPr>
        <w:pStyle w:val="4"/>
        <w:spacing w:before="129" w:line="177" w:lineRule="auto"/>
        <w:ind w:left="577"/>
        <w:outlineLvl w:val="1"/>
        <w:rPr>
          <w:sz w:val="30"/>
          <w:szCs w:val="30"/>
        </w:rPr>
      </w:pPr>
      <w:r>
        <w:rPr>
          <w:b/>
          <w:bCs/>
          <w:spacing w:val="-6"/>
          <w:sz w:val="30"/>
          <w:szCs w:val="30"/>
        </w:rPr>
        <w:t>个人优势</w:t>
      </w:r>
    </w:p>
    <w:p w14:paraId="2F41CACB">
      <w:pPr>
        <w:pStyle w:val="4"/>
        <w:spacing w:before="144" w:line="179" w:lineRule="auto"/>
        <w:ind w:left="578"/>
      </w:pPr>
      <w:r>
        <w:rPr>
          <w:color w:val="333333"/>
          <w:spacing w:val="-37"/>
        </w:rPr>
        <w:t xml:space="preserve"> </w:t>
      </w:r>
      <w:r>
        <w:rPr>
          <w:b/>
          <w:bCs/>
          <w:color w:val="333333"/>
          <w:spacing w:val="-4"/>
        </w:rPr>
        <w:t>一</w:t>
      </w:r>
      <w:r>
        <w:rPr>
          <w:b/>
          <w:bCs/>
          <w:color w:val="333333"/>
          <w:spacing w:val="-28"/>
        </w:rPr>
        <w:t xml:space="preserve"> </w:t>
      </w:r>
      <w:r>
        <w:rPr>
          <w:b/>
          <w:bCs/>
          <w:color w:val="333333"/>
          <w:spacing w:val="-4"/>
        </w:rPr>
        <w:t>、制造工艺与工程技术能力</w:t>
      </w:r>
    </w:p>
    <w:p w14:paraId="3DE7D667">
      <w:pPr>
        <w:pStyle w:val="4"/>
        <w:spacing w:before="112" w:line="263" w:lineRule="auto"/>
        <w:ind w:left="576" w:right="78" w:hanging="4"/>
        <w:rPr>
          <w:rFonts w:hint="default" w:eastAsia="微软雅黑"/>
          <w:lang w:val="en-US" w:eastAsia="zh-CN"/>
        </w:rPr>
      </w:pPr>
      <w:r>
        <w:rPr>
          <w:rFonts w:hint="eastAsia"/>
          <w:color w:val="333333"/>
        </w:rPr>
        <w:t>精通 Carbon 打印机全链路工艺优化与设备运维，曾赴德国参与 Adidas 3D 打印项目专项学习，深度掌握国际前沿的 Carbon 打印机工艺标准，能将德国先进生产经验与国内车间实际结合，具备 Adidas 项目等</w:t>
      </w:r>
      <w:r>
        <w:rPr>
          <w:rFonts w:hint="eastAsia"/>
          <w:color w:val="333333"/>
          <w:lang w:val="en-US" w:eastAsia="zh-CN"/>
        </w:rPr>
        <w:t>3D打印产品</w:t>
      </w:r>
      <w:r>
        <w:rPr>
          <w:rFonts w:hint="eastAsia"/>
          <w:color w:val="333333"/>
        </w:rPr>
        <w:t>的工艺培训经验，能快速解决设备精度、稼动率等核心问题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，熟悉设备运行原理及常</w:t>
      </w:r>
      <w:r>
        <w:rPr>
          <w:color w:val="333333"/>
        </w:rPr>
        <w:t>见故障排查方案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，能够通过优化工艺流程提升生产效率与产品合格率</w:t>
      </w:r>
      <w:r>
        <w:rPr>
          <w:color w:val="333333"/>
          <w:spacing w:val="-33"/>
        </w:rPr>
        <w:t xml:space="preserve"> </w:t>
      </w:r>
      <w:r>
        <w:rPr>
          <w:color w:val="333333"/>
        </w:rPr>
        <w:t>。</w:t>
      </w:r>
      <w:r>
        <w:rPr>
          <w:color w:val="333333"/>
          <w:spacing w:val="-1"/>
        </w:rPr>
        <w:t>会简单的</w:t>
      </w:r>
      <w:r>
        <w:rPr>
          <w:color w:val="333333"/>
          <w:spacing w:val="-2"/>
        </w:rPr>
        <w:t>CAD制图软件（如AutoCAD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、SolidWorks）此外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，对PLC控制系统有部分了解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2"/>
        </w:rPr>
        <w:t>，熟悉西门子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3"/>
        </w:rPr>
        <w:t>、三菱等主流品牌PLC的编程逻</w:t>
      </w:r>
      <w:r>
        <w:rPr>
          <w:color w:val="333333"/>
          <w:spacing w:val="1"/>
        </w:rPr>
        <w:t>辑与梯形图设计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"/>
        </w:rPr>
        <w:t>，可协助完成自动化生产线的逻辑调</w:t>
      </w:r>
      <w:r>
        <w:rPr>
          <w:color w:val="333333"/>
        </w:rPr>
        <w:t>试与简单功能优化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，为智能制造场景提供技术支持。</w:t>
      </w:r>
      <w:r>
        <w:rPr>
          <w:rFonts w:hint="eastAsia"/>
          <w:color w:val="333333"/>
          <w:lang w:val="en-US" w:eastAsia="zh-CN"/>
        </w:rPr>
        <w:t>熟悉Baumann自动化EPB（汽车自动驻车器）流水线，能够独立完成 EPB 流水线的日常巡检、定期保养，针对设备常见故障（如伺服电机卡顿、PLC 程序报错、压装精度偏差、输送线卡滞）可快速定位问题并实施有效修复，降低设备停机率。</w:t>
      </w:r>
    </w:p>
    <w:p w14:paraId="7942BBF5">
      <w:pPr>
        <w:pStyle w:val="4"/>
        <w:spacing w:before="17" w:line="178" w:lineRule="auto"/>
        <w:ind w:left="578"/>
        <w:rPr>
          <w:b/>
          <w:bCs/>
        </w:rPr>
      </w:pPr>
      <w:r>
        <w:rPr>
          <w:b/>
          <w:bCs/>
          <w:color w:val="333333"/>
          <w:spacing w:val="-4"/>
        </w:rPr>
        <w:t>二</w:t>
      </w:r>
      <w:r>
        <w:rPr>
          <w:b/>
          <w:bCs/>
          <w:color w:val="333333"/>
          <w:spacing w:val="-21"/>
        </w:rPr>
        <w:t xml:space="preserve"> </w:t>
      </w:r>
      <w:r>
        <w:rPr>
          <w:b/>
          <w:bCs/>
          <w:color w:val="333333"/>
          <w:spacing w:val="-4"/>
        </w:rPr>
        <w:t>、数据处理与分析能力</w:t>
      </w:r>
    </w:p>
    <w:p w14:paraId="5D1712C1">
      <w:pPr>
        <w:pStyle w:val="4"/>
        <w:spacing w:before="114" w:line="266" w:lineRule="auto"/>
        <w:ind w:left="575" w:right="108" w:hanging="2"/>
      </w:pPr>
      <w:r>
        <w:rPr>
          <w:color w:val="333333"/>
          <w:spacing w:val="-1"/>
        </w:rPr>
        <w:t>在数据操作层面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，熟练运用SQL语言执行数据库的增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、删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1"/>
        </w:rPr>
        <w:t>、改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、查</w:t>
      </w:r>
      <w:r>
        <w:rPr>
          <w:color w:val="333333"/>
          <w:spacing w:val="-2"/>
        </w:rPr>
        <w:t>等基础操作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，能根据业务需求编写复杂查询语句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，快速提</w:t>
      </w:r>
      <w:r>
        <w:rPr>
          <w:color w:val="333333"/>
        </w:rPr>
        <w:t>取关键数据并进行初步清洗</w:t>
      </w:r>
      <w:r>
        <w:rPr>
          <w:color w:val="333333"/>
          <w:spacing w:val="-32"/>
        </w:rPr>
        <w:t xml:space="preserve"> </w:t>
      </w:r>
      <w:r>
        <w:rPr>
          <w:color w:val="333333"/>
        </w:rPr>
        <w:t>。在数据分析工具应用方面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，达到精通水平：</w:t>
      </w:r>
    </w:p>
    <w:p w14:paraId="580EF276">
      <w:pPr>
        <w:pStyle w:val="4"/>
        <w:spacing w:line="224" w:lineRule="auto"/>
        <w:ind w:left="578" w:right="346" w:firstLine="5"/>
      </w:pPr>
      <w:r>
        <w:rPr>
          <w:color w:val="333333"/>
        </w:rPr>
        <w:t>- Windows Power BI：擅长数据建模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、DAX函数编写及交互式可视化报表制作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，可通过动态仪表盘直观呈现业务指</w:t>
      </w:r>
      <w:r>
        <w:rPr>
          <w:color w:val="333333"/>
          <w:spacing w:val="-1"/>
        </w:rPr>
        <w:t>标趋</w:t>
      </w:r>
      <w:r>
        <w:rPr>
          <w:color w:val="333333"/>
          <w:spacing w:val="-4"/>
        </w:rPr>
        <w:t>势；</w:t>
      </w:r>
    </w:p>
    <w:p w14:paraId="140DDC1D">
      <w:pPr>
        <w:pStyle w:val="4"/>
        <w:spacing w:before="110" w:line="237" w:lineRule="auto"/>
        <w:ind w:left="573" w:right="61" w:firstLine="10"/>
      </w:pPr>
      <w:r>
        <w:rPr>
          <w:color w:val="333333"/>
        </w:rPr>
        <w:t>- Fine BI与Fine Report：作为帆软官方认证分析师</w:t>
      </w:r>
      <w:r>
        <w:rPr>
          <w:color w:val="333333"/>
          <w:spacing w:val="-25"/>
        </w:rPr>
        <w:t xml:space="preserve"> </w:t>
      </w:r>
      <w:r>
        <w:rPr>
          <w:color w:val="333333"/>
        </w:rPr>
        <w:t>，能熟练使用Fine BI进行多维度数据钻取分析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，并通过Fine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Report设计固定格式的企业级报表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，满足财务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、生产等部</w:t>
      </w:r>
      <w:r>
        <w:rPr>
          <w:color w:val="333333"/>
          <w:spacing w:val="-1"/>
        </w:rPr>
        <w:t>门的规范化数据输出需求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-1"/>
        </w:rPr>
        <w:t>曾协助团队通过数据可视化优化库存管理流程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，降</w:t>
      </w:r>
      <w:r>
        <w:rPr>
          <w:color w:val="333333"/>
        </w:rPr>
        <w:t>低滞销品库存占比15%。</w:t>
      </w:r>
    </w:p>
    <w:p w14:paraId="2D831778">
      <w:pPr>
        <w:pStyle w:val="4"/>
        <w:spacing w:before="114" w:line="181" w:lineRule="auto"/>
        <w:ind w:left="578"/>
        <w:rPr>
          <w:b/>
          <w:bCs/>
        </w:rPr>
      </w:pPr>
      <w:r>
        <w:rPr>
          <w:b/>
          <w:bCs/>
          <w:color w:val="333333"/>
          <w:spacing w:val="-3"/>
        </w:rPr>
        <w:t>三</w:t>
      </w:r>
      <w:r>
        <w:rPr>
          <w:b/>
          <w:bCs/>
          <w:color w:val="333333"/>
          <w:spacing w:val="-18"/>
        </w:rPr>
        <w:t xml:space="preserve"> </w:t>
      </w:r>
      <w:r>
        <w:rPr>
          <w:b/>
          <w:bCs/>
          <w:color w:val="333333"/>
          <w:spacing w:val="-3"/>
        </w:rPr>
        <w:t>、办公自动化与软件应用能力</w:t>
      </w:r>
    </w:p>
    <w:p w14:paraId="2DA51CA0">
      <w:pPr>
        <w:pStyle w:val="4"/>
        <w:spacing w:before="60" w:line="275" w:lineRule="auto"/>
        <w:ind w:left="576" w:right="28" w:hanging="4"/>
      </w:pPr>
      <w:r>
        <w:rPr>
          <w:color w:val="333333"/>
          <w:spacing w:val="-1"/>
        </w:rPr>
        <w:t>精通Microsoft O</w:t>
      </w:r>
      <w:r>
        <w:rPr>
          <w:rFonts w:ascii="Times New Roman" w:hAnsi="Times New Roman" w:eastAsia="Times New Roman" w:cs="Times New Roman"/>
          <w:color w:val="333333"/>
          <w:spacing w:val="-1"/>
        </w:rPr>
        <w:t>ﬃ</w:t>
      </w:r>
      <w:r>
        <w:rPr>
          <w:color w:val="333333"/>
          <w:spacing w:val="-1"/>
        </w:rPr>
        <w:t>ce办公套件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，擅长Excel高级函</w:t>
      </w:r>
      <w:r>
        <w:rPr>
          <w:color w:val="333333"/>
          <w:spacing w:val="-2"/>
        </w:rPr>
        <w:t>数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-2"/>
        </w:rPr>
        <w:t>、PPT复杂排版及Word长文档格式</w:t>
      </w:r>
      <w:r>
        <w:rPr>
          <w:color w:val="333333"/>
          <w:spacing w:val="-1"/>
        </w:rPr>
        <w:t>规范化处理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1"/>
        </w:rPr>
        <w:t>，可高效完成数据分析报告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、项目方案等文书工作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-1"/>
        </w:rPr>
        <w:t>。同时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，熟悉Python编程语言</w:t>
      </w:r>
      <w:r>
        <w:rPr>
          <w:color w:val="333333"/>
        </w:rPr>
        <w:t>。</w:t>
      </w:r>
    </w:p>
    <w:p w14:paraId="18E85491">
      <w:pPr>
        <w:pStyle w:val="4"/>
        <w:spacing w:before="1" w:line="182" w:lineRule="auto"/>
        <w:ind w:left="578"/>
        <w:rPr>
          <w:b/>
          <w:bCs/>
        </w:rPr>
      </w:pPr>
      <w:r>
        <w:rPr>
          <w:b/>
          <w:bCs/>
          <w:color w:val="333333"/>
          <w:spacing w:val="-4"/>
        </w:rPr>
        <w:t>四</w:t>
      </w:r>
      <w:r>
        <w:rPr>
          <w:b/>
          <w:bCs/>
          <w:color w:val="333333"/>
          <w:spacing w:val="-21"/>
        </w:rPr>
        <w:t xml:space="preserve"> </w:t>
      </w:r>
      <w:r>
        <w:rPr>
          <w:b/>
          <w:bCs/>
          <w:color w:val="333333"/>
          <w:spacing w:val="-4"/>
        </w:rPr>
        <w:t>、</w:t>
      </w:r>
      <w:r>
        <w:rPr>
          <w:rFonts w:hint="eastAsia"/>
          <w:b/>
          <w:bCs/>
          <w:color w:val="333333"/>
          <w:spacing w:val="-4"/>
          <w:lang w:val="en-US" w:eastAsia="zh-CN"/>
        </w:rPr>
        <w:t>电脑</w:t>
      </w:r>
      <w:r>
        <w:rPr>
          <w:b/>
          <w:bCs/>
          <w:color w:val="333333"/>
          <w:spacing w:val="-4"/>
        </w:rPr>
        <w:t>维护与综合素养</w:t>
      </w:r>
    </w:p>
    <w:p w14:paraId="482DA600">
      <w:pPr>
        <w:pStyle w:val="4"/>
        <w:spacing w:before="61" w:line="277" w:lineRule="auto"/>
        <w:ind w:left="576" w:right="78" w:firstLine="2"/>
      </w:pPr>
      <w:r>
        <w:rPr>
          <w:color w:val="333333"/>
        </w:rPr>
        <w:t>具备专业的电脑硬件维修与系统维护能力</w:t>
      </w:r>
      <w:r>
        <w:rPr>
          <w:color w:val="333333"/>
          <w:spacing w:val="-24"/>
        </w:rPr>
        <w:t xml:space="preserve"> </w:t>
      </w:r>
      <w:r>
        <w:rPr>
          <w:color w:val="333333"/>
        </w:rPr>
        <w:t>，可独立处理计算机硬件故障（如主板维修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、硬件升级）</w:t>
      </w:r>
      <w:r>
        <w:rPr>
          <w:color w:val="333333"/>
          <w:spacing w:val="-26"/>
        </w:rPr>
        <w:t xml:space="preserve"> </w:t>
      </w:r>
      <w:r>
        <w:rPr>
          <w:color w:val="333333"/>
        </w:rPr>
        <w:t>、操作系统重装及数据恢复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，同时熟悉网络配置与安全防护基础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，保障</w:t>
      </w:r>
      <w:r>
        <w:rPr>
          <w:color w:val="333333"/>
          <w:spacing w:val="-1"/>
        </w:rPr>
        <w:t>办公设备稳定运行。</w:t>
      </w:r>
    </w:p>
    <w:p w14:paraId="0C6B0374">
      <w:pPr>
        <w:pStyle w:val="4"/>
        <w:spacing w:line="274" w:lineRule="auto"/>
        <w:ind w:left="573" w:right="78" w:firstLine="14"/>
        <w:rPr>
          <w:rFonts w:ascii="Arial"/>
          <w:sz w:val="21"/>
        </w:rPr>
      </w:pPr>
      <w:r>
        <w:rPr>
          <w:color w:val="333333"/>
        </w:rPr>
        <w:t>以上技能与素养的结合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，使本人能够在智能制造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、数据分析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、办公自动化</w:t>
      </w:r>
      <w:r>
        <w:rPr>
          <w:rFonts w:hint="eastAsia"/>
          <w:color w:val="333333"/>
          <w:spacing w:val="-1"/>
          <w:lang w:eastAsia="zh-CN"/>
        </w:rPr>
        <w:t>、</w:t>
      </w:r>
      <w:r>
        <w:rPr>
          <w:rFonts w:hint="eastAsia"/>
          <w:color w:val="333333"/>
          <w:spacing w:val="-1"/>
          <w:lang w:val="en-US" w:eastAsia="zh-CN"/>
        </w:rPr>
        <w:t>生产制造</w:t>
      </w:r>
      <w:r>
        <w:rPr>
          <w:color w:val="333333"/>
          <w:spacing w:val="-1"/>
        </w:rPr>
        <w:t>等多场景中快速适应角色需求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，为团队目标达成提</w:t>
      </w:r>
      <w:r>
        <w:rPr>
          <w:color w:val="333333"/>
          <w:spacing w:val="1"/>
        </w:rPr>
        <w:t>供全面支持。</w:t>
      </w:r>
    </w:p>
    <w:p w14:paraId="5F7B3277">
      <w:pPr>
        <w:pStyle w:val="4"/>
        <w:spacing w:before="130" w:line="176" w:lineRule="auto"/>
        <w:ind w:left="588"/>
        <w:outlineLvl w:val="1"/>
        <w:rPr>
          <w:sz w:val="30"/>
          <w:szCs w:val="30"/>
        </w:rPr>
      </w:pPr>
      <w:r>
        <w:rPr>
          <w:b/>
          <w:bCs/>
          <w:spacing w:val="-9"/>
          <w:sz w:val="30"/>
          <w:szCs w:val="30"/>
        </w:rPr>
        <w:t>工作经历</w:t>
      </w:r>
    </w:p>
    <w:p w14:paraId="122B3235">
      <w:pPr>
        <w:pStyle w:val="4"/>
        <w:spacing w:before="122" w:line="270" w:lineRule="auto"/>
        <w:ind w:left="581" w:right="5132" w:rightChars="0" w:firstLine="13"/>
      </w:pPr>
      <w:r>
        <w:pict>
          <v:shape id="_x0000_s1026" o:spid="_x0000_s1026" o:spt="202" type="#_x0000_t202" style="position:absolute;left:0pt;margin-left:473.95pt;margin-top:7.2pt;height:13.35pt;width:77.5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0418AD">
                  <w:pPr>
                    <w:pStyle w:val="4"/>
                    <w:spacing w:before="20" w:line="166" w:lineRule="auto"/>
                    <w:ind w:left="20"/>
                  </w:pPr>
                  <w:r>
                    <w:rPr>
                      <w:color w:val="666666"/>
                      <w:spacing w:val="-1"/>
                    </w:rPr>
                    <w:t>2025.07-2025.11</w:t>
                  </w:r>
                </w:p>
              </w:txbxContent>
            </v:textbox>
          </v:shape>
        </w:pict>
      </w:r>
      <w:r>
        <w:rPr>
          <w:b/>
          <w:bCs/>
          <w:color w:val="333333"/>
          <w:spacing w:val="-2"/>
          <w:sz w:val="24"/>
          <w:szCs w:val="24"/>
        </w:rPr>
        <w:t xml:space="preserve">中航材航空技术（江苏）有限公司     </w:t>
      </w:r>
      <w:r>
        <w:rPr>
          <w:rFonts w:hint="eastAsia"/>
          <w:color w:val="333333"/>
          <w:spacing w:val="-2"/>
          <w:lang w:val="en-US" w:eastAsia="zh-CN"/>
        </w:rPr>
        <w:t>工具</w:t>
      </w:r>
      <w:r>
        <w:rPr>
          <w:color w:val="333333"/>
          <w:spacing w:val="-2"/>
        </w:rPr>
        <w:t>设备管理员</w:t>
      </w:r>
    </w:p>
    <w:p w14:paraId="28E12602">
      <w:pPr>
        <w:pStyle w:val="4"/>
        <w:spacing w:before="115" w:line="181" w:lineRule="auto"/>
        <w:ind w:left="584"/>
      </w:pPr>
      <w:r>
        <w:rPr>
          <w:color w:val="333333"/>
        </w:rPr>
        <w:t>- 负责组织对校验单位的资质评估。</w:t>
      </w:r>
    </w:p>
    <w:p w14:paraId="7A3C8BC5">
      <w:pPr>
        <w:pStyle w:val="4"/>
        <w:spacing w:before="113" w:line="184" w:lineRule="auto"/>
        <w:ind w:left="584"/>
      </w:pPr>
      <w:r>
        <w:rPr>
          <w:color w:val="333333"/>
        </w:rPr>
        <w:t>- 负责制定计量工具设备的校验周期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，并保管计量工具设备的校验证书。</w:t>
      </w:r>
    </w:p>
    <w:p w14:paraId="0C0AAF19">
      <w:pPr>
        <w:pStyle w:val="4"/>
        <w:spacing w:before="110" w:line="181" w:lineRule="auto"/>
        <w:ind w:left="584"/>
      </w:pPr>
      <w:r>
        <w:rPr>
          <w:color w:val="333333"/>
        </w:rPr>
        <w:t>- 负责到期计量工具设备的送检与取回工作。</w:t>
      </w:r>
    </w:p>
    <w:p w14:paraId="5591D95D">
      <w:pPr>
        <w:pStyle w:val="4"/>
        <w:spacing w:before="110" w:line="181" w:lineRule="auto"/>
        <w:ind w:left="584"/>
        <w:rPr>
          <w:color w:val="333333"/>
        </w:rPr>
      </w:pPr>
      <w:r>
        <w:rPr>
          <w:color w:val="333333"/>
        </w:rPr>
        <w:t>- 负责编制与管理《 工具设备清单》。</w:t>
      </w:r>
    </w:p>
    <w:p w14:paraId="2230F6D6">
      <w:pPr>
        <w:pStyle w:val="4"/>
        <w:spacing w:before="110" w:line="181" w:lineRule="auto"/>
        <w:ind w:left="584"/>
        <w:rPr>
          <w:color w:val="333333"/>
        </w:rPr>
      </w:pPr>
      <w:r>
        <w:rPr>
          <w:color w:val="333333"/>
        </w:rPr>
        <w:t>- 接收 、发放及回收工具设备。</w:t>
      </w:r>
    </w:p>
    <w:p w14:paraId="031E28DA">
      <w:pPr>
        <w:pStyle w:val="4"/>
        <w:spacing w:before="110" w:line="181" w:lineRule="auto"/>
        <w:ind w:left="584"/>
        <w:rPr>
          <w:color w:val="333333"/>
        </w:rPr>
      </w:pPr>
      <w:r>
        <w:rPr>
          <w:color w:val="333333"/>
        </w:rPr>
        <w:t>- 负责采购所需的工具设备。</w:t>
      </w:r>
    </w:p>
    <w:p w14:paraId="100E9440">
      <w:pPr>
        <w:spacing w:line="181" w:lineRule="auto"/>
        <w:sectPr>
          <w:pgSz w:w="11919" w:h="16839"/>
          <w:pgMar w:top="1231" w:right="488" w:bottom="0" w:left="419" w:header="0" w:footer="0" w:gutter="0"/>
          <w:cols w:space="720" w:num="1"/>
        </w:sectPr>
      </w:pPr>
    </w:p>
    <w:p w14:paraId="3ED8B69E">
      <w:pPr>
        <w:pStyle w:val="4"/>
        <w:spacing w:before="331" w:line="175" w:lineRule="auto"/>
        <w:jc w:val="right"/>
      </w:pPr>
      <w:r>
        <w:rPr>
          <w:b/>
          <w:bCs/>
          <w:color w:val="333333"/>
          <w:spacing w:val="-1"/>
          <w:sz w:val="24"/>
          <w:szCs w:val="24"/>
        </w:rPr>
        <w:t xml:space="preserve">裕克施乐塑料制品（太仓）有限公司  </w:t>
      </w:r>
      <w:r>
        <w:rPr>
          <w:rFonts w:hint="eastAsia"/>
          <w:b/>
          <w:bCs/>
          <w:color w:val="333333"/>
          <w:spacing w:val="-1"/>
          <w:sz w:val="24"/>
          <w:szCs w:val="24"/>
          <w:lang w:val="en-US" w:eastAsia="zh-CN"/>
        </w:rPr>
        <w:t xml:space="preserve">   </w:t>
      </w:r>
      <w:r>
        <w:rPr>
          <w:b/>
          <w:bCs/>
          <w:color w:val="333333"/>
          <w:spacing w:val="-1"/>
          <w:sz w:val="24"/>
          <w:szCs w:val="24"/>
        </w:rPr>
        <w:t xml:space="preserve">   </w:t>
      </w:r>
      <w:r>
        <w:rPr>
          <w:rFonts w:hint="eastAsia"/>
          <w:b w:val="0"/>
          <w:bCs w:val="0"/>
          <w:color w:val="333333"/>
          <w:spacing w:val="-1"/>
          <w:sz w:val="24"/>
          <w:szCs w:val="24"/>
          <w:lang w:val="en-US" w:eastAsia="zh-CN"/>
        </w:rPr>
        <w:t>技术员</w:t>
      </w:r>
      <w:r>
        <w:rPr>
          <w:color w:val="333333"/>
          <w:spacing w:val="-1"/>
        </w:rPr>
        <w:t xml:space="preserve">                                                                     </w:t>
      </w:r>
      <w:r>
        <w:rPr>
          <w:color w:val="666666"/>
          <w:spacing w:val="-1"/>
          <w:position w:val="1"/>
        </w:rPr>
        <w:t>20</w:t>
      </w:r>
      <w:r>
        <w:rPr>
          <w:rFonts w:hint="eastAsia"/>
          <w:color w:val="666666"/>
          <w:spacing w:val="-1"/>
          <w:position w:val="1"/>
          <w:lang w:val="en-US" w:eastAsia="zh-CN"/>
        </w:rPr>
        <w:t>16</w:t>
      </w:r>
      <w:r>
        <w:rPr>
          <w:color w:val="666666"/>
          <w:spacing w:val="-1"/>
          <w:position w:val="1"/>
        </w:rPr>
        <w:t>.10-2025.07</w:t>
      </w:r>
    </w:p>
    <w:p w14:paraId="33130C96">
      <w:pPr>
        <w:pStyle w:val="4"/>
        <w:spacing w:before="164" w:line="174" w:lineRule="auto"/>
        <w:ind w:left="532"/>
        <w:rPr>
          <w:rFonts w:hint="eastAsia"/>
          <w:b/>
          <w:bCs/>
          <w:color w:val="333333"/>
          <w:spacing w:val="-2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33333"/>
          <w:spacing w:val="-2"/>
          <w:sz w:val="21"/>
          <w:szCs w:val="21"/>
          <w:lang w:val="en-US" w:eastAsia="zh-CN"/>
        </w:rPr>
        <w:t>汽车零部件制造部门</w:t>
      </w:r>
    </w:p>
    <w:p w14:paraId="0CDBE41C">
      <w:pPr>
        <w:pStyle w:val="4"/>
        <w:numPr>
          <w:ilvl w:val="0"/>
          <w:numId w:val="1"/>
        </w:numPr>
        <w:spacing w:before="164" w:line="174" w:lineRule="auto"/>
        <w:ind w:left="840" w:leftChars="0" w:hanging="420" w:firstLineChars="0"/>
        <w:rPr>
          <w:rFonts w:hint="eastAsia"/>
          <w:b/>
          <w:bCs/>
          <w:color w:val="333333"/>
          <w:spacing w:val="-2"/>
          <w:sz w:val="21"/>
          <w:szCs w:val="21"/>
          <w:lang w:val="en-US" w:eastAsia="zh-CN"/>
        </w:rPr>
      </w:pPr>
      <w:r>
        <w:rPr>
          <w:color w:val="333333"/>
          <w:spacing w:val="3"/>
        </w:rPr>
        <w:t>负责车间</w:t>
      </w:r>
      <w:r>
        <w:rPr>
          <w:rFonts w:hint="eastAsia"/>
          <w:color w:val="333333"/>
          <w:spacing w:val="3"/>
          <w:lang w:val="en-US" w:eastAsia="zh-CN"/>
        </w:rPr>
        <w:t>baumann流水线</w:t>
      </w:r>
      <w:r>
        <w:rPr>
          <w:color w:val="333333"/>
          <w:spacing w:val="3"/>
        </w:rPr>
        <w:t>设备的日常点检</w:t>
      </w:r>
      <w:r>
        <w:rPr>
          <w:rFonts w:hint="eastAsia"/>
          <w:color w:val="333333"/>
          <w:spacing w:val="3"/>
          <w:lang w:eastAsia="zh-CN"/>
        </w:rPr>
        <w:t>、</w:t>
      </w:r>
      <w:r>
        <w:rPr>
          <w:rFonts w:hint="eastAsia"/>
          <w:color w:val="333333"/>
          <w:spacing w:val="3"/>
          <w:lang w:val="en-US" w:eastAsia="zh-CN"/>
        </w:rPr>
        <w:t>维修、</w:t>
      </w:r>
      <w:r>
        <w:rPr>
          <w:color w:val="333333"/>
          <w:spacing w:val="3"/>
        </w:rPr>
        <w:t>保养工作</w:t>
      </w:r>
      <w:r>
        <w:rPr>
          <w:rFonts w:hint="eastAsia"/>
          <w:color w:val="333333"/>
          <w:spacing w:val="3"/>
          <w:lang w:eastAsia="zh-CN"/>
        </w:rPr>
        <w:t>。</w:t>
      </w:r>
    </w:p>
    <w:p w14:paraId="4738C284">
      <w:pPr>
        <w:pStyle w:val="4"/>
        <w:spacing w:before="164" w:line="174" w:lineRule="auto"/>
        <w:ind w:left="532"/>
        <w:rPr>
          <w:sz w:val="21"/>
          <w:szCs w:val="21"/>
        </w:rPr>
      </w:pPr>
      <w:r>
        <w:rPr>
          <w:rFonts w:hint="eastAsia"/>
          <w:b/>
          <w:bCs/>
          <w:color w:val="333333"/>
          <w:spacing w:val="-2"/>
          <w:sz w:val="21"/>
          <w:szCs w:val="21"/>
          <w:lang w:val="en-US" w:eastAsia="zh-CN"/>
        </w:rPr>
        <w:t>3D打印部门（Adidas&amp;Carbon中国区示范工厂）</w:t>
      </w:r>
    </w:p>
    <w:p w14:paraId="452C37DA">
      <w:pPr>
        <w:pStyle w:val="4"/>
        <w:numPr>
          <w:ilvl w:val="0"/>
          <w:numId w:val="1"/>
        </w:numPr>
        <w:spacing w:before="164" w:line="174" w:lineRule="auto"/>
        <w:ind w:left="840" w:leftChars="0" w:hanging="420" w:firstLineChars="0"/>
        <w:rPr>
          <w:rFonts w:hint="eastAsia"/>
          <w:b/>
          <w:bCs/>
          <w:color w:val="333333"/>
          <w:spacing w:val="3"/>
        </w:rPr>
      </w:pPr>
      <w:r>
        <w:rPr>
          <w:rFonts w:hint="eastAsia"/>
          <w:b/>
          <w:bCs/>
          <w:color w:val="333333"/>
          <w:spacing w:val="3"/>
        </w:rPr>
        <w:t>核心技能</w:t>
      </w:r>
    </w:p>
    <w:p w14:paraId="25FF9E0C">
      <w:pPr>
        <w:pStyle w:val="4"/>
        <w:spacing w:before="164" w:line="174" w:lineRule="auto"/>
        <w:ind w:left="532"/>
        <w:rPr>
          <w:rFonts w:hint="eastAsia"/>
          <w:color w:val="333333"/>
          <w:spacing w:val="3"/>
        </w:rPr>
      </w:pPr>
      <w:r>
        <w:rPr>
          <w:rFonts w:hint="eastAsia"/>
          <w:color w:val="333333"/>
          <w:spacing w:val="3"/>
        </w:rPr>
        <w:t>精通 Carbon 3D 打印机全流程工艺优化 / 设备运维 | 车间智能化数字化方案落地 | 生产数据建模与可视化</w:t>
      </w:r>
    </w:p>
    <w:p w14:paraId="345D5771">
      <w:pPr>
        <w:pStyle w:val="4"/>
        <w:numPr>
          <w:ilvl w:val="0"/>
          <w:numId w:val="1"/>
        </w:numPr>
        <w:spacing w:before="164" w:line="174" w:lineRule="auto"/>
        <w:ind w:left="840" w:leftChars="0" w:hanging="420" w:firstLineChars="0"/>
        <w:rPr>
          <w:rFonts w:hint="eastAsia"/>
          <w:b/>
          <w:bCs/>
          <w:color w:val="333333"/>
          <w:spacing w:val="3"/>
        </w:rPr>
      </w:pPr>
      <w:r>
        <w:rPr>
          <w:rFonts w:hint="eastAsia"/>
          <w:b/>
          <w:bCs/>
          <w:color w:val="333333"/>
          <w:spacing w:val="3"/>
        </w:rPr>
        <w:t>工作内容</w:t>
      </w:r>
    </w:p>
    <w:p w14:paraId="090ECDBA">
      <w:pPr>
        <w:pStyle w:val="4"/>
        <w:spacing w:before="164" w:line="174" w:lineRule="auto"/>
        <w:ind w:left="532"/>
        <w:rPr>
          <w:rFonts w:hint="default" w:eastAsia="微软雅黑"/>
          <w:color w:val="333333"/>
          <w:spacing w:val="3"/>
          <w:lang w:val="en-US" w:eastAsia="zh-CN"/>
        </w:rPr>
      </w:pPr>
      <w:r>
        <w:rPr>
          <w:rFonts w:hint="eastAsia"/>
          <w:color w:val="333333"/>
          <w:spacing w:val="3"/>
        </w:rPr>
        <w:t>Carbon 3D 打印机核心工艺管理</w:t>
      </w:r>
      <w:r>
        <w:rPr>
          <w:rFonts w:hint="eastAsia"/>
          <w:color w:val="333333"/>
          <w:spacing w:val="3"/>
          <w:lang w:eastAsia="zh-CN"/>
        </w:rPr>
        <w:t>、</w:t>
      </w:r>
      <w:r>
        <w:rPr>
          <w:rFonts w:hint="eastAsia"/>
          <w:color w:val="333333"/>
          <w:spacing w:val="3"/>
          <w:lang w:val="en-US" w:eastAsia="zh-CN"/>
        </w:rPr>
        <w:t>维修负责Carbon 3D打印机的日常运行监控与故障排查，定期开展设备维护与关键部件校准，确保打印精度与设备稳定性。持续优化打印参数，提升打印效率与成品良率，配合工艺工程师完成新材料验证与工艺迭代。参与智能化生产系统对接，实现打印任务自动排程与生产数据实时上传，推动车间数字化管理落地。</w:t>
      </w:r>
    </w:p>
    <w:p w14:paraId="2EA5C683">
      <w:pPr>
        <w:pStyle w:val="4"/>
        <w:spacing w:before="164" w:line="174" w:lineRule="auto"/>
        <w:ind w:left="532"/>
        <w:rPr>
          <w:rFonts w:hint="eastAsia"/>
          <w:color w:val="333333"/>
          <w:spacing w:val="3"/>
        </w:rPr>
      </w:pPr>
      <w:r>
        <w:rPr>
          <w:rFonts w:hint="eastAsia"/>
          <w:color w:val="333333"/>
          <w:spacing w:val="3"/>
        </w:rPr>
        <w:t>主导 Carbon 3D 打印机生产工艺的优化与标准化制定，曾参与Adidas 合作项目的设备工艺培训，保障项目生产精度达标</w:t>
      </w:r>
    </w:p>
    <w:p w14:paraId="73B4E564">
      <w:pPr>
        <w:pStyle w:val="4"/>
        <w:spacing w:before="164" w:line="174" w:lineRule="auto"/>
        <w:ind w:left="532"/>
        <w:rPr>
          <w:rFonts w:hint="eastAsia" w:eastAsia="微软雅黑"/>
          <w:color w:val="333333"/>
          <w:spacing w:val="3"/>
          <w:lang w:eastAsia="zh-CN"/>
        </w:rPr>
      </w:pPr>
      <w:r>
        <w:rPr>
          <w:rFonts w:hint="eastAsia"/>
          <w:color w:val="333333"/>
          <w:spacing w:val="3"/>
        </w:rPr>
        <w:t>负责 Carbon 设备全生命周期管理：日常点检、故障维修、定期保养，设备稼动率维持在 98% 以上</w:t>
      </w:r>
      <w:r>
        <w:rPr>
          <w:rFonts w:hint="eastAsia"/>
          <w:color w:val="333333"/>
          <w:spacing w:val="3"/>
          <w:lang w:eastAsia="zh-CN"/>
        </w:rPr>
        <w:t>。</w:t>
      </w:r>
    </w:p>
    <w:p w14:paraId="4372B738">
      <w:pPr>
        <w:pStyle w:val="4"/>
        <w:numPr>
          <w:ilvl w:val="0"/>
          <w:numId w:val="1"/>
        </w:numPr>
        <w:spacing w:before="164" w:line="174" w:lineRule="auto"/>
        <w:ind w:left="840" w:leftChars="0" w:hanging="420" w:firstLineChars="0"/>
        <w:rPr>
          <w:rFonts w:hint="eastAsia"/>
          <w:b w:val="0"/>
          <w:bCs w:val="0"/>
          <w:color w:val="333333"/>
          <w:spacing w:val="3"/>
        </w:rPr>
      </w:pPr>
      <w:r>
        <w:rPr>
          <w:rFonts w:hint="eastAsia"/>
          <w:b/>
          <w:bCs/>
          <w:color w:val="333333"/>
          <w:spacing w:val="3"/>
        </w:rPr>
        <w:t>车间体系与数字化建设</w:t>
      </w:r>
    </w:p>
    <w:p w14:paraId="350530C6">
      <w:pPr>
        <w:pStyle w:val="4"/>
        <w:spacing w:before="164" w:line="174" w:lineRule="auto"/>
        <w:ind w:left="532"/>
        <w:rPr>
          <w:rFonts w:hint="eastAsia" w:eastAsia="微软雅黑"/>
          <w:color w:val="333333"/>
          <w:spacing w:val="3"/>
          <w:lang w:eastAsia="zh-CN"/>
        </w:rPr>
      </w:pPr>
      <w:r>
        <w:rPr>
          <w:rFonts w:hint="eastAsia"/>
          <w:color w:val="333333"/>
          <w:spacing w:val="3"/>
        </w:rPr>
        <w:t>编写 Carbon 设备操作规范、保养 / 点检表，形成标准化运维体系</w:t>
      </w:r>
      <w:r>
        <w:rPr>
          <w:rFonts w:hint="eastAsia"/>
          <w:color w:val="333333"/>
          <w:spacing w:val="3"/>
          <w:lang w:eastAsia="zh-CN"/>
        </w:rPr>
        <w:t>。</w:t>
      </w:r>
    </w:p>
    <w:p w14:paraId="22541893">
      <w:pPr>
        <w:pStyle w:val="4"/>
        <w:spacing w:before="164" w:line="174" w:lineRule="auto"/>
        <w:ind w:left="532"/>
        <w:rPr>
          <w:rFonts w:hint="eastAsia" w:eastAsia="微软雅黑"/>
          <w:color w:val="333333"/>
          <w:spacing w:val="3"/>
          <w:lang w:eastAsia="zh-CN"/>
        </w:rPr>
      </w:pPr>
      <w:r>
        <w:rPr>
          <w:rFonts w:hint="eastAsia"/>
          <w:color w:val="333333"/>
          <w:spacing w:val="3"/>
        </w:rPr>
        <w:t>搭建车间数据模型，设计 80 + 电子化报表 / 数据可视化大屏（覆盖数据预警、生产分析、环境监控等），支撑智能化车间落地</w:t>
      </w:r>
      <w:r>
        <w:rPr>
          <w:rFonts w:hint="eastAsia"/>
          <w:color w:val="333333"/>
          <w:spacing w:val="3"/>
          <w:lang w:eastAsia="zh-CN"/>
        </w:rPr>
        <w:t>。</w:t>
      </w:r>
    </w:p>
    <w:p w14:paraId="45D2138C">
      <w:pPr>
        <w:pStyle w:val="4"/>
        <w:spacing w:before="164" w:line="174" w:lineRule="auto"/>
        <w:ind w:left="532"/>
        <w:rPr>
          <w:rFonts w:hint="eastAsia" w:eastAsia="微软雅黑"/>
          <w:color w:val="333333"/>
          <w:spacing w:val="3"/>
          <w:lang w:eastAsia="zh-CN"/>
        </w:rPr>
      </w:pPr>
      <w:r>
        <w:rPr>
          <w:rFonts w:hint="eastAsia"/>
          <w:color w:val="333333"/>
          <w:spacing w:val="3"/>
        </w:rPr>
        <w:t>统筹生产数据库维护、生产计划排期，联动数字化系统实现生产流程高效协同</w:t>
      </w:r>
      <w:r>
        <w:rPr>
          <w:rFonts w:hint="eastAsia"/>
          <w:color w:val="333333"/>
          <w:spacing w:val="3"/>
          <w:lang w:eastAsia="zh-CN"/>
        </w:rPr>
        <w:t>。</w:t>
      </w:r>
    </w:p>
    <w:p w14:paraId="774E3227">
      <w:pPr>
        <w:pStyle w:val="4"/>
        <w:numPr>
          <w:ilvl w:val="0"/>
          <w:numId w:val="1"/>
        </w:numPr>
        <w:spacing w:before="164" w:line="174" w:lineRule="auto"/>
        <w:ind w:left="840" w:leftChars="0" w:hanging="420" w:firstLineChars="0"/>
        <w:rPr>
          <w:rFonts w:hint="eastAsia"/>
          <w:b/>
          <w:bCs/>
          <w:color w:val="333333"/>
          <w:spacing w:val="3"/>
        </w:rPr>
      </w:pPr>
      <w:r>
        <w:rPr>
          <w:rFonts w:hint="eastAsia"/>
          <w:b/>
          <w:bCs/>
          <w:color w:val="333333"/>
          <w:spacing w:val="3"/>
        </w:rPr>
        <w:t>智能化项目与汇报</w:t>
      </w:r>
    </w:p>
    <w:p w14:paraId="611C1DFB">
      <w:pPr>
        <w:pStyle w:val="4"/>
        <w:spacing w:before="164" w:line="174" w:lineRule="auto"/>
        <w:ind w:left="532"/>
        <w:rPr>
          <w:rFonts w:hint="eastAsia" w:eastAsia="微软雅黑"/>
          <w:color w:val="333333"/>
          <w:spacing w:val="3"/>
          <w:lang w:eastAsia="zh-CN"/>
        </w:rPr>
      </w:pPr>
      <w:r>
        <w:rPr>
          <w:rFonts w:hint="eastAsia"/>
          <w:color w:val="333333"/>
          <w:spacing w:val="3"/>
        </w:rPr>
        <w:t>深度参与智能制造 / 两化融合项目，助力车间获评 “江苏省示范智能车间” 等荣誉</w:t>
      </w:r>
      <w:r>
        <w:rPr>
          <w:rFonts w:hint="eastAsia"/>
          <w:color w:val="333333"/>
          <w:spacing w:val="3"/>
          <w:lang w:eastAsia="zh-CN"/>
        </w:rPr>
        <w:t>。</w:t>
      </w:r>
    </w:p>
    <w:p w14:paraId="46872B6D">
      <w:pPr>
        <w:pStyle w:val="4"/>
        <w:spacing w:before="164" w:line="174" w:lineRule="auto"/>
        <w:ind w:left="532"/>
        <w:rPr>
          <w:rFonts w:hint="eastAsia" w:eastAsia="微软雅黑"/>
          <w:color w:val="333333"/>
          <w:spacing w:val="3"/>
          <w:lang w:eastAsia="zh-CN"/>
        </w:rPr>
      </w:pPr>
      <w:r>
        <w:rPr>
          <w:rFonts w:hint="eastAsia"/>
          <w:color w:val="333333"/>
          <w:spacing w:val="3"/>
        </w:rPr>
        <w:t>负责生产数据汇报（含 PPT 制作），精准输出工艺 / 设备 / 产能分析报告</w:t>
      </w:r>
      <w:r>
        <w:rPr>
          <w:rFonts w:hint="eastAsia"/>
          <w:color w:val="333333"/>
          <w:spacing w:val="3"/>
          <w:lang w:eastAsia="zh-CN"/>
        </w:rPr>
        <w:t>。</w:t>
      </w:r>
    </w:p>
    <w:p w14:paraId="0E0F4FA2">
      <w:pPr>
        <w:pStyle w:val="4"/>
        <w:numPr>
          <w:ilvl w:val="0"/>
          <w:numId w:val="1"/>
        </w:numPr>
        <w:spacing w:before="164" w:line="174" w:lineRule="auto"/>
        <w:ind w:left="840" w:leftChars="0" w:hanging="420" w:firstLineChars="0"/>
        <w:rPr>
          <w:rFonts w:hint="eastAsia"/>
          <w:b/>
          <w:bCs/>
          <w:color w:val="333333"/>
          <w:spacing w:val="3"/>
        </w:rPr>
      </w:pPr>
      <w:r>
        <w:rPr>
          <w:rFonts w:hint="eastAsia"/>
          <w:b/>
          <w:bCs/>
          <w:color w:val="333333"/>
          <w:spacing w:val="3"/>
        </w:rPr>
        <w:t>业绩</w:t>
      </w:r>
    </w:p>
    <w:p w14:paraId="6520D9DD">
      <w:pPr>
        <w:pStyle w:val="4"/>
        <w:spacing w:before="164" w:line="174" w:lineRule="auto"/>
        <w:ind w:firstLine="500" w:firstLineChars="0"/>
        <w:rPr>
          <w:rFonts w:hint="eastAsia"/>
          <w:color w:val="333333"/>
          <w:spacing w:val="3"/>
        </w:rPr>
      </w:pPr>
      <w:r>
        <w:rPr>
          <w:rFonts w:hint="eastAsia"/>
          <w:color w:val="333333"/>
          <w:spacing w:val="3"/>
        </w:rPr>
        <w:t>累计获 40 + 公司年度表彰，</w:t>
      </w:r>
    </w:p>
    <w:p w14:paraId="34E8120A">
      <w:pPr>
        <w:pStyle w:val="4"/>
        <w:spacing w:before="164" w:line="174" w:lineRule="auto"/>
        <w:ind w:left="532"/>
        <w:rPr>
          <w:rFonts w:hint="eastAsia"/>
          <w:color w:val="333333"/>
          <w:spacing w:val="3"/>
        </w:rPr>
      </w:pPr>
      <w:r>
        <w:rPr>
          <w:rFonts w:hint="eastAsia"/>
          <w:color w:val="333333"/>
          <w:spacing w:val="3"/>
        </w:rPr>
        <w:t>获评 2021 年 “苏州市最美劳动者”</w:t>
      </w:r>
    </w:p>
    <w:p w14:paraId="677204A6">
      <w:pPr>
        <w:pStyle w:val="4"/>
        <w:spacing w:before="164" w:line="174" w:lineRule="auto"/>
        <w:ind w:left="532"/>
        <w:rPr>
          <w:rFonts w:hint="eastAsia"/>
          <w:color w:val="333333"/>
          <w:spacing w:val="3"/>
        </w:rPr>
      </w:pPr>
      <w:r>
        <w:rPr>
          <w:rFonts w:hint="eastAsia"/>
          <w:color w:val="333333"/>
          <w:spacing w:val="3"/>
        </w:rPr>
        <w:t>参与 3 项专利申请，主导 Carbon 设备工艺相关技术沉淀</w:t>
      </w:r>
    </w:p>
    <w:p w14:paraId="67839F71">
      <w:pPr>
        <w:pStyle w:val="4"/>
        <w:spacing w:before="164" w:line="174" w:lineRule="auto"/>
        <w:ind w:left="532"/>
        <w:rPr>
          <w:rFonts w:hint="eastAsia"/>
          <w:color w:val="333333"/>
          <w:spacing w:val="3"/>
        </w:rPr>
      </w:pPr>
      <w:r>
        <w:rPr>
          <w:rFonts w:hint="eastAsia"/>
          <w:color w:val="333333"/>
          <w:spacing w:val="3"/>
        </w:rPr>
        <w:t>设计的数字化报表 / 大屏，直接支撑车间智能化升级，助力公司斩获 “江苏省工业互联网标杆工厂” 等多项省级荣誉</w:t>
      </w:r>
    </w:p>
    <w:p w14:paraId="61C4A1DB">
      <w:pPr>
        <w:pStyle w:val="4"/>
        <w:spacing w:before="164" w:line="174" w:lineRule="auto"/>
        <w:ind w:left="532"/>
        <w:rPr>
          <w:rFonts w:hint="eastAsia" w:eastAsia="微软雅黑"/>
          <w:color w:val="333333"/>
          <w:spacing w:val="3"/>
          <w:lang w:eastAsia="zh-CN"/>
        </w:rPr>
      </w:pPr>
      <w:r>
        <w:rPr>
          <w:rFonts w:hint="eastAsia"/>
          <w:color w:val="333333"/>
          <w:spacing w:val="3"/>
        </w:rPr>
        <w:t>作为核心成员完成 Adidas 项目的 Carbon 设备工艺培训，保障项目顺利交付</w:t>
      </w:r>
      <w:r>
        <w:rPr>
          <w:color w:val="333333"/>
          <w:spacing w:val="3"/>
        </w:rPr>
        <w:t>业绩</w:t>
      </w:r>
      <w:r>
        <w:rPr>
          <w:rFonts w:hint="eastAsia"/>
          <w:color w:val="333333"/>
          <w:spacing w:val="3"/>
          <w:lang w:eastAsia="zh-CN"/>
        </w:rPr>
        <w:t>。</w:t>
      </w:r>
    </w:p>
    <w:p w14:paraId="19BAC267">
      <w:pPr>
        <w:pStyle w:val="4"/>
        <w:spacing w:before="333" w:line="176" w:lineRule="auto"/>
        <w:jc w:val="right"/>
      </w:pPr>
      <w:r>
        <w:rPr>
          <w:b/>
          <w:bCs/>
          <w:color w:val="333333"/>
          <w:sz w:val="24"/>
          <w:szCs w:val="24"/>
        </w:rPr>
        <w:t>巨龙电脑科技公司</w:t>
      </w:r>
      <w:r>
        <w:rPr>
          <w:b/>
          <w:bCs/>
          <w:color w:val="333333"/>
          <w:spacing w:val="10"/>
          <w:sz w:val="24"/>
          <w:szCs w:val="24"/>
        </w:rPr>
        <w:t xml:space="preserve">     </w:t>
      </w:r>
      <w:r>
        <w:rPr>
          <w:color w:val="333333"/>
        </w:rPr>
        <w:t xml:space="preserve">电脑维修工程师          </w:t>
      </w:r>
      <w:r>
        <w:rPr>
          <w:color w:val="333333"/>
          <w:spacing w:val="-1"/>
        </w:rPr>
        <w:t xml:space="preserve">                                                                                     </w:t>
      </w:r>
      <w:r>
        <w:rPr>
          <w:color w:val="666666"/>
          <w:spacing w:val="-1"/>
          <w:position w:val="1"/>
        </w:rPr>
        <w:t>2014.11-2016.01</w:t>
      </w:r>
    </w:p>
    <w:p w14:paraId="4070CB58">
      <w:pPr>
        <w:pStyle w:val="4"/>
        <w:numPr>
          <w:ilvl w:val="0"/>
          <w:numId w:val="1"/>
        </w:numPr>
        <w:spacing w:before="157" w:line="174" w:lineRule="auto"/>
        <w:ind w:left="840" w:leftChars="0" w:hanging="420" w:firstLineChars="0"/>
        <w:rPr>
          <w:sz w:val="21"/>
          <w:szCs w:val="21"/>
        </w:rPr>
      </w:pPr>
      <w:r>
        <w:rPr>
          <w:b/>
          <w:bCs/>
          <w:color w:val="333333"/>
          <w:spacing w:val="-2"/>
          <w:sz w:val="21"/>
          <w:szCs w:val="21"/>
        </w:rPr>
        <w:t>内容:</w:t>
      </w:r>
    </w:p>
    <w:p w14:paraId="02CEB38E">
      <w:pPr>
        <w:pStyle w:val="4"/>
        <w:numPr>
          <w:ilvl w:val="0"/>
          <w:numId w:val="0"/>
        </w:numPr>
        <w:spacing w:before="108" w:line="181" w:lineRule="auto"/>
        <w:ind w:firstLine="500" w:firstLineChars="0"/>
      </w:pPr>
      <w:r>
        <w:rPr>
          <w:color w:val="333333"/>
          <w:spacing w:val="-2"/>
        </w:rPr>
        <w:t>设备维护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：负责电脑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、打印机等办公设备的日常故障诊断与维修。</w:t>
      </w:r>
    </w:p>
    <w:p w14:paraId="11557FDD">
      <w:pPr>
        <w:pStyle w:val="4"/>
        <w:numPr>
          <w:ilvl w:val="0"/>
          <w:numId w:val="0"/>
        </w:numPr>
        <w:spacing w:before="114" w:line="181" w:lineRule="auto"/>
        <w:ind w:firstLine="500" w:firstLineChars="0"/>
      </w:pPr>
      <w:r>
        <w:rPr>
          <w:color w:val="333333"/>
        </w:rPr>
        <w:t>系统支持：执行监控系统的安装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、调试与维护工作。</w:t>
      </w:r>
    </w:p>
    <w:p w14:paraId="7E8BCD4F">
      <w:pPr>
        <w:pStyle w:val="4"/>
        <w:numPr>
          <w:ilvl w:val="0"/>
          <w:numId w:val="0"/>
        </w:numPr>
        <w:spacing w:before="114" w:line="184" w:lineRule="auto"/>
        <w:ind w:firstLine="500" w:firstLineChars="0"/>
      </w:pPr>
      <w:r>
        <w:rPr>
          <w:color w:val="333333"/>
          <w:spacing w:val="-1"/>
        </w:rPr>
        <w:t>技术支持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1"/>
        </w:rPr>
        <w:t>：为客户提供设备使用指导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，解答常见技术问题。</w:t>
      </w:r>
    </w:p>
    <w:p w14:paraId="6DD08D7A">
      <w:pPr>
        <w:pStyle w:val="4"/>
        <w:numPr>
          <w:ilvl w:val="0"/>
          <w:numId w:val="0"/>
        </w:numPr>
        <w:spacing w:before="110" w:line="184" w:lineRule="auto"/>
        <w:ind w:firstLine="500" w:firstLineChars="0"/>
      </w:pPr>
      <w:r>
        <w:rPr>
          <w:color w:val="333333"/>
        </w:rPr>
        <w:t>记录管理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：详细记录设备维修情况和维护日志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，建</w:t>
      </w:r>
      <w:r>
        <w:rPr>
          <w:color w:val="333333"/>
          <w:spacing w:val="-1"/>
        </w:rPr>
        <w:t>立完整的设备档案。</w:t>
      </w:r>
    </w:p>
    <w:p w14:paraId="1B6B59E2">
      <w:pPr>
        <w:pStyle w:val="4"/>
        <w:numPr>
          <w:ilvl w:val="0"/>
          <w:numId w:val="0"/>
        </w:numPr>
        <w:spacing w:before="110" w:line="181" w:lineRule="auto"/>
        <w:ind w:firstLine="500" w:firstLineChars="0"/>
      </w:pPr>
      <w:r>
        <w:rPr>
          <w:color w:val="333333"/>
          <w:spacing w:val="1"/>
        </w:rPr>
        <w:t>应急响应：及时处理客户突发设备故障。</w:t>
      </w:r>
    </w:p>
    <w:p w14:paraId="26D4D0A6">
      <w:pPr>
        <w:pStyle w:val="4"/>
        <w:spacing w:before="333" w:line="174" w:lineRule="auto"/>
        <w:jc w:val="right"/>
      </w:pPr>
      <w:r>
        <w:rPr>
          <w:b/>
          <w:bCs/>
          <w:color w:val="333333"/>
          <w:spacing w:val="-1"/>
          <w:sz w:val="24"/>
          <w:szCs w:val="24"/>
        </w:rPr>
        <w:t xml:space="preserve">重村钢模机械工业（苏州）有限公司     </w:t>
      </w:r>
      <w:r>
        <w:rPr>
          <w:color w:val="333333"/>
          <w:spacing w:val="-1"/>
        </w:rPr>
        <w:t xml:space="preserve">仓库管理员                                                                     </w:t>
      </w:r>
      <w:r>
        <w:rPr>
          <w:color w:val="666666"/>
          <w:spacing w:val="-1"/>
          <w:position w:val="1"/>
        </w:rPr>
        <w:t>2013.09-20</w:t>
      </w:r>
      <w:r>
        <w:rPr>
          <w:rFonts w:hint="eastAsia"/>
          <w:color w:val="666666"/>
          <w:spacing w:val="-1"/>
          <w:position w:val="1"/>
          <w:lang w:val="en-US" w:eastAsia="zh-CN"/>
        </w:rPr>
        <w:t>1</w:t>
      </w:r>
      <w:r>
        <w:rPr>
          <w:color w:val="666666"/>
          <w:spacing w:val="-1"/>
          <w:position w:val="1"/>
        </w:rPr>
        <w:t>4.</w:t>
      </w:r>
      <w:r>
        <w:rPr>
          <w:color w:val="666666"/>
          <w:spacing w:val="-2"/>
          <w:position w:val="1"/>
        </w:rPr>
        <w:t>11</w:t>
      </w:r>
    </w:p>
    <w:p w14:paraId="64B95D03">
      <w:pPr>
        <w:pStyle w:val="4"/>
        <w:numPr>
          <w:ilvl w:val="0"/>
          <w:numId w:val="1"/>
        </w:numPr>
        <w:spacing w:before="163" w:line="174" w:lineRule="auto"/>
        <w:ind w:left="840" w:leftChars="0" w:hanging="420" w:firstLineChars="0"/>
        <w:rPr>
          <w:sz w:val="21"/>
          <w:szCs w:val="21"/>
        </w:rPr>
      </w:pPr>
      <w:r>
        <w:rPr>
          <w:b/>
          <w:bCs/>
          <w:color w:val="333333"/>
          <w:spacing w:val="-2"/>
          <w:sz w:val="21"/>
          <w:szCs w:val="21"/>
        </w:rPr>
        <w:t>内容:</w:t>
      </w:r>
    </w:p>
    <w:p w14:paraId="39EE6888">
      <w:pPr>
        <w:pStyle w:val="4"/>
        <w:spacing w:before="106" w:line="274" w:lineRule="auto"/>
        <w:ind w:left="513" w:right="78" w:firstLine="7"/>
      </w:pPr>
      <w:r>
        <w:rPr>
          <w:color w:val="333333"/>
        </w:rPr>
        <w:t>我在工作中主要负责刀具管理相关事宜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，包括刀具的请购以及分发工作</w:t>
      </w:r>
      <w:r>
        <w:rPr>
          <w:color w:val="333333"/>
          <w:spacing w:val="-32"/>
        </w:rPr>
        <w:t xml:space="preserve"> </w:t>
      </w:r>
      <w:r>
        <w:rPr>
          <w:color w:val="333333"/>
        </w:rPr>
        <w:t>。确保刀具的请购及</w:t>
      </w:r>
      <w:r>
        <w:rPr>
          <w:color w:val="333333"/>
          <w:spacing w:val="-1"/>
        </w:rPr>
        <w:t>时合理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，分发准确有序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，保障工</w:t>
      </w:r>
      <w:r>
        <w:rPr>
          <w:color w:val="333333"/>
          <w:spacing w:val="1"/>
        </w:rPr>
        <w:t>作的顺利开展。</w:t>
      </w:r>
    </w:p>
    <w:p w14:paraId="34F877C6">
      <w:pPr>
        <w:pStyle w:val="4"/>
        <w:numPr>
          <w:ilvl w:val="0"/>
          <w:numId w:val="1"/>
        </w:numPr>
        <w:spacing w:before="61" w:line="174" w:lineRule="auto"/>
        <w:ind w:left="840" w:leftChars="0" w:hanging="420" w:firstLineChars="0"/>
        <w:rPr>
          <w:sz w:val="21"/>
          <w:szCs w:val="21"/>
        </w:rPr>
      </w:pPr>
      <w:r>
        <w:rPr>
          <w:b/>
          <w:bCs/>
          <w:color w:val="333333"/>
          <w:spacing w:val="1"/>
          <w:sz w:val="21"/>
          <w:szCs w:val="21"/>
        </w:rPr>
        <w:t>业绩:</w:t>
      </w:r>
    </w:p>
    <w:p w14:paraId="2678C358">
      <w:pPr>
        <w:pStyle w:val="4"/>
        <w:spacing w:before="104" w:line="184" w:lineRule="auto"/>
        <w:ind w:left="513"/>
        <w:rPr>
          <w:color w:val="333333"/>
        </w:rPr>
      </w:pPr>
      <w:r>
        <w:rPr>
          <w:color w:val="333333"/>
        </w:rPr>
        <w:t>在一年多的实习工作中每月全面盘点数据无误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，库存数据准确率100%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，工作过程中0失误</w:t>
      </w:r>
    </w:p>
    <w:p w14:paraId="2A226C06">
      <w:pPr>
        <w:pStyle w:val="4"/>
        <w:spacing w:before="104" w:line="184" w:lineRule="auto"/>
        <w:ind w:left="513"/>
        <w:rPr>
          <w:color w:val="333333"/>
        </w:rPr>
      </w:pPr>
    </w:p>
    <w:p w14:paraId="10463925">
      <w:pPr>
        <w:pStyle w:val="4"/>
        <w:spacing w:before="129" w:line="175" w:lineRule="auto"/>
        <w:ind w:left="573"/>
        <w:outlineLvl w:val="1"/>
        <w:rPr>
          <w:sz w:val="30"/>
          <w:szCs w:val="30"/>
        </w:rPr>
      </w:pPr>
      <w:r>
        <w:rPr>
          <w:b/>
          <w:bCs/>
          <w:spacing w:val="-5"/>
          <w:sz w:val="30"/>
          <w:szCs w:val="30"/>
        </w:rPr>
        <w:t>教育经历</w:t>
      </w:r>
      <w:bookmarkStart w:id="0" w:name="_GoBack"/>
      <w:bookmarkEnd w:id="0"/>
    </w:p>
    <w:p w14:paraId="1693F168">
      <w:pPr>
        <w:pStyle w:val="4"/>
        <w:spacing w:before="123" w:line="177" w:lineRule="auto"/>
        <w:jc w:val="right"/>
        <w:rPr>
          <w:rFonts w:hint="eastAsia" w:eastAsia="微软雅黑"/>
          <w:color w:val="333333"/>
          <w:lang w:val="en-US" w:eastAsia="zh-CN"/>
        </w:rPr>
        <w:sectPr>
          <w:footerReference r:id="rId5" w:type="default"/>
          <w:pgSz w:w="11919" w:h="16839"/>
          <w:pgMar w:top="300" w:right="488" w:bottom="1" w:left="480" w:header="0" w:footer="0" w:gutter="0"/>
          <w:cols w:space="720" w:num="1"/>
        </w:sectPr>
      </w:pPr>
      <w:r>
        <w:rPr>
          <w:b/>
          <w:bCs/>
          <w:color w:val="333333"/>
          <w:spacing w:val="-1"/>
          <w:sz w:val="24"/>
          <w:szCs w:val="24"/>
        </w:rPr>
        <w:t>中央广播电视大学</w:t>
      </w:r>
      <w:r>
        <w:rPr>
          <w:b/>
          <w:bCs/>
          <w:color w:val="333333"/>
          <w:spacing w:val="7"/>
          <w:sz w:val="24"/>
          <w:szCs w:val="24"/>
        </w:rPr>
        <w:t xml:space="preserve">     </w:t>
      </w:r>
      <w:r>
        <w:rPr>
          <w:color w:val="333333"/>
          <w:spacing w:val="-1"/>
        </w:rPr>
        <w:t xml:space="preserve">大专       行政管理                                                                                                    </w:t>
      </w:r>
      <w:r>
        <w:rPr>
          <w:color w:val="333333"/>
          <w:spacing w:val="-2"/>
        </w:rPr>
        <w:t xml:space="preserve">  </w:t>
      </w:r>
      <w:r>
        <w:rPr>
          <w:color w:val="666666"/>
          <w:spacing w:val="-2"/>
          <w:position w:val="1"/>
        </w:rPr>
        <w:t>201</w:t>
      </w:r>
      <w:r>
        <w:rPr>
          <w:rFonts w:hint="eastAsia"/>
          <w:color w:val="666666"/>
          <w:spacing w:val="-2"/>
          <w:position w:val="1"/>
          <w:lang w:val="en-US" w:eastAsia="zh-CN"/>
        </w:rPr>
        <w:t>2</w:t>
      </w:r>
      <w:r>
        <w:rPr>
          <w:color w:val="666666"/>
          <w:spacing w:val="-2"/>
          <w:position w:val="1"/>
        </w:rPr>
        <w:t>-201</w:t>
      </w:r>
      <w:r>
        <w:rPr>
          <w:rFonts w:hint="eastAsia"/>
          <w:color w:val="666666"/>
          <w:spacing w:val="-2"/>
          <w:position w:val="1"/>
          <w:lang w:val="en-US" w:eastAsia="zh-CN"/>
        </w:rPr>
        <w:t>4</w:t>
      </w:r>
    </w:p>
    <w:p w14:paraId="6559B99C">
      <w:pPr>
        <w:spacing w:line="381" w:lineRule="auto"/>
        <w:rPr>
          <w:rFonts w:ascii="Arial"/>
          <w:sz w:val="21"/>
        </w:rPr>
      </w:pPr>
    </w:p>
    <w:sectPr>
      <w:pgSz w:w="11919" w:h="16839"/>
      <w:pgMar w:top="1140" w:right="488" w:bottom="400" w:left="41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9764B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CAA806"/>
    <w:multiLevelType w:val="singleLevel"/>
    <w:tmpl w:val="33CAA8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E181D84"/>
    <w:rsid w:val="1F7C61F0"/>
    <w:rsid w:val="457C3C71"/>
    <w:rsid w:val="66E00C5F"/>
    <w:rsid w:val="686950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9">
    <w:name w:val="Strong"/>
    <w:basedOn w:val="8"/>
    <w:qFormat/>
    <w:uiPriority w:val="0"/>
    <w:rPr>
      <w:b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2016</Words>
  <Characters>2292</Characters>
  <TotalTime>33</TotalTime>
  <ScaleCrop>false</ScaleCrop>
  <LinksUpToDate>false</LinksUpToDate>
  <CharactersWithSpaces>2829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2025-12-08T01:44:00Z</dcterms:created>
  <dc:creator>Administrator</dc:creator>
  <cp:lastModifiedBy>张文军</cp:lastModifiedBy>
  <cp:lastPrinted>2025-12-08T02:36:00Z</cp:lastPrinted>
  <dcterms:modified xsi:type="dcterms:W3CDTF">2026-01-29T00:36:06Z</dcterms:modified>
  <dc:title>直聘简历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2025-12-08T09:56:36Z</vt:filetime>
  </property>
  <property fmtid="{D5CDD505-2E9C-101B-9397-08002B2CF9AE}" pid="4" name="KSOTemplateDocerSaveRecord">
    <vt:lpwstr>eyJoZGlkIjoiMDkxMWI1NzhmZWVlMmYwMDIyODcxZjAyZWRlYTIzZTAiLCJ1c2VySWQiOiI0MjExODEyNTYifQ==</vt:lpwstr>
  </property>
  <property fmtid="{D5CDD505-2E9C-101B-9397-08002B2CF9AE}" pid="5" name="KSOProductBuildVer">
    <vt:lpwstr>2052-12.1.0.24657</vt:lpwstr>
  </property>
  <property fmtid="{D5CDD505-2E9C-101B-9397-08002B2CF9AE}" pid="6" name="ICV">
    <vt:lpwstr>8332AC8B207F4FD1AA0488D64D8B2ACF_13</vt:lpwstr>
  </property>
</Properties>
</file>