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B6" w:rsidRPr="007C04C0" w:rsidRDefault="00A42A56" w:rsidP="00A42A5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C04C0">
        <w:rPr>
          <w:b/>
          <w:sz w:val="24"/>
          <w:szCs w:val="24"/>
        </w:rPr>
        <w:t>ENGAGE: Misconception</w:t>
      </w:r>
    </w:p>
    <w:p w:rsidR="00A42A56" w:rsidRPr="007C04C0" w:rsidRDefault="00A42A56" w:rsidP="00A42A56">
      <w:pPr>
        <w:pStyle w:val="ListParagraph"/>
        <w:rPr>
          <w:sz w:val="24"/>
          <w:szCs w:val="24"/>
        </w:rPr>
      </w:pPr>
      <w:r w:rsidRPr="007C04C0">
        <w:rPr>
          <w:b/>
          <w:sz w:val="24"/>
          <w:szCs w:val="24"/>
        </w:rPr>
        <w:t>Misconception Check</w:t>
      </w:r>
      <w:r w:rsidRPr="007C04C0">
        <w:rPr>
          <w:sz w:val="24"/>
          <w:szCs w:val="24"/>
        </w:rPr>
        <w:t xml:space="preserve">   In the past several years the technology evolved too fast and there’s a lot of updates in java versions that was developed and existing now.  Select 2 versions of java and compare them in terms of features, advantages, and disadvantages.</w:t>
      </w:r>
    </w:p>
    <w:p w:rsidR="00A42A56" w:rsidRPr="007C04C0" w:rsidRDefault="00A42A56" w:rsidP="00A42A56">
      <w:pPr>
        <w:rPr>
          <w:sz w:val="24"/>
          <w:szCs w:val="24"/>
        </w:rPr>
      </w:pPr>
      <w:r w:rsidRPr="007C04C0">
        <w:rPr>
          <w:sz w:val="24"/>
          <w:szCs w:val="24"/>
        </w:rPr>
        <w:t>Java SE 15</w:t>
      </w:r>
    </w:p>
    <w:p w:rsidR="00A42A56" w:rsidRPr="007C04C0" w:rsidRDefault="00A42A56" w:rsidP="00A42A56">
      <w:pPr>
        <w:rPr>
          <w:color w:val="000000" w:themeColor="text1"/>
          <w:sz w:val="24"/>
          <w:szCs w:val="24"/>
        </w:rPr>
      </w:pPr>
      <w:r w:rsidRPr="007C04C0">
        <w:rPr>
          <w:sz w:val="24"/>
          <w:szCs w:val="24"/>
        </w:rPr>
        <w:t>JDK 15 was released on September 15, 2020. Java 15 adds e.g. support for </w:t>
      </w:r>
      <w:hyperlink r:id="rId5" w:anchor="Multiline_string_literals" w:tooltip="String literal" w:history="1">
        <w:r w:rsidRPr="007C04C0">
          <w:rPr>
            <w:rStyle w:val="Hyperlink"/>
            <w:color w:val="000000" w:themeColor="text1"/>
            <w:sz w:val="24"/>
            <w:szCs w:val="24"/>
            <w:u w:val="none"/>
          </w:rPr>
          <w:t>multi-line string literals</w:t>
        </w:r>
      </w:hyperlink>
      <w:r w:rsidRPr="007C04C0">
        <w:rPr>
          <w:sz w:val="24"/>
          <w:szCs w:val="24"/>
        </w:rPr>
        <w:t> (aka Text Blocks). The Shenandoah and Z garbage collectors (latter sometimes abbreviated ZGC) are now ready for use in production (i.e. no longer marked experimental). Support for Oracle's </w:t>
      </w:r>
      <w:hyperlink r:id="rId6" w:tooltip="Solaris (operating system)" w:history="1">
        <w:r w:rsidRPr="007C04C0">
          <w:rPr>
            <w:rStyle w:val="Hyperlink"/>
            <w:color w:val="000000" w:themeColor="text1"/>
            <w:sz w:val="24"/>
            <w:szCs w:val="24"/>
            <w:u w:val="none"/>
          </w:rPr>
          <w:t>Solaris</w:t>
        </w:r>
      </w:hyperlink>
      <w:r w:rsidRPr="007C04C0">
        <w:rPr>
          <w:sz w:val="24"/>
          <w:szCs w:val="24"/>
        </w:rPr>
        <w:t xml:space="preserve"> operating system (and SPARC CPUs) is dropped (while still available in e.g. Java 11). The </w:t>
      </w:r>
      <w:proofErr w:type="spellStart"/>
      <w:r w:rsidRPr="007C04C0">
        <w:rPr>
          <w:sz w:val="24"/>
          <w:szCs w:val="24"/>
        </w:rPr>
        <w:t>Nashorn</w:t>
      </w:r>
      <w:proofErr w:type="spellEnd"/>
      <w:r w:rsidRPr="007C04C0">
        <w:rPr>
          <w:sz w:val="24"/>
          <w:szCs w:val="24"/>
        </w:rPr>
        <w:t xml:space="preserve"> JavaScript Engine is removed. Also removed some root </w:t>
      </w:r>
      <w:hyperlink r:id="rId7" w:tooltip="CA certificate" w:history="1">
        <w:r w:rsidRPr="007C04C0">
          <w:rPr>
            <w:rStyle w:val="Hyperlink"/>
            <w:color w:val="000000" w:themeColor="text1"/>
            <w:sz w:val="24"/>
            <w:szCs w:val="24"/>
            <w:u w:val="none"/>
          </w:rPr>
          <w:t>CA certificates</w:t>
        </w:r>
      </w:hyperlink>
      <w:r w:rsidRPr="007C04C0">
        <w:rPr>
          <w:color w:val="000000" w:themeColor="text1"/>
          <w:sz w:val="24"/>
          <w:szCs w:val="24"/>
        </w:rPr>
        <w:t>.</w:t>
      </w:r>
    </w:p>
    <w:p w:rsidR="00A42A56" w:rsidRPr="007C04C0" w:rsidRDefault="00A42A56" w:rsidP="00A42A56">
      <w:pPr>
        <w:rPr>
          <w:sz w:val="24"/>
          <w:szCs w:val="24"/>
        </w:rPr>
      </w:pPr>
      <w:r w:rsidRPr="007C04C0">
        <w:rPr>
          <w:sz w:val="24"/>
          <w:szCs w:val="24"/>
        </w:rPr>
        <w:t>Java SE 16</w:t>
      </w:r>
    </w:p>
    <w:p w:rsidR="00A42A56" w:rsidRPr="007C04C0" w:rsidRDefault="00A42A56" w:rsidP="00A42A56">
      <w:pPr>
        <w:rPr>
          <w:color w:val="000000" w:themeColor="text1"/>
          <w:sz w:val="24"/>
          <w:szCs w:val="24"/>
        </w:rPr>
      </w:pPr>
      <w:r w:rsidRPr="007C04C0">
        <w:rPr>
          <w:color w:val="000000" w:themeColor="text1"/>
          <w:sz w:val="24"/>
          <w:szCs w:val="24"/>
        </w:rPr>
        <w:t>JDK 16 is the current release now under active development</w:t>
      </w:r>
      <w:proofErr w:type="gramStart"/>
      <w:r w:rsidRPr="007C04C0">
        <w:rPr>
          <w:color w:val="000000" w:themeColor="text1"/>
          <w:sz w:val="24"/>
          <w:szCs w:val="24"/>
        </w:rPr>
        <w:t>,</w:t>
      </w:r>
      <w:proofErr w:type="gramEnd"/>
      <w:r w:rsidRPr="007C04C0">
        <w:rPr>
          <w:color w:val="000000" w:themeColor="text1"/>
          <w:sz w:val="24"/>
          <w:szCs w:val="24"/>
        </w:rPr>
        <w:fldChar w:fldCharType="begin"/>
      </w:r>
      <w:r w:rsidRPr="007C04C0">
        <w:rPr>
          <w:color w:val="000000" w:themeColor="text1"/>
          <w:sz w:val="24"/>
          <w:szCs w:val="24"/>
        </w:rPr>
        <w:instrText xml:space="preserve"> HYPERLINK "https://en.wikipedia.org/wiki/Java_version_history" \l "cite_note-350" </w:instrText>
      </w:r>
      <w:r w:rsidRPr="007C04C0">
        <w:rPr>
          <w:color w:val="000000" w:themeColor="text1"/>
          <w:sz w:val="24"/>
          <w:szCs w:val="24"/>
        </w:rPr>
        <w:fldChar w:fldCharType="separate"/>
      </w:r>
      <w:r w:rsidRPr="007C04C0">
        <w:rPr>
          <w:rStyle w:val="Hyperlink"/>
          <w:color w:val="000000" w:themeColor="text1"/>
          <w:sz w:val="24"/>
          <w:szCs w:val="24"/>
          <w:u w:val="none"/>
        </w:rPr>
        <w:t>[350]</w:t>
      </w:r>
      <w:r w:rsidRPr="007C04C0">
        <w:rPr>
          <w:color w:val="000000" w:themeColor="text1"/>
          <w:sz w:val="24"/>
          <w:szCs w:val="24"/>
        </w:rPr>
        <w:fldChar w:fldCharType="end"/>
      </w:r>
      <w:r w:rsidRPr="007C04C0">
        <w:rPr>
          <w:color w:val="000000" w:themeColor="text1"/>
          <w:sz w:val="24"/>
          <w:szCs w:val="24"/>
        </w:rPr>
        <w:t> due out in March 2021 if the current 6 month release cycles continue. The Java implementation itself was and is still written in </w:t>
      </w:r>
      <w:hyperlink r:id="rId8" w:tooltip="C++" w:history="1">
        <w:r w:rsidRPr="007C04C0">
          <w:rPr>
            <w:rStyle w:val="Hyperlink"/>
            <w:color w:val="000000" w:themeColor="text1"/>
            <w:sz w:val="24"/>
            <w:szCs w:val="24"/>
            <w:u w:val="none"/>
          </w:rPr>
          <w:t>C++</w:t>
        </w:r>
      </w:hyperlink>
      <w:r w:rsidRPr="007C04C0">
        <w:rPr>
          <w:color w:val="000000" w:themeColor="text1"/>
          <w:sz w:val="24"/>
          <w:szCs w:val="24"/>
        </w:rPr>
        <w:t>, while as of Java 16, more recent </w:t>
      </w:r>
      <w:hyperlink r:id="rId9" w:tooltip="C++14" w:history="1">
        <w:r w:rsidRPr="007C04C0">
          <w:rPr>
            <w:rStyle w:val="Hyperlink"/>
            <w:color w:val="000000" w:themeColor="text1"/>
            <w:sz w:val="24"/>
            <w:szCs w:val="24"/>
            <w:u w:val="none"/>
          </w:rPr>
          <w:t>C++14</w:t>
        </w:r>
      </w:hyperlink>
      <w:r w:rsidRPr="007C04C0">
        <w:rPr>
          <w:color w:val="000000" w:themeColor="text1"/>
          <w:sz w:val="24"/>
          <w:szCs w:val="24"/>
        </w:rPr>
        <w:t> (but still not e.g. </w:t>
      </w:r>
      <w:hyperlink r:id="rId10" w:tooltip="C++17" w:history="1">
        <w:r w:rsidRPr="007C04C0">
          <w:rPr>
            <w:rStyle w:val="Hyperlink"/>
            <w:color w:val="000000" w:themeColor="text1"/>
            <w:sz w:val="24"/>
            <w:szCs w:val="24"/>
            <w:u w:val="none"/>
          </w:rPr>
          <w:t>C++17</w:t>
        </w:r>
      </w:hyperlink>
      <w:r w:rsidRPr="007C04C0">
        <w:rPr>
          <w:color w:val="000000" w:themeColor="text1"/>
          <w:sz w:val="24"/>
          <w:szCs w:val="24"/>
        </w:rPr>
        <w:t>) is allowed. The code is also moved to </w:t>
      </w:r>
      <w:proofErr w:type="spellStart"/>
      <w:r w:rsidR="00B65505">
        <w:fldChar w:fldCharType="begin"/>
      </w:r>
      <w:r w:rsidR="00B65505">
        <w:instrText xml:space="preserve"> HYPERLINK "https://en.wikipedia.org/wiki/GitHub" \o "GitHub" </w:instrText>
      </w:r>
      <w:r w:rsidR="00B65505">
        <w:fldChar w:fldCharType="separate"/>
      </w:r>
      <w:r w:rsidRPr="007C04C0">
        <w:rPr>
          <w:rStyle w:val="Hyperlink"/>
          <w:color w:val="000000" w:themeColor="text1"/>
          <w:sz w:val="24"/>
          <w:szCs w:val="24"/>
          <w:u w:val="none"/>
        </w:rPr>
        <w:t>GitHub</w:t>
      </w:r>
      <w:proofErr w:type="spellEnd"/>
      <w:r w:rsidR="00B65505">
        <w:rPr>
          <w:rStyle w:val="Hyperlink"/>
          <w:color w:val="000000" w:themeColor="text1"/>
          <w:sz w:val="24"/>
          <w:szCs w:val="24"/>
          <w:u w:val="none"/>
        </w:rPr>
        <w:fldChar w:fldCharType="end"/>
      </w:r>
      <w:r w:rsidRPr="007C04C0">
        <w:rPr>
          <w:color w:val="000000" w:themeColor="text1"/>
          <w:sz w:val="24"/>
          <w:szCs w:val="24"/>
        </w:rPr>
        <w:t> (dropping the </w:t>
      </w:r>
      <w:hyperlink r:id="rId11" w:tooltip="Mercurial" w:history="1">
        <w:r w:rsidRPr="007C04C0">
          <w:rPr>
            <w:rStyle w:val="Hyperlink"/>
            <w:color w:val="000000" w:themeColor="text1"/>
            <w:sz w:val="24"/>
            <w:szCs w:val="24"/>
            <w:u w:val="none"/>
          </w:rPr>
          <w:t>Mercurial</w:t>
        </w:r>
      </w:hyperlink>
      <w:r w:rsidRPr="007C04C0">
        <w:rPr>
          <w:color w:val="000000" w:themeColor="text1"/>
          <w:sz w:val="24"/>
          <w:szCs w:val="24"/>
        </w:rPr>
        <w:t> source control system).</w:t>
      </w:r>
    </w:p>
    <w:p w:rsidR="00A42A56" w:rsidRPr="007C04C0" w:rsidRDefault="00A42A56" w:rsidP="00A42A56">
      <w:pPr>
        <w:rPr>
          <w:color w:val="000000" w:themeColor="text1"/>
          <w:sz w:val="24"/>
          <w:szCs w:val="24"/>
        </w:rPr>
      </w:pPr>
    </w:p>
    <w:p w:rsidR="00F13D8B" w:rsidRPr="007C04C0" w:rsidRDefault="00A42A56" w:rsidP="00F13D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C04C0">
        <w:rPr>
          <w:b/>
          <w:color w:val="000000" w:themeColor="text1"/>
          <w:sz w:val="24"/>
          <w:szCs w:val="24"/>
        </w:rPr>
        <w:t>EXPLORE:</w:t>
      </w:r>
      <w:r w:rsidRPr="007C04C0">
        <w:rPr>
          <w:color w:val="000000" w:themeColor="text1"/>
          <w:sz w:val="24"/>
          <w:szCs w:val="24"/>
        </w:rPr>
        <w:t xml:space="preserve"> API Specification</w:t>
      </w:r>
      <w:r w:rsidR="00555664" w:rsidRPr="007C04C0">
        <w:rPr>
          <w:color w:val="000000" w:themeColor="text1"/>
          <w:sz w:val="24"/>
          <w:szCs w:val="24"/>
        </w:rPr>
        <w:t xml:space="preserve">s list 1. Enumerate at least </w:t>
      </w:r>
      <w:r w:rsidRPr="007C04C0">
        <w:rPr>
          <w:color w:val="000000" w:themeColor="text1"/>
          <w:sz w:val="24"/>
          <w:szCs w:val="24"/>
        </w:rPr>
        <w:t xml:space="preserve">following API specifications of java, depending of the java version. </w:t>
      </w:r>
    </w:p>
    <w:p w:rsidR="00F13D8B" w:rsidRPr="007C04C0" w:rsidRDefault="00F13D8B" w:rsidP="00F13D8B">
      <w:pPr>
        <w:pStyle w:val="ListParagrap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703A82" w:rsidRPr="007C04C0" w:rsidTr="001215B7">
        <w:tc>
          <w:tcPr>
            <w:tcW w:w="4306" w:type="dxa"/>
          </w:tcPr>
          <w:p w:rsidR="00703A82" w:rsidRPr="007C04C0" w:rsidRDefault="00703A82" w:rsidP="00F13D8B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 xml:space="preserve">PACKAGES </w:t>
            </w:r>
          </w:p>
        </w:tc>
        <w:tc>
          <w:tcPr>
            <w:tcW w:w="4324" w:type="dxa"/>
          </w:tcPr>
          <w:p w:rsidR="00703A82" w:rsidRPr="007C04C0" w:rsidRDefault="00703A82" w:rsidP="00F13D8B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03A82" w:rsidRPr="007C04C0" w:rsidTr="001215B7">
        <w:tc>
          <w:tcPr>
            <w:tcW w:w="4306" w:type="dxa"/>
          </w:tcPr>
          <w:p w:rsidR="00703A82" w:rsidRPr="007C04C0" w:rsidRDefault="00B65505" w:rsidP="00703A8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hyperlink r:id="rId12" w:history="1">
              <w:proofErr w:type="spellStart"/>
              <w:r w:rsidR="00703A82" w:rsidRPr="007C04C0">
                <w:rPr>
                  <w:rStyle w:val="Hyperlink"/>
                  <w:rFonts w:ascii="Arial" w:hAnsi="Arial" w:cs="Arial"/>
                  <w:b/>
                  <w:bCs/>
                  <w:color w:val="BB7A2A"/>
                  <w:sz w:val="24"/>
                  <w:szCs w:val="24"/>
                  <w:shd w:val="clear" w:color="auto" w:fill="EEEEEF"/>
                </w:rPr>
                <w:t>java.awt</w:t>
              </w:r>
              <w:proofErr w:type="spellEnd"/>
            </w:hyperlink>
          </w:p>
        </w:tc>
        <w:tc>
          <w:tcPr>
            <w:tcW w:w="4324" w:type="dxa"/>
          </w:tcPr>
          <w:p w:rsidR="00703A82" w:rsidRPr="007C04C0" w:rsidRDefault="00703A82" w:rsidP="00F13D8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EEEEEF"/>
              </w:rPr>
              <w:t>Contains all of the classes for creating user interfaces and for painting graphics and images.</w:t>
            </w:r>
          </w:p>
        </w:tc>
      </w:tr>
      <w:tr w:rsidR="00703A82" w:rsidRPr="007C04C0" w:rsidTr="001215B7">
        <w:tc>
          <w:tcPr>
            <w:tcW w:w="8630" w:type="dxa"/>
            <w:gridSpan w:val="2"/>
          </w:tcPr>
          <w:p w:rsidR="00703A82" w:rsidRPr="007C04C0" w:rsidRDefault="00703A82" w:rsidP="00703A82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>Interfaces</w:t>
            </w:r>
          </w:p>
        </w:tc>
      </w:tr>
      <w:tr w:rsidR="001215B7" w:rsidRPr="007C04C0" w:rsidTr="001215B7">
        <w:tc>
          <w:tcPr>
            <w:tcW w:w="4306" w:type="dxa"/>
          </w:tcPr>
          <w:p w:rsidR="001215B7" w:rsidRPr="007C04C0" w:rsidRDefault="00B65505" w:rsidP="00F13D8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hyperlink r:id="rId13" w:tooltip="interface in java.awt" w:history="1">
              <w:proofErr w:type="spellStart"/>
              <w:r w:rsidR="001215B7" w:rsidRPr="007C04C0">
                <w:rPr>
                  <w:rStyle w:val="Hyperlink"/>
                  <w:rFonts w:ascii="Arial" w:hAnsi="Arial" w:cs="Arial"/>
                  <w:b/>
                  <w:bCs/>
                  <w:color w:val="4A6782"/>
                  <w:sz w:val="24"/>
                  <w:szCs w:val="24"/>
                  <w:shd w:val="clear" w:color="auto" w:fill="FFFFFF"/>
                </w:rPr>
                <w:t>ActiveEvent</w:t>
              </w:r>
              <w:proofErr w:type="spellEnd"/>
            </w:hyperlink>
          </w:p>
        </w:tc>
        <w:tc>
          <w:tcPr>
            <w:tcW w:w="4324" w:type="dxa"/>
          </w:tcPr>
          <w:p w:rsidR="001215B7" w:rsidRPr="007C04C0" w:rsidRDefault="001215B7" w:rsidP="00F13D8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An interface for events that know how to dispatch themselves.</w:t>
            </w:r>
          </w:p>
        </w:tc>
      </w:tr>
      <w:tr w:rsidR="001215B7" w:rsidRPr="007C04C0" w:rsidTr="001215B7">
        <w:tc>
          <w:tcPr>
            <w:tcW w:w="4306" w:type="dxa"/>
          </w:tcPr>
          <w:p w:rsidR="001215B7" w:rsidRPr="007C04C0" w:rsidRDefault="00B65505" w:rsidP="00F13D8B">
            <w:pPr>
              <w:pStyle w:val="ListParagraph"/>
              <w:ind w:left="0"/>
              <w:rPr>
                <w:sz w:val="24"/>
                <w:szCs w:val="24"/>
              </w:rPr>
            </w:pPr>
            <w:hyperlink r:id="rId14" w:tooltip="interface in java.awt" w:history="1">
              <w:r w:rsidR="001215B7" w:rsidRPr="007C04C0">
                <w:rPr>
                  <w:rStyle w:val="Hyperlink"/>
                  <w:rFonts w:ascii="Arial" w:hAnsi="Arial" w:cs="Arial"/>
                  <w:b/>
                  <w:bCs/>
                  <w:color w:val="4A6782"/>
                  <w:sz w:val="24"/>
                  <w:szCs w:val="24"/>
                  <w:shd w:val="clear" w:color="auto" w:fill="EEEEEF"/>
                </w:rPr>
                <w:t>Adjustable</w:t>
              </w:r>
            </w:hyperlink>
          </w:p>
        </w:tc>
        <w:tc>
          <w:tcPr>
            <w:tcW w:w="4324" w:type="dxa"/>
          </w:tcPr>
          <w:p w:rsidR="001215B7" w:rsidRPr="007C04C0" w:rsidRDefault="001215B7" w:rsidP="001215B7">
            <w:pPr>
              <w:spacing w:before="45"/>
              <w:ind w:right="150"/>
              <w:rPr>
                <w:rFonts w:ascii="Georgia" w:hAnsi="Georgia" w:cs="Arial"/>
                <w:color w:val="474747"/>
                <w:sz w:val="24"/>
                <w:szCs w:val="24"/>
              </w:rPr>
            </w:pPr>
            <w:r w:rsidRPr="007C04C0">
              <w:rPr>
                <w:rFonts w:ascii="Georgia" w:hAnsi="Georgia" w:cs="Arial"/>
                <w:color w:val="474747"/>
                <w:sz w:val="24"/>
                <w:szCs w:val="24"/>
              </w:rPr>
              <w:br/>
              <w:t>The interface for objects which have an adjustable numeric value contained within a bounded range of values.</w:t>
            </w:r>
          </w:p>
          <w:p w:rsidR="001215B7" w:rsidRPr="007C04C0" w:rsidRDefault="001215B7" w:rsidP="00F13D8B">
            <w:pPr>
              <w:pStyle w:val="ListParagraph"/>
              <w:ind w:left="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</w:p>
        </w:tc>
      </w:tr>
      <w:tr w:rsidR="001215B7" w:rsidRPr="007C04C0" w:rsidTr="00A6324A">
        <w:tc>
          <w:tcPr>
            <w:tcW w:w="8630" w:type="dxa"/>
            <w:gridSpan w:val="2"/>
          </w:tcPr>
          <w:p w:rsidR="001215B7" w:rsidRPr="007C04C0" w:rsidRDefault="001215B7" w:rsidP="001215B7">
            <w:pPr>
              <w:pStyle w:val="ListParagraph"/>
              <w:tabs>
                <w:tab w:val="left" w:pos="1961"/>
                <w:tab w:val="center" w:pos="4207"/>
              </w:tabs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</w: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  <w:t>Classes</w:t>
            </w:r>
          </w:p>
        </w:tc>
      </w:tr>
      <w:tr w:rsidR="001215B7" w:rsidRPr="007C04C0" w:rsidTr="00A6324A">
        <w:tc>
          <w:tcPr>
            <w:tcW w:w="4306" w:type="dxa"/>
          </w:tcPr>
          <w:p w:rsidR="001215B7" w:rsidRPr="007C04C0" w:rsidRDefault="00B65505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hyperlink r:id="rId15" w:tooltip="class in java.awt" w:history="1">
              <w:proofErr w:type="spellStart"/>
              <w:r w:rsidR="001215B7" w:rsidRPr="007C04C0">
                <w:rPr>
                  <w:rStyle w:val="Hyperlink"/>
                  <w:rFonts w:ascii="Arial" w:hAnsi="Arial" w:cs="Arial"/>
                  <w:b/>
                  <w:bCs/>
                  <w:color w:val="4A6782"/>
                  <w:sz w:val="24"/>
                  <w:szCs w:val="24"/>
                  <w:shd w:val="clear" w:color="auto" w:fill="FFFFFF"/>
                </w:rPr>
                <w:t>AlphaComposite</w:t>
              </w:r>
              <w:proofErr w:type="spellEnd"/>
            </w:hyperlink>
          </w:p>
        </w:tc>
        <w:tc>
          <w:tcPr>
            <w:tcW w:w="4324" w:type="dxa"/>
          </w:tcPr>
          <w:p w:rsidR="001215B7" w:rsidRPr="007C04C0" w:rsidRDefault="001215B7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The </w:t>
            </w:r>
            <w:proofErr w:type="spellStart"/>
            <w:r w:rsidRPr="007C04C0">
              <w:rPr>
                <w:rStyle w:val="HTMLCode"/>
                <w:rFonts w:eastAsiaTheme="minorHAnsi"/>
                <w:color w:val="474747"/>
                <w:sz w:val="24"/>
                <w:szCs w:val="24"/>
                <w:shd w:val="clear" w:color="auto" w:fill="FFFFFF"/>
              </w:rPr>
              <w:t>AlphaComposite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 class implements basic alpha compositing rules for combining source and destination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colors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 to achieve blending and transparency effects with graphics and images.</w:t>
            </w:r>
          </w:p>
        </w:tc>
      </w:tr>
      <w:tr w:rsidR="001215B7" w:rsidRPr="007C04C0" w:rsidTr="00A6324A">
        <w:tc>
          <w:tcPr>
            <w:tcW w:w="4306" w:type="dxa"/>
          </w:tcPr>
          <w:p w:rsidR="001215B7" w:rsidRPr="007C04C0" w:rsidRDefault="00B65505" w:rsidP="00A6324A">
            <w:pPr>
              <w:pStyle w:val="ListParagraph"/>
              <w:ind w:left="0"/>
              <w:rPr>
                <w:sz w:val="24"/>
                <w:szCs w:val="24"/>
              </w:rPr>
            </w:pPr>
            <w:hyperlink r:id="rId16" w:tooltip="class in java.awt" w:history="1">
              <w:proofErr w:type="spellStart"/>
              <w:r w:rsidR="001215B7" w:rsidRPr="007C04C0">
                <w:rPr>
                  <w:rStyle w:val="Hyperlink"/>
                  <w:rFonts w:ascii="Arial" w:hAnsi="Arial" w:cs="Arial"/>
                  <w:b/>
                  <w:bCs/>
                  <w:color w:val="4A6782"/>
                  <w:sz w:val="24"/>
                  <w:szCs w:val="24"/>
                  <w:shd w:val="clear" w:color="auto" w:fill="EEEEEF"/>
                </w:rPr>
                <w:t>AWTEvent</w:t>
              </w:r>
              <w:proofErr w:type="spellEnd"/>
            </w:hyperlink>
          </w:p>
        </w:tc>
        <w:tc>
          <w:tcPr>
            <w:tcW w:w="4324" w:type="dxa"/>
          </w:tcPr>
          <w:p w:rsidR="001215B7" w:rsidRPr="007C04C0" w:rsidRDefault="001215B7" w:rsidP="00A6324A">
            <w:pPr>
              <w:pStyle w:val="ListParagraph"/>
              <w:ind w:left="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EEEEEF"/>
              </w:rPr>
              <w:t>The root event class for all AWT events.</w:t>
            </w:r>
          </w:p>
        </w:tc>
      </w:tr>
      <w:tr w:rsidR="001215B7" w:rsidRPr="007C04C0" w:rsidTr="00A6324A">
        <w:tc>
          <w:tcPr>
            <w:tcW w:w="8630" w:type="dxa"/>
            <w:gridSpan w:val="2"/>
          </w:tcPr>
          <w:p w:rsidR="001215B7" w:rsidRPr="007C04C0" w:rsidRDefault="001215B7" w:rsidP="001215B7">
            <w:pPr>
              <w:pStyle w:val="ListParagraph"/>
              <w:tabs>
                <w:tab w:val="left" w:pos="1961"/>
                <w:tab w:val="center" w:pos="4207"/>
              </w:tabs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</w: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  <w:t>Exceptions</w:t>
            </w:r>
          </w:p>
        </w:tc>
      </w:tr>
      <w:tr w:rsidR="001215B7" w:rsidRPr="007C04C0" w:rsidTr="00A6324A">
        <w:tc>
          <w:tcPr>
            <w:tcW w:w="4306" w:type="dxa"/>
          </w:tcPr>
          <w:p w:rsidR="001215B7" w:rsidRPr="007C04C0" w:rsidRDefault="00B65505" w:rsidP="00A6324A">
            <w:pPr>
              <w:pStyle w:val="ListParagraph"/>
              <w:ind w:left="0"/>
              <w:rPr>
                <w:sz w:val="24"/>
                <w:szCs w:val="24"/>
              </w:rPr>
            </w:pPr>
            <w:hyperlink r:id="rId17" w:tooltip="class in java.awt" w:history="1">
              <w:proofErr w:type="spellStart"/>
              <w:r w:rsidR="001215B7" w:rsidRPr="007C04C0">
                <w:rPr>
                  <w:rStyle w:val="Hyperlink"/>
                  <w:rFonts w:ascii="Arial" w:hAnsi="Arial" w:cs="Arial"/>
                  <w:b/>
                  <w:bCs/>
                  <w:color w:val="4A6782"/>
                  <w:sz w:val="24"/>
                  <w:szCs w:val="24"/>
                  <w:shd w:val="clear" w:color="auto" w:fill="FFFFFF"/>
                </w:rPr>
                <w:t>AWTException</w:t>
              </w:r>
              <w:proofErr w:type="spellEnd"/>
            </w:hyperlink>
          </w:p>
        </w:tc>
        <w:tc>
          <w:tcPr>
            <w:tcW w:w="4324" w:type="dxa"/>
          </w:tcPr>
          <w:p w:rsidR="001215B7" w:rsidRPr="007C04C0" w:rsidRDefault="001215B7" w:rsidP="001215B7">
            <w:pPr>
              <w:spacing w:before="45"/>
              <w:ind w:right="15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Signals that an Abstract Window Toolkit exception has occurred.</w:t>
            </w:r>
            <w:r w:rsidRPr="007C04C0">
              <w:rPr>
                <w:rFonts w:ascii="Georgia" w:hAnsi="Georgia" w:cs="Arial"/>
                <w:color w:val="474747"/>
                <w:sz w:val="24"/>
                <w:szCs w:val="24"/>
              </w:rPr>
              <w:br/>
            </w:r>
          </w:p>
        </w:tc>
      </w:tr>
      <w:tr w:rsidR="001215B7" w:rsidRPr="007C04C0" w:rsidTr="00A6324A">
        <w:tc>
          <w:tcPr>
            <w:tcW w:w="4306" w:type="dxa"/>
          </w:tcPr>
          <w:p w:rsidR="001215B7" w:rsidRPr="007C04C0" w:rsidRDefault="00B65505" w:rsidP="00A6324A">
            <w:pPr>
              <w:pStyle w:val="ListParagraph"/>
              <w:ind w:left="0"/>
              <w:rPr>
                <w:sz w:val="24"/>
                <w:szCs w:val="24"/>
              </w:rPr>
            </w:pPr>
            <w:hyperlink r:id="rId18" w:tooltip="class in java.awt" w:history="1">
              <w:proofErr w:type="spellStart"/>
              <w:r w:rsidR="001215B7" w:rsidRPr="007C04C0">
                <w:rPr>
                  <w:rStyle w:val="Hyperlink"/>
                  <w:rFonts w:ascii="Arial" w:hAnsi="Arial" w:cs="Arial"/>
                  <w:b/>
                  <w:bCs/>
                  <w:color w:val="4A6782"/>
                  <w:sz w:val="24"/>
                  <w:szCs w:val="24"/>
                  <w:shd w:val="clear" w:color="auto" w:fill="EEEEEF"/>
                </w:rPr>
                <w:t>FontFormatException</w:t>
              </w:r>
              <w:proofErr w:type="spellEnd"/>
            </w:hyperlink>
          </w:p>
        </w:tc>
        <w:tc>
          <w:tcPr>
            <w:tcW w:w="4324" w:type="dxa"/>
          </w:tcPr>
          <w:p w:rsidR="001215B7" w:rsidRPr="007C04C0" w:rsidRDefault="001215B7" w:rsidP="001215B7">
            <w:pPr>
              <w:spacing w:before="45"/>
              <w:ind w:right="15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EEEEEF"/>
              </w:rPr>
              <w:t xml:space="preserve">Thrown by method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EEEEEF"/>
              </w:rPr>
              <w:t>createFont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EEEEEF"/>
              </w:rPr>
              <w:t xml:space="preserve"> in the </w:t>
            </w:r>
            <w:r w:rsidRPr="007C04C0">
              <w:rPr>
                <w:rStyle w:val="HTMLCode"/>
                <w:rFonts w:eastAsiaTheme="minorHAnsi"/>
                <w:color w:val="474747"/>
                <w:sz w:val="24"/>
                <w:szCs w:val="24"/>
                <w:shd w:val="clear" w:color="auto" w:fill="EEEEEF"/>
              </w:rPr>
              <w:t>Font</w:t>
            </w: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EEEEEF"/>
              </w:rPr>
              <w:t> class to indicate that the specified font is bad.</w:t>
            </w:r>
          </w:p>
        </w:tc>
      </w:tr>
    </w:tbl>
    <w:p w:rsidR="00147D66" w:rsidRPr="007C04C0" w:rsidRDefault="00147D66" w:rsidP="00F13D8B">
      <w:pPr>
        <w:pStyle w:val="ListParagrap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1215B7" w:rsidRPr="007C04C0" w:rsidTr="00A6324A">
        <w:tc>
          <w:tcPr>
            <w:tcW w:w="4306" w:type="dxa"/>
          </w:tcPr>
          <w:p w:rsidR="001215B7" w:rsidRPr="007C04C0" w:rsidRDefault="001215B7" w:rsidP="00A6324A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 xml:space="preserve">PACKAGES </w:t>
            </w:r>
          </w:p>
        </w:tc>
        <w:tc>
          <w:tcPr>
            <w:tcW w:w="4324" w:type="dxa"/>
          </w:tcPr>
          <w:p w:rsidR="001215B7" w:rsidRPr="007C04C0" w:rsidRDefault="001215B7" w:rsidP="00A6324A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1215B7" w:rsidRPr="007C04C0" w:rsidTr="00A6324A">
        <w:tc>
          <w:tcPr>
            <w:tcW w:w="4306" w:type="dxa"/>
          </w:tcPr>
          <w:p w:rsidR="001215B7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java.awt.datatransfer</w:t>
            </w:r>
            <w:proofErr w:type="spellEnd"/>
          </w:p>
        </w:tc>
        <w:tc>
          <w:tcPr>
            <w:tcW w:w="4324" w:type="dxa"/>
          </w:tcPr>
          <w:p w:rsidR="001215B7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>Provides interfaces and classes for transferring data between and within applications.</w:t>
            </w:r>
          </w:p>
        </w:tc>
      </w:tr>
      <w:tr w:rsidR="001215B7" w:rsidRPr="007C04C0" w:rsidTr="00A6324A">
        <w:tc>
          <w:tcPr>
            <w:tcW w:w="8630" w:type="dxa"/>
            <w:gridSpan w:val="2"/>
          </w:tcPr>
          <w:p w:rsidR="001215B7" w:rsidRPr="007C04C0" w:rsidRDefault="001215B7" w:rsidP="00A6324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>Interfaces</w:t>
            </w:r>
          </w:p>
        </w:tc>
      </w:tr>
      <w:tr w:rsidR="001215B7" w:rsidRPr="007C04C0" w:rsidTr="00A6324A">
        <w:tc>
          <w:tcPr>
            <w:tcW w:w="4306" w:type="dxa"/>
          </w:tcPr>
          <w:p w:rsidR="001215B7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ClipboardOwner</w:t>
            </w:r>
            <w:proofErr w:type="spellEnd"/>
          </w:p>
        </w:tc>
        <w:tc>
          <w:tcPr>
            <w:tcW w:w="4324" w:type="dxa"/>
          </w:tcPr>
          <w:p w:rsidR="001215B7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>Defines the interface for classes that will provide data to a clipboard.</w:t>
            </w:r>
          </w:p>
        </w:tc>
      </w:tr>
      <w:tr w:rsidR="001215B7" w:rsidRPr="007C04C0" w:rsidTr="00A6324A">
        <w:tc>
          <w:tcPr>
            <w:tcW w:w="4306" w:type="dxa"/>
          </w:tcPr>
          <w:p w:rsidR="001215B7" w:rsidRPr="007C04C0" w:rsidRDefault="002E2B0A" w:rsidP="00A6324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C04C0">
              <w:rPr>
                <w:sz w:val="24"/>
                <w:szCs w:val="24"/>
              </w:rPr>
              <w:t>FlavorListener</w:t>
            </w:r>
            <w:proofErr w:type="spellEnd"/>
          </w:p>
        </w:tc>
        <w:tc>
          <w:tcPr>
            <w:tcW w:w="4324" w:type="dxa"/>
          </w:tcPr>
          <w:p w:rsidR="001215B7" w:rsidRPr="007C04C0" w:rsidRDefault="002E2B0A" w:rsidP="001215B7">
            <w:pPr>
              <w:spacing w:before="45"/>
              <w:ind w:right="15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Defines an object which listens for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FlavorEvents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215B7" w:rsidRPr="007C04C0" w:rsidTr="00A6324A">
        <w:tc>
          <w:tcPr>
            <w:tcW w:w="8630" w:type="dxa"/>
            <w:gridSpan w:val="2"/>
          </w:tcPr>
          <w:p w:rsidR="001215B7" w:rsidRPr="007C04C0" w:rsidRDefault="001215B7" w:rsidP="00A6324A">
            <w:pPr>
              <w:pStyle w:val="ListParagraph"/>
              <w:tabs>
                <w:tab w:val="left" w:pos="1961"/>
                <w:tab w:val="center" w:pos="4207"/>
              </w:tabs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</w: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  <w:t>Classes</w:t>
            </w:r>
          </w:p>
        </w:tc>
      </w:tr>
      <w:tr w:rsidR="001215B7" w:rsidRPr="007C04C0" w:rsidTr="00A6324A">
        <w:tc>
          <w:tcPr>
            <w:tcW w:w="4306" w:type="dxa"/>
          </w:tcPr>
          <w:p w:rsidR="001215B7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>Clipboard</w:t>
            </w:r>
          </w:p>
        </w:tc>
        <w:tc>
          <w:tcPr>
            <w:tcW w:w="4324" w:type="dxa"/>
          </w:tcPr>
          <w:p w:rsidR="001215B7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>A class that implements a mechanism to transfer data using cut/copy/paste operations.</w:t>
            </w:r>
          </w:p>
        </w:tc>
      </w:tr>
      <w:tr w:rsidR="001215B7" w:rsidRPr="007C04C0" w:rsidTr="00A6324A">
        <w:tc>
          <w:tcPr>
            <w:tcW w:w="4306" w:type="dxa"/>
          </w:tcPr>
          <w:p w:rsidR="001215B7" w:rsidRPr="007C04C0" w:rsidRDefault="002E2B0A" w:rsidP="00A6324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C04C0">
              <w:rPr>
                <w:sz w:val="24"/>
                <w:szCs w:val="24"/>
              </w:rPr>
              <w:t>DataFlavor</w:t>
            </w:r>
            <w:proofErr w:type="spellEnd"/>
          </w:p>
        </w:tc>
        <w:tc>
          <w:tcPr>
            <w:tcW w:w="4324" w:type="dxa"/>
          </w:tcPr>
          <w:p w:rsidR="001215B7" w:rsidRPr="007C04C0" w:rsidRDefault="002E2B0A" w:rsidP="00A6324A">
            <w:pPr>
              <w:pStyle w:val="ListParagraph"/>
              <w:ind w:left="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A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DataFlavor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 provides meta information about data.</w:t>
            </w:r>
          </w:p>
        </w:tc>
      </w:tr>
      <w:tr w:rsidR="001215B7" w:rsidRPr="007C04C0" w:rsidTr="00A6324A">
        <w:tc>
          <w:tcPr>
            <w:tcW w:w="8630" w:type="dxa"/>
            <w:gridSpan w:val="2"/>
          </w:tcPr>
          <w:p w:rsidR="001215B7" w:rsidRPr="007C04C0" w:rsidRDefault="001215B7" w:rsidP="00A6324A">
            <w:pPr>
              <w:pStyle w:val="ListParagraph"/>
              <w:tabs>
                <w:tab w:val="left" w:pos="1961"/>
                <w:tab w:val="center" w:pos="4207"/>
              </w:tabs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</w: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  <w:t>Exceptions</w:t>
            </w:r>
          </w:p>
        </w:tc>
      </w:tr>
      <w:tr w:rsidR="001215B7" w:rsidRPr="007C04C0" w:rsidTr="00A6324A">
        <w:tc>
          <w:tcPr>
            <w:tcW w:w="4306" w:type="dxa"/>
          </w:tcPr>
          <w:p w:rsidR="001215B7" w:rsidRPr="007C04C0" w:rsidRDefault="002E2B0A" w:rsidP="00A6324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C04C0">
              <w:rPr>
                <w:sz w:val="24"/>
                <w:szCs w:val="24"/>
              </w:rPr>
              <w:t>MimeTypeParseException</w:t>
            </w:r>
            <w:proofErr w:type="spellEnd"/>
          </w:p>
        </w:tc>
        <w:tc>
          <w:tcPr>
            <w:tcW w:w="4324" w:type="dxa"/>
          </w:tcPr>
          <w:p w:rsidR="001215B7" w:rsidRPr="007C04C0" w:rsidRDefault="002E2B0A" w:rsidP="00A6324A">
            <w:pPr>
              <w:spacing w:before="45"/>
              <w:ind w:right="15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A class to encapsulate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MimeType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 parsing related exceptions</w:t>
            </w:r>
          </w:p>
        </w:tc>
      </w:tr>
      <w:tr w:rsidR="001215B7" w:rsidRPr="007C04C0" w:rsidTr="00A6324A">
        <w:tc>
          <w:tcPr>
            <w:tcW w:w="4306" w:type="dxa"/>
          </w:tcPr>
          <w:p w:rsidR="001215B7" w:rsidRPr="007C04C0" w:rsidRDefault="002E2B0A" w:rsidP="00A6324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C04C0">
              <w:rPr>
                <w:sz w:val="24"/>
                <w:szCs w:val="24"/>
              </w:rPr>
              <w:t>UnsupportedFlavorException</w:t>
            </w:r>
            <w:proofErr w:type="spellEnd"/>
          </w:p>
        </w:tc>
        <w:tc>
          <w:tcPr>
            <w:tcW w:w="4324" w:type="dxa"/>
          </w:tcPr>
          <w:p w:rsidR="001215B7" w:rsidRPr="007C04C0" w:rsidRDefault="002E2B0A" w:rsidP="00A6324A">
            <w:pPr>
              <w:spacing w:before="45"/>
              <w:ind w:right="15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Signals that the requested data is not supported in this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flavor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147D66" w:rsidRPr="007C04C0" w:rsidRDefault="00147D66" w:rsidP="00147D66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2E2B0A" w:rsidRPr="007C04C0" w:rsidTr="00A6324A">
        <w:tc>
          <w:tcPr>
            <w:tcW w:w="4306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 xml:space="preserve">PACKAGES </w:t>
            </w:r>
          </w:p>
        </w:tc>
        <w:tc>
          <w:tcPr>
            <w:tcW w:w="4324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java.awt.dnd</w:t>
            </w:r>
            <w:proofErr w:type="spellEnd"/>
          </w:p>
        </w:tc>
        <w:tc>
          <w:tcPr>
            <w:tcW w:w="4324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>Drag and Drop is a direct manipulation gesture found in many Graphical User Interface systems that provides a mechanism to transfer information between two entities logically associated with presentation elements in the GUI.</w:t>
            </w:r>
          </w:p>
        </w:tc>
      </w:tr>
      <w:tr w:rsidR="002E2B0A" w:rsidRPr="007C04C0" w:rsidTr="00A6324A">
        <w:tc>
          <w:tcPr>
            <w:tcW w:w="8630" w:type="dxa"/>
            <w:gridSpan w:val="2"/>
          </w:tcPr>
          <w:p w:rsidR="002E2B0A" w:rsidRPr="007C04C0" w:rsidRDefault="002E2B0A" w:rsidP="00A6324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>Interfaces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Autoscroll</w:t>
            </w:r>
            <w:proofErr w:type="spellEnd"/>
          </w:p>
        </w:tc>
        <w:tc>
          <w:tcPr>
            <w:tcW w:w="4324" w:type="dxa"/>
          </w:tcPr>
          <w:p w:rsidR="002E2B0A" w:rsidRPr="007C04C0" w:rsidRDefault="002E2B0A" w:rsidP="002E2B0A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ab/>
            </w:r>
          </w:p>
          <w:p w:rsidR="002E2B0A" w:rsidRPr="007C04C0" w:rsidRDefault="002E2B0A" w:rsidP="002E2B0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 xml:space="preserve">During </w:t>
            </w: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DnD</w:t>
            </w:r>
            <w:proofErr w:type="spellEnd"/>
            <w:r w:rsidRPr="007C04C0">
              <w:rPr>
                <w:color w:val="000000" w:themeColor="text1"/>
                <w:sz w:val="24"/>
                <w:szCs w:val="24"/>
              </w:rPr>
              <w:t xml:space="preserve"> operations it is possible that a user may wish to drop the subject of the operation on a region of a scrollable GUI control that is not currently visible to the user.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C04C0">
              <w:rPr>
                <w:sz w:val="24"/>
                <w:szCs w:val="24"/>
              </w:rPr>
              <w:t>DragGestureListener</w:t>
            </w:r>
            <w:proofErr w:type="spellEnd"/>
          </w:p>
        </w:tc>
        <w:tc>
          <w:tcPr>
            <w:tcW w:w="4324" w:type="dxa"/>
          </w:tcPr>
          <w:p w:rsidR="002E2B0A" w:rsidRPr="007C04C0" w:rsidRDefault="002E2B0A" w:rsidP="00A6324A">
            <w:pPr>
              <w:spacing w:before="45"/>
              <w:ind w:right="15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The listener interface for receiving drag gesture events.</w:t>
            </w:r>
          </w:p>
        </w:tc>
      </w:tr>
      <w:tr w:rsidR="002E2B0A" w:rsidRPr="007C04C0" w:rsidTr="00A6324A">
        <w:tc>
          <w:tcPr>
            <w:tcW w:w="8630" w:type="dxa"/>
            <w:gridSpan w:val="2"/>
          </w:tcPr>
          <w:p w:rsidR="002E2B0A" w:rsidRPr="007C04C0" w:rsidRDefault="002E2B0A" w:rsidP="00A6324A">
            <w:pPr>
              <w:pStyle w:val="ListParagraph"/>
              <w:tabs>
                <w:tab w:val="left" w:pos="1961"/>
                <w:tab w:val="center" w:pos="4207"/>
              </w:tabs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</w: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  <w:t>Classes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DnDConstants</w:t>
            </w:r>
            <w:proofErr w:type="spellEnd"/>
          </w:p>
        </w:tc>
        <w:tc>
          <w:tcPr>
            <w:tcW w:w="4324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>This class contains constant values representing the type of action(s) to be performed by a Drag and Drop operation.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C04C0">
              <w:rPr>
                <w:sz w:val="24"/>
                <w:szCs w:val="24"/>
              </w:rPr>
              <w:t>DragGestureEvent</w:t>
            </w:r>
            <w:proofErr w:type="spellEnd"/>
          </w:p>
        </w:tc>
        <w:tc>
          <w:tcPr>
            <w:tcW w:w="4324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A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DragGestureEvent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 is passed to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DragGestureListener's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dragGestureRecognized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) method when a particular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DragGestureRecognizer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 detects that a platform dependent drag initiating gesture has occurred on the Component that it is tracking.</w:t>
            </w:r>
          </w:p>
        </w:tc>
      </w:tr>
      <w:tr w:rsidR="002E2B0A" w:rsidRPr="007C04C0" w:rsidTr="00A6324A">
        <w:tc>
          <w:tcPr>
            <w:tcW w:w="8630" w:type="dxa"/>
            <w:gridSpan w:val="2"/>
          </w:tcPr>
          <w:p w:rsidR="002E2B0A" w:rsidRPr="007C04C0" w:rsidRDefault="002E2B0A" w:rsidP="00A6324A">
            <w:pPr>
              <w:pStyle w:val="ListParagraph"/>
              <w:tabs>
                <w:tab w:val="left" w:pos="1961"/>
                <w:tab w:val="center" w:pos="4207"/>
              </w:tabs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</w: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  <w:t>Exceptions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C04C0">
              <w:rPr>
                <w:sz w:val="24"/>
                <w:szCs w:val="24"/>
              </w:rPr>
              <w:t>InvalidDnDOperationException</w:t>
            </w:r>
            <w:proofErr w:type="spellEnd"/>
          </w:p>
        </w:tc>
        <w:tc>
          <w:tcPr>
            <w:tcW w:w="4324" w:type="dxa"/>
          </w:tcPr>
          <w:p w:rsidR="002E2B0A" w:rsidRPr="007C04C0" w:rsidRDefault="002E2B0A" w:rsidP="00A6324A">
            <w:pPr>
              <w:spacing w:before="45"/>
              <w:ind w:right="15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This exception is thrown by various methods in the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java.awt.dnd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 package.</w:t>
            </w:r>
          </w:p>
        </w:tc>
      </w:tr>
    </w:tbl>
    <w:p w:rsidR="00A944E3" w:rsidRPr="007C04C0" w:rsidRDefault="00A944E3" w:rsidP="00147D66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2E2B0A" w:rsidRPr="007C04C0" w:rsidTr="00A6324A">
        <w:tc>
          <w:tcPr>
            <w:tcW w:w="4306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 xml:space="preserve">PACKAGES </w:t>
            </w:r>
          </w:p>
        </w:tc>
        <w:tc>
          <w:tcPr>
            <w:tcW w:w="4324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java.awt.event</w:t>
            </w:r>
            <w:proofErr w:type="spellEnd"/>
          </w:p>
        </w:tc>
        <w:tc>
          <w:tcPr>
            <w:tcW w:w="4324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>Provides interfaces and classes for dealing with different types of events fired by AWT components.</w:t>
            </w:r>
          </w:p>
        </w:tc>
      </w:tr>
      <w:tr w:rsidR="002E2B0A" w:rsidRPr="007C04C0" w:rsidTr="00A6324A">
        <w:tc>
          <w:tcPr>
            <w:tcW w:w="8630" w:type="dxa"/>
            <w:gridSpan w:val="2"/>
          </w:tcPr>
          <w:p w:rsidR="002E2B0A" w:rsidRPr="007C04C0" w:rsidRDefault="002E2B0A" w:rsidP="00A6324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>Interfaces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ActionListener</w:t>
            </w:r>
            <w:proofErr w:type="spellEnd"/>
          </w:p>
        </w:tc>
        <w:tc>
          <w:tcPr>
            <w:tcW w:w="4324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>The listener interface for receiving action events.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C04C0">
              <w:rPr>
                <w:sz w:val="24"/>
                <w:szCs w:val="24"/>
              </w:rPr>
              <w:t>AdjustmentListener</w:t>
            </w:r>
            <w:proofErr w:type="spellEnd"/>
          </w:p>
        </w:tc>
        <w:tc>
          <w:tcPr>
            <w:tcW w:w="4324" w:type="dxa"/>
          </w:tcPr>
          <w:p w:rsidR="002E2B0A" w:rsidRPr="007C04C0" w:rsidRDefault="002E2B0A" w:rsidP="00A6324A">
            <w:pPr>
              <w:spacing w:before="45"/>
              <w:ind w:right="15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The listener interface for receiving adjustment events.</w:t>
            </w:r>
          </w:p>
        </w:tc>
      </w:tr>
      <w:tr w:rsidR="002E2B0A" w:rsidRPr="007C04C0" w:rsidTr="00A6324A">
        <w:tc>
          <w:tcPr>
            <w:tcW w:w="8630" w:type="dxa"/>
            <w:gridSpan w:val="2"/>
          </w:tcPr>
          <w:p w:rsidR="002E2B0A" w:rsidRPr="007C04C0" w:rsidRDefault="002E2B0A" w:rsidP="00A6324A">
            <w:pPr>
              <w:pStyle w:val="ListParagraph"/>
              <w:tabs>
                <w:tab w:val="left" w:pos="1961"/>
                <w:tab w:val="center" w:pos="4207"/>
              </w:tabs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</w: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  <w:t>Classes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ActionEvent</w:t>
            </w:r>
            <w:proofErr w:type="spellEnd"/>
          </w:p>
        </w:tc>
        <w:tc>
          <w:tcPr>
            <w:tcW w:w="4324" w:type="dxa"/>
          </w:tcPr>
          <w:p w:rsidR="002E2B0A" w:rsidRPr="007C04C0" w:rsidRDefault="00555664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>A semantic event which indicates that a component-defined action occurred.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555664" w:rsidP="00A6324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C04C0">
              <w:rPr>
                <w:sz w:val="24"/>
                <w:szCs w:val="24"/>
              </w:rPr>
              <w:t>AdjustmentEvent</w:t>
            </w:r>
            <w:proofErr w:type="spellEnd"/>
          </w:p>
        </w:tc>
        <w:tc>
          <w:tcPr>
            <w:tcW w:w="4324" w:type="dxa"/>
          </w:tcPr>
          <w:p w:rsidR="002E2B0A" w:rsidRPr="007C04C0" w:rsidRDefault="00555664" w:rsidP="00A6324A">
            <w:pPr>
              <w:pStyle w:val="ListParagraph"/>
              <w:ind w:left="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The adjustment event emitted by Adjustable objects like Scrollbar and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ScrollPane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2E2B0A" w:rsidRPr="007C04C0" w:rsidRDefault="002E2B0A" w:rsidP="00147D66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2E2B0A" w:rsidRPr="007C04C0" w:rsidTr="00A6324A">
        <w:tc>
          <w:tcPr>
            <w:tcW w:w="4306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 xml:space="preserve">PACKAGES </w:t>
            </w:r>
          </w:p>
        </w:tc>
        <w:tc>
          <w:tcPr>
            <w:tcW w:w="4324" w:type="dxa"/>
          </w:tcPr>
          <w:p w:rsidR="002E2B0A" w:rsidRPr="007C04C0" w:rsidRDefault="002E2B0A" w:rsidP="00A6324A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555664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java.awt.font</w:t>
            </w:r>
            <w:proofErr w:type="spellEnd"/>
          </w:p>
        </w:tc>
        <w:tc>
          <w:tcPr>
            <w:tcW w:w="4324" w:type="dxa"/>
          </w:tcPr>
          <w:p w:rsidR="002E2B0A" w:rsidRPr="007C04C0" w:rsidRDefault="00555664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>Provides classes and interface relating to fonts.</w:t>
            </w:r>
          </w:p>
        </w:tc>
      </w:tr>
      <w:tr w:rsidR="002E2B0A" w:rsidRPr="007C04C0" w:rsidTr="00A6324A">
        <w:tc>
          <w:tcPr>
            <w:tcW w:w="8630" w:type="dxa"/>
            <w:gridSpan w:val="2"/>
          </w:tcPr>
          <w:p w:rsidR="002E2B0A" w:rsidRPr="007C04C0" w:rsidRDefault="002E2B0A" w:rsidP="00A6324A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>Interfaces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555664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MultipleMaster</w:t>
            </w:r>
            <w:proofErr w:type="spellEnd"/>
          </w:p>
        </w:tc>
        <w:tc>
          <w:tcPr>
            <w:tcW w:w="4324" w:type="dxa"/>
          </w:tcPr>
          <w:p w:rsidR="002E2B0A" w:rsidRPr="007C04C0" w:rsidRDefault="00555664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MultipleMaster</w:t>
            </w:r>
            <w:proofErr w:type="spellEnd"/>
            <w:r w:rsidRPr="007C04C0">
              <w:rPr>
                <w:color w:val="000000" w:themeColor="text1"/>
                <w:sz w:val="24"/>
                <w:szCs w:val="24"/>
              </w:rPr>
              <w:t xml:space="preserve"> interface represents Type 1 Multiple Master fonts.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555664" w:rsidP="00A6324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C04C0">
              <w:rPr>
                <w:sz w:val="24"/>
                <w:szCs w:val="24"/>
              </w:rPr>
              <w:t>MultipleMaster</w:t>
            </w:r>
            <w:proofErr w:type="spellEnd"/>
          </w:p>
        </w:tc>
        <w:tc>
          <w:tcPr>
            <w:tcW w:w="4324" w:type="dxa"/>
          </w:tcPr>
          <w:p w:rsidR="002E2B0A" w:rsidRPr="007C04C0" w:rsidRDefault="00555664" w:rsidP="00A6324A">
            <w:pPr>
              <w:spacing w:before="45"/>
              <w:ind w:right="15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OpenType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 interface represents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OpenType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 and TrueType fonts.</w:t>
            </w:r>
          </w:p>
        </w:tc>
      </w:tr>
      <w:tr w:rsidR="002E2B0A" w:rsidRPr="007C04C0" w:rsidTr="00A6324A">
        <w:tc>
          <w:tcPr>
            <w:tcW w:w="8630" w:type="dxa"/>
            <w:gridSpan w:val="2"/>
          </w:tcPr>
          <w:p w:rsidR="002E2B0A" w:rsidRPr="007C04C0" w:rsidRDefault="002E2B0A" w:rsidP="00A6324A">
            <w:pPr>
              <w:pStyle w:val="ListParagraph"/>
              <w:tabs>
                <w:tab w:val="left" w:pos="1961"/>
                <w:tab w:val="center" w:pos="4207"/>
              </w:tabs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</w:r>
            <w:r w:rsidRPr="007C04C0">
              <w:rPr>
                <w:b/>
                <w:color w:val="000000" w:themeColor="text1"/>
                <w:sz w:val="24"/>
                <w:szCs w:val="24"/>
              </w:rPr>
              <w:tab/>
              <w:t>Classes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555664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FontRenderContext</w:t>
            </w:r>
            <w:proofErr w:type="spellEnd"/>
          </w:p>
        </w:tc>
        <w:tc>
          <w:tcPr>
            <w:tcW w:w="4324" w:type="dxa"/>
          </w:tcPr>
          <w:p w:rsidR="002E2B0A" w:rsidRPr="007C04C0" w:rsidRDefault="00555664" w:rsidP="00A6324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7C04C0">
              <w:rPr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7C04C0">
              <w:rPr>
                <w:color w:val="000000" w:themeColor="text1"/>
                <w:sz w:val="24"/>
                <w:szCs w:val="24"/>
              </w:rPr>
              <w:t>FontRenderContext</w:t>
            </w:r>
            <w:proofErr w:type="spellEnd"/>
            <w:r w:rsidRPr="007C04C0">
              <w:rPr>
                <w:color w:val="000000" w:themeColor="text1"/>
                <w:sz w:val="24"/>
                <w:szCs w:val="24"/>
              </w:rPr>
              <w:t xml:space="preserve"> class is a container for the information needed to correctly measure text.</w:t>
            </w:r>
          </w:p>
        </w:tc>
      </w:tr>
      <w:tr w:rsidR="002E2B0A" w:rsidRPr="007C04C0" w:rsidTr="00A6324A">
        <w:tc>
          <w:tcPr>
            <w:tcW w:w="4306" w:type="dxa"/>
          </w:tcPr>
          <w:p w:rsidR="002E2B0A" w:rsidRPr="007C04C0" w:rsidRDefault="00555664" w:rsidP="00A6324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C04C0">
              <w:rPr>
                <w:sz w:val="24"/>
                <w:szCs w:val="24"/>
              </w:rPr>
              <w:t>GlyphJustificationInfo</w:t>
            </w:r>
            <w:proofErr w:type="spellEnd"/>
          </w:p>
        </w:tc>
        <w:tc>
          <w:tcPr>
            <w:tcW w:w="4324" w:type="dxa"/>
          </w:tcPr>
          <w:p w:rsidR="002E2B0A" w:rsidRPr="007C04C0" w:rsidRDefault="00555664" w:rsidP="00A6324A">
            <w:pPr>
              <w:pStyle w:val="ListParagraph"/>
              <w:ind w:left="0"/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</w:pPr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>GlyphJustificationInfo</w:t>
            </w:r>
            <w:proofErr w:type="spellEnd"/>
            <w:r w:rsidRPr="007C04C0">
              <w:rPr>
                <w:rFonts w:ascii="Georgia" w:hAnsi="Georgia"/>
                <w:color w:val="474747"/>
                <w:sz w:val="24"/>
                <w:szCs w:val="24"/>
                <w:shd w:val="clear" w:color="auto" w:fill="FFFFFF"/>
              </w:rPr>
              <w:t xml:space="preserve"> class represents information about the justification properties of a glyph.</w:t>
            </w:r>
          </w:p>
        </w:tc>
      </w:tr>
    </w:tbl>
    <w:p w:rsidR="00555664" w:rsidRPr="007C04C0" w:rsidRDefault="00555664" w:rsidP="00147D66">
      <w:pPr>
        <w:rPr>
          <w:b/>
          <w:sz w:val="24"/>
          <w:szCs w:val="24"/>
        </w:rPr>
      </w:pPr>
      <w:r w:rsidRPr="007C04C0">
        <w:rPr>
          <w:b/>
          <w:sz w:val="24"/>
          <w:szCs w:val="24"/>
        </w:rPr>
        <w:t xml:space="preserve">D.ELABORATE: </w:t>
      </w:r>
    </w:p>
    <w:p w:rsidR="00555664" w:rsidRPr="007C04C0" w:rsidRDefault="00555664" w:rsidP="00147D66">
      <w:pPr>
        <w:rPr>
          <w:sz w:val="24"/>
          <w:szCs w:val="24"/>
        </w:rPr>
      </w:pPr>
      <w:r w:rsidRPr="007C04C0">
        <w:rPr>
          <w:sz w:val="24"/>
          <w:szCs w:val="24"/>
        </w:rPr>
        <w:t xml:space="preserve">Additional Details more in java API Specifications: </w:t>
      </w:r>
    </w:p>
    <w:p w:rsidR="002E2B0A" w:rsidRPr="007C04C0" w:rsidRDefault="00555664" w:rsidP="00147D66">
      <w:pPr>
        <w:rPr>
          <w:sz w:val="24"/>
          <w:szCs w:val="24"/>
        </w:rPr>
      </w:pPr>
      <w:r w:rsidRPr="007C04C0">
        <w:rPr>
          <w:sz w:val="24"/>
          <w:szCs w:val="24"/>
        </w:rPr>
        <w:t>Give the Requirements for Writing a Java API Specifications.</w:t>
      </w:r>
    </w:p>
    <w:p w:rsidR="00555664" w:rsidRPr="007C04C0" w:rsidRDefault="00555664" w:rsidP="00555664">
      <w:pPr>
        <w:rPr>
          <w:sz w:val="24"/>
          <w:szCs w:val="24"/>
        </w:rPr>
      </w:pPr>
      <w:r w:rsidRPr="007C04C0">
        <w:rPr>
          <w:sz w:val="24"/>
          <w:szCs w:val="24"/>
        </w:rPr>
        <w:t>This document describes the requirements for writing API specifications for the Java platform. The specification for each Java TM platform API library is made up of its Javadoc</w:t>
      </w:r>
      <w:bookmarkStart w:id="0" w:name="_GoBack"/>
      <w:bookmarkEnd w:id="0"/>
      <w:r w:rsidRPr="007C04C0">
        <w:rPr>
          <w:sz w:val="24"/>
          <w:szCs w:val="24"/>
        </w:rPr>
        <w:t xml:space="preserve"> comments and additional support documentation called out in the doc comments.</w:t>
      </w:r>
    </w:p>
    <w:p w:rsidR="00555664" w:rsidRPr="007C04C0" w:rsidRDefault="00555664" w:rsidP="00555664">
      <w:pPr>
        <w:rPr>
          <w:sz w:val="24"/>
          <w:szCs w:val="24"/>
        </w:rPr>
      </w:pPr>
      <w:r w:rsidRPr="007C04C0">
        <w:rPr>
          <w:sz w:val="24"/>
          <w:szCs w:val="24"/>
        </w:rPr>
        <w:t>This document has five sections that correspond to the sections of an API specification</w:t>
      </w:r>
      <w:r w:rsidR="007C04C0" w:rsidRPr="007C04C0">
        <w:rPr>
          <w:sz w:val="24"/>
          <w:szCs w:val="24"/>
        </w:rPr>
        <w:t>;</w:t>
      </w:r>
    </w:p>
    <w:p w:rsidR="00555664" w:rsidRPr="007C04C0" w:rsidRDefault="00B65505" w:rsidP="007C04C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19" w:anchor="top-level" w:history="1">
        <w:r w:rsidR="00555664" w:rsidRPr="007C04C0">
          <w:rPr>
            <w:rStyle w:val="Hyperlink"/>
            <w:color w:val="000000" w:themeColor="text1"/>
            <w:sz w:val="24"/>
            <w:szCs w:val="24"/>
            <w:u w:val="none"/>
          </w:rPr>
          <w:t>Top-Level Specification</w:t>
        </w:r>
      </w:hyperlink>
    </w:p>
    <w:p w:rsidR="00555664" w:rsidRPr="007C04C0" w:rsidRDefault="00B65505" w:rsidP="007C04C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hyperlink r:id="rId20" w:anchor="package" w:history="1">
        <w:r w:rsidR="00555664" w:rsidRPr="007C04C0">
          <w:rPr>
            <w:rStyle w:val="Hyperlink"/>
            <w:color w:val="000000" w:themeColor="text1"/>
            <w:sz w:val="24"/>
            <w:szCs w:val="24"/>
            <w:u w:val="none"/>
          </w:rPr>
          <w:t>Package Specification</w:t>
        </w:r>
      </w:hyperlink>
    </w:p>
    <w:p w:rsidR="00555664" w:rsidRPr="007C04C0" w:rsidRDefault="00B65505" w:rsidP="007C04C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hyperlink r:id="rId21" w:anchor="packageExample1" w:history="1">
        <w:r w:rsidR="00555664" w:rsidRPr="007C04C0">
          <w:rPr>
            <w:rStyle w:val="Hyperlink"/>
            <w:color w:val="000000" w:themeColor="text1"/>
            <w:sz w:val="24"/>
            <w:szCs w:val="24"/>
            <w:u w:val="none"/>
          </w:rPr>
          <w:t>Package Examples</w:t>
        </w:r>
      </w:hyperlink>
    </w:p>
    <w:p w:rsidR="00555664" w:rsidRPr="007C04C0" w:rsidRDefault="00B65505" w:rsidP="007C04C0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hyperlink r:id="rId22" w:anchor="class" w:history="1">
        <w:r w:rsidR="00555664" w:rsidRPr="007C04C0">
          <w:rPr>
            <w:rStyle w:val="Hyperlink"/>
            <w:color w:val="000000" w:themeColor="text1"/>
            <w:sz w:val="24"/>
            <w:szCs w:val="24"/>
            <w:u w:val="none"/>
          </w:rPr>
          <w:t>Class/</w:t>
        </w:r>
        <w:proofErr w:type="spellStart"/>
        <w:r w:rsidR="00555664" w:rsidRPr="007C04C0">
          <w:rPr>
            <w:rStyle w:val="Hyperlink"/>
            <w:color w:val="000000" w:themeColor="text1"/>
            <w:sz w:val="24"/>
            <w:szCs w:val="24"/>
            <w:u w:val="none"/>
          </w:rPr>
          <w:t>Inteface</w:t>
        </w:r>
        <w:proofErr w:type="spellEnd"/>
        <w:r w:rsidR="00555664" w:rsidRPr="007C04C0">
          <w:rPr>
            <w:rStyle w:val="Hyperlink"/>
            <w:color w:val="000000" w:themeColor="text1"/>
            <w:sz w:val="24"/>
            <w:szCs w:val="24"/>
            <w:u w:val="none"/>
          </w:rPr>
          <w:t xml:space="preserve"> Specification</w:t>
        </w:r>
      </w:hyperlink>
    </w:p>
    <w:p w:rsidR="00555664" w:rsidRPr="007C04C0" w:rsidRDefault="00B65505" w:rsidP="007C04C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hyperlink r:id="rId23" w:anchor="interfaceExample1" w:history="1">
        <w:r w:rsidR="00555664" w:rsidRPr="007C04C0">
          <w:rPr>
            <w:rStyle w:val="Hyperlink"/>
            <w:color w:val="000000" w:themeColor="text1"/>
            <w:sz w:val="24"/>
            <w:szCs w:val="24"/>
            <w:u w:val="none"/>
          </w:rPr>
          <w:t>Interface Example</w:t>
        </w:r>
      </w:hyperlink>
    </w:p>
    <w:p w:rsidR="00555664" w:rsidRPr="007C04C0" w:rsidRDefault="00B65505" w:rsidP="007C04C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hyperlink r:id="rId24" w:anchor="classExample1" w:history="1">
        <w:r w:rsidR="00555664" w:rsidRPr="007C04C0">
          <w:rPr>
            <w:rStyle w:val="Hyperlink"/>
            <w:color w:val="000000" w:themeColor="text1"/>
            <w:sz w:val="24"/>
            <w:szCs w:val="24"/>
            <w:u w:val="none"/>
          </w:rPr>
          <w:t>Class Examples</w:t>
        </w:r>
      </w:hyperlink>
    </w:p>
    <w:p w:rsidR="00555664" w:rsidRPr="007C04C0" w:rsidRDefault="00B65505" w:rsidP="007C04C0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hyperlink r:id="rId25" w:anchor="field" w:history="1">
        <w:r w:rsidR="00555664" w:rsidRPr="007C04C0">
          <w:rPr>
            <w:rStyle w:val="Hyperlink"/>
            <w:color w:val="000000" w:themeColor="text1"/>
            <w:sz w:val="24"/>
            <w:szCs w:val="24"/>
            <w:u w:val="none"/>
          </w:rPr>
          <w:t>Field Specification</w:t>
        </w:r>
      </w:hyperlink>
    </w:p>
    <w:p w:rsidR="00555664" w:rsidRPr="007C04C0" w:rsidRDefault="00B65505" w:rsidP="007C04C0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hyperlink r:id="rId26" w:anchor="fieldExample1" w:history="1">
        <w:r w:rsidR="00555664" w:rsidRPr="007C04C0">
          <w:rPr>
            <w:rStyle w:val="Hyperlink"/>
            <w:color w:val="000000" w:themeColor="text1"/>
            <w:sz w:val="24"/>
            <w:szCs w:val="24"/>
            <w:u w:val="none"/>
          </w:rPr>
          <w:t>Field Examples</w:t>
        </w:r>
      </w:hyperlink>
    </w:p>
    <w:p w:rsidR="00555664" w:rsidRPr="007C04C0" w:rsidRDefault="00B65505" w:rsidP="007C04C0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hyperlink r:id="rId27" w:anchor="method" w:history="1">
        <w:r w:rsidR="00555664" w:rsidRPr="007C04C0">
          <w:rPr>
            <w:rStyle w:val="Hyperlink"/>
            <w:color w:val="000000" w:themeColor="text1"/>
            <w:sz w:val="24"/>
            <w:szCs w:val="24"/>
            <w:u w:val="none"/>
          </w:rPr>
          <w:t>Method Specification</w:t>
        </w:r>
      </w:hyperlink>
    </w:p>
    <w:p w:rsidR="00555664" w:rsidRPr="007C04C0" w:rsidRDefault="00B65505" w:rsidP="007C04C0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hyperlink r:id="rId28" w:anchor="methodExample1" w:history="1">
        <w:r w:rsidR="00555664" w:rsidRPr="007C04C0">
          <w:rPr>
            <w:rStyle w:val="Hyperlink"/>
            <w:color w:val="000000" w:themeColor="text1"/>
            <w:sz w:val="24"/>
            <w:szCs w:val="24"/>
            <w:u w:val="none"/>
          </w:rPr>
          <w:t>Method Examples</w:t>
        </w:r>
      </w:hyperlink>
    </w:p>
    <w:p w:rsidR="00555664" w:rsidRPr="007C04C0" w:rsidRDefault="00555664" w:rsidP="00555664">
      <w:pPr>
        <w:rPr>
          <w:color w:val="000000" w:themeColor="text1"/>
          <w:sz w:val="24"/>
          <w:szCs w:val="24"/>
        </w:rPr>
      </w:pPr>
    </w:p>
    <w:sectPr w:rsidR="00555664" w:rsidRPr="007C0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201A4"/>
    <w:multiLevelType w:val="hybridMultilevel"/>
    <w:tmpl w:val="45E6010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7021E"/>
    <w:multiLevelType w:val="multilevel"/>
    <w:tmpl w:val="C51A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01AA1"/>
    <w:multiLevelType w:val="hybridMultilevel"/>
    <w:tmpl w:val="8A08DA54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E6EB0"/>
    <w:multiLevelType w:val="multilevel"/>
    <w:tmpl w:val="491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2C12AE"/>
    <w:multiLevelType w:val="hybridMultilevel"/>
    <w:tmpl w:val="5956BA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E7607"/>
    <w:multiLevelType w:val="hybridMultilevel"/>
    <w:tmpl w:val="35C2A060"/>
    <w:lvl w:ilvl="0" w:tplc="3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>
    <w:nsid w:val="486D5409"/>
    <w:multiLevelType w:val="hybridMultilevel"/>
    <w:tmpl w:val="BE0EC748"/>
    <w:lvl w:ilvl="0" w:tplc="A0984D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11A0C"/>
    <w:multiLevelType w:val="hybridMultilevel"/>
    <w:tmpl w:val="16F29CDA"/>
    <w:lvl w:ilvl="0" w:tplc="3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>
    <w:nsid w:val="73B93F8C"/>
    <w:multiLevelType w:val="hybridMultilevel"/>
    <w:tmpl w:val="906E54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56"/>
    <w:rsid w:val="001215B7"/>
    <w:rsid w:val="00147D66"/>
    <w:rsid w:val="002E2B0A"/>
    <w:rsid w:val="00555664"/>
    <w:rsid w:val="00703A82"/>
    <w:rsid w:val="007C04C0"/>
    <w:rsid w:val="00A42A56"/>
    <w:rsid w:val="00A944E3"/>
    <w:rsid w:val="00B65505"/>
    <w:rsid w:val="00CC16FA"/>
    <w:rsid w:val="00E003B6"/>
    <w:rsid w:val="00EA0D58"/>
    <w:rsid w:val="00F1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24132-FDE7-4CF5-82E8-32B102B3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2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2A56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mw-headline">
    <w:name w:val="mw-headline"/>
    <w:basedOn w:val="DefaultParagraphFont"/>
    <w:rsid w:val="00A42A56"/>
  </w:style>
  <w:style w:type="character" w:customStyle="1" w:styleId="mw-editsection">
    <w:name w:val="mw-editsection"/>
    <w:basedOn w:val="DefaultParagraphFont"/>
    <w:rsid w:val="00A42A56"/>
  </w:style>
  <w:style w:type="character" w:customStyle="1" w:styleId="mw-editsection-bracket">
    <w:name w:val="mw-editsection-bracket"/>
    <w:basedOn w:val="DefaultParagraphFont"/>
    <w:rsid w:val="00A42A56"/>
  </w:style>
  <w:style w:type="character" w:styleId="Hyperlink">
    <w:name w:val="Hyperlink"/>
    <w:basedOn w:val="DefaultParagraphFont"/>
    <w:uiPriority w:val="99"/>
    <w:unhideWhenUsed/>
    <w:rsid w:val="00A42A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EA0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A0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C16FA"/>
    <w:rPr>
      <w:rFonts w:ascii="Courier New" w:eastAsia="Times New Roman" w:hAnsi="Courier New" w:cs="Courier New"/>
      <w:sz w:val="20"/>
      <w:szCs w:val="20"/>
    </w:rPr>
  </w:style>
  <w:style w:type="character" w:customStyle="1" w:styleId="deprecationcomment">
    <w:name w:val="deprecationcomment"/>
    <w:basedOn w:val="DefaultParagraphFont"/>
    <w:rsid w:val="00CC1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08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2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6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3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3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9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4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8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92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7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27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2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9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4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0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70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7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8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4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8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5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8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93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69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5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2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6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05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50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1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3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9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6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51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5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31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3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4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0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0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1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27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04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3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1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3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6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0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2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7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7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5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69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4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3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700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0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0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4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6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94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8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7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5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5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9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%2B%2B" TargetMode="External"/><Relationship Id="rId13" Type="http://schemas.openxmlformats.org/officeDocument/2006/relationships/hyperlink" Target="https://docs.oracle.com/javase/8/docs/api/java/awt/ActiveEvent.html" TargetMode="External"/><Relationship Id="rId18" Type="http://schemas.openxmlformats.org/officeDocument/2006/relationships/hyperlink" Target="https://docs.oracle.com/javase/8/docs/api/java/awt/FontFormatException.html" TargetMode="External"/><Relationship Id="rId26" Type="http://schemas.openxmlformats.org/officeDocument/2006/relationships/hyperlink" Target="https://www.oracle.com/java/technologies/javase/api-specifica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racle.com/java/technologies/javase/api-specifications.html" TargetMode="External"/><Relationship Id="rId7" Type="http://schemas.openxmlformats.org/officeDocument/2006/relationships/hyperlink" Target="https://en.wikipedia.org/wiki/CA_certificate" TargetMode="External"/><Relationship Id="rId12" Type="http://schemas.openxmlformats.org/officeDocument/2006/relationships/hyperlink" Target="https://docs.oracle.com/javase/8/docs/api/java/awt/package-summary.html" TargetMode="External"/><Relationship Id="rId17" Type="http://schemas.openxmlformats.org/officeDocument/2006/relationships/hyperlink" Target="https://docs.oracle.com/javase/8/docs/api/java/awt/AWTException.html" TargetMode="External"/><Relationship Id="rId25" Type="http://schemas.openxmlformats.org/officeDocument/2006/relationships/hyperlink" Target="https://www.oracle.com/java/technologies/javase/api-specifica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awt/AWTEvent.html" TargetMode="External"/><Relationship Id="rId20" Type="http://schemas.openxmlformats.org/officeDocument/2006/relationships/hyperlink" Target="https://www.oracle.com/java/technologies/javase/api-specifications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laris_(operating_system)" TargetMode="External"/><Relationship Id="rId11" Type="http://schemas.openxmlformats.org/officeDocument/2006/relationships/hyperlink" Target="https://en.wikipedia.org/wiki/Mercurial" TargetMode="External"/><Relationship Id="rId24" Type="http://schemas.openxmlformats.org/officeDocument/2006/relationships/hyperlink" Target="https://www.oracle.com/java/technologies/javase/api-specifications.html" TargetMode="External"/><Relationship Id="rId5" Type="http://schemas.openxmlformats.org/officeDocument/2006/relationships/hyperlink" Target="https://en.wikipedia.org/wiki/String_literal" TargetMode="External"/><Relationship Id="rId15" Type="http://schemas.openxmlformats.org/officeDocument/2006/relationships/hyperlink" Target="https://docs.oracle.com/javase/8/docs/api/java/awt/AlphaComposite.html" TargetMode="External"/><Relationship Id="rId23" Type="http://schemas.openxmlformats.org/officeDocument/2006/relationships/hyperlink" Target="https://www.oracle.com/java/technologies/javase/api-specifications.html" TargetMode="External"/><Relationship Id="rId28" Type="http://schemas.openxmlformats.org/officeDocument/2006/relationships/hyperlink" Target="https://www.oracle.com/java/technologies/javase/api-specifications.html" TargetMode="External"/><Relationship Id="rId10" Type="http://schemas.openxmlformats.org/officeDocument/2006/relationships/hyperlink" Target="https://en.wikipedia.org/wiki/C%2B%2B17" TargetMode="External"/><Relationship Id="rId19" Type="http://schemas.openxmlformats.org/officeDocument/2006/relationships/hyperlink" Target="https://www.oracle.com/java/technologies/javase/api-specific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%2B%2B14" TargetMode="External"/><Relationship Id="rId14" Type="http://schemas.openxmlformats.org/officeDocument/2006/relationships/hyperlink" Target="https://docs.oracle.com/javase/8/docs/api/java/awt/Adjustable.html" TargetMode="External"/><Relationship Id="rId22" Type="http://schemas.openxmlformats.org/officeDocument/2006/relationships/hyperlink" Target="https://www.oracle.com/java/technologies/javase/api-specifications.html" TargetMode="External"/><Relationship Id="rId27" Type="http://schemas.openxmlformats.org/officeDocument/2006/relationships/hyperlink" Target="https://www.oracle.com/java/technologies/javase/api-specification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2020-11-24T02:02:00Z</dcterms:created>
  <dcterms:modified xsi:type="dcterms:W3CDTF">2020-11-24T03:56:00Z</dcterms:modified>
</cp:coreProperties>
</file>