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D39635" w14:textId="07FD7629" w:rsidR="003C0D7E" w:rsidRDefault="00E02CFB" w:rsidP="00E02CFB">
      <w:pPr>
        <w:pStyle w:val="Title"/>
        <w:bidi/>
        <w:rPr>
          <w:rtl/>
          <w:lang w:bidi="he-IL"/>
        </w:rPr>
      </w:pPr>
      <w:proofErr w:type="spellStart"/>
      <w:r>
        <w:t>אלקטרולייזר</w:t>
      </w:r>
      <w:proofErr w:type="spellEnd"/>
    </w:p>
    <w:p w14:paraId="2F367142" w14:textId="1AA28254" w:rsidR="003C0D7E" w:rsidRDefault="003C0D7E"/>
    <w:p w14:paraId="56A3B7C8" w14:textId="56A17AB8" w:rsidR="003C0D7E" w:rsidRDefault="00E02CFB" w:rsidP="00E02CFB">
      <w:pPr>
        <w:pStyle w:val="Heading1"/>
        <w:bidi/>
        <w:rPr>
          <w:rtl/>
          <w:lang w:bidi="he-IL"/>
        </w:rPr>
      </w:pPr>
      <w:proofErr w:type="spellStart"/>
      <w:r>
        <w:t>ציוד</w:t>
      </w:r>
      <w:proofErr w:type="spellEnd"/>
    </w:p>
    <w:p w14:paraId="691DE041" w14:textId="3800EC63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ארדואינו</w:t>
      </w:r>
    </w:p>
    <w:p w14:paraId="1679692F" w14:textId="271CA350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lang w:bidi="he-IL"/>
        </w:rPr>
        <w:t>7seg</w:t>
      </w:r>
    </w:p>
    <w:p w14:paraId="5D2EE61B" w14:textId="0A3F78CB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מד זרם אנלוגי</w:t>
      </w:r>
    </w:p>
    <w:p w14:paraId="29B63859" w14:textId="0F0B6ABF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>
        <w:rPr>
          <w:rFonts w:hint="cs"/>
          <w:rtl/>
          <w:lang w:bidi="he-IL"/>
        </w:rPr>
        <w:t>לחצן/בורר</w:t>
      </w:r>
    </w:p>
    <w:p w14:paraId="53DBA6DE" w14:textId="02A12F0E" w:rsidR="00C53BF7" w:rsidRDefault="00C53BF7" w:rsidP="00C53BF7">
      <w:pPr>
        <w:pStyle w:val="ListParagraph"/>
        <w:numPr>
          <w:ilvl w:val="0"/>
          <w:numId w:val="10"/>
        </w:numPr>
        <w:bidi/>
        <w:rPr>
          <w:lang w:bidi="he-IL"/>
        </w:rPr>
      </w:pPr>
      <w:r w:rsidRPr="009F0D7E">
        <w:rPr>
          <w:rtl/>
          <w:lang w:bidi="he-IL"/>
        </w:rPr>
        <w:t>מחולל מתח גבוה</w:t>
      </w:r>
      <w:r>
        <w:rPr>
          <w:rFonts w:hint="cs"/>
          <w:rtl/>
          <w:lang w:bidi="he-IL"/>
        </w:rPr>
        <w:t xml:space="preserve"> לניצוץ</w:t>
      </w:r>
    </w:p>
    <w:p w14:paraId="5C378426" w14:textId="512F80E5" w:rsidR="00C53BF7" w:rsidRPr="00C53BF7" w:rsidRDefault="00C53BF7" w:rsidP="00C53BF7">
      <w:pPr>
        <w:bidi/>
        <w:ind w:left="360"/>
        <w:rPr>
          <w:b/>
          <w:bCs/>
          <w:u w:val="single"/>
          <w:lang w:bidi="he-IL"/>
        </w:rPr>
      </w:pPr>
      <w:r w:rsidRPr="00C53BF7">
        <w:rPr>
          <w:rFonts w:hint="cs"/>
          <w:b/>
          <w:bCs/>
          <w:u w:val="single"/>
          <w:rtl/>
          <w:lang w:bidi="he-IL"/>
        </w:rPr>
        <w:t>הערה</w:t>
      </w:r>
    </w:p>
    <w:p w14:paraId="17205264" w14:textId="77777777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חשוב להקפיד שמפלס המים עם הסודה לשתייה לא יעלה מעל גובה הרשתות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4E05826C" w14:textId="5931D2CA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לאחר כל מילוי חובה לנקות את אלקטרודות הניצוץ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446936A3" w14:textId="77777777" w:rsidR="0009006B" w:rsidRPr="0009006B" w:rsidRDefault="0009006B" w:rsidP="0009006B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 w:rsidRPr="0009006B">
        <w:rPr>
          <w:rFonts w:asciiTheme="minorBidi" w:hAnsiTheme="minorBidi" w:cstheme="minorBidi"/>
          <w:sz w:val="22"/>
          <w:szCs w:val="22"/>
          <w:rtl/>
        </w:rPr>
        <w:t>יש לוודא שהכדור אטום היטב יחד עם החיבור של הצינור</w:t>
      </w:r>
      <w:r w:rsidRPr="0009006B">
        <w:rPr>
          <w:rFonts w:asciiTheme="minorBidi" w:hAnsiTheme="minorBidi" w:cstheme="minorBidi"/>
          <w:sz w:val="22"/>
          <w:szCs w:val="22"/>
        </w:rPr>
        <w:t>.</w:t>
      </w:r>
    </w:p>
    <w:p w14:paraId="4ED5147F" w14:textId="177B6F6D" w:rsidR="00C53BF7" w:rsidRDefault="00B4090D" w:rsidP="00D60099">
      <w:pPr>
        <w:pStyle w:val="NormalWeb"/>
        <w:numPr>
          <w:ilvl w:val="0"/>
          <w:numId w:val="12"/>
        </w:numPr>
        <w:bidi/>
        <w:rPr>
          <w:rFonts w:asciiTheme="minorBidi" w:hAnsiTheme="minorBidi" w:cstheme="minorBidi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48000" behindDoc="0" locked="0" layoutInCell="1" allowOverlap="1" wp14:anchorId="50756C0D" wp14:editId="37F1BECF">
            <wp:simplePos x="0" y="0"/>
            <wp:positionH relativeFrom="column">
              <wp:posOffset>1543685</wp:posOffset>
            </wp:positionH>
            <wp:positionV relativeFrom="paragraph">
              <wp:posOffset>633095</wp:posOffset>
            </wp:positionV>
            <wp:extent cx="2393315" cy="4053205"/>
            <wp:effectExtent l="0" t="0" r="6985" b="444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3315" cy="4053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9006B" w:rsidRPr="0009006B">
        <w:rPr>
          <w:rFonts w:asciiTheme="minorBidi" w:hAnsiTheme="minorBidi" w:cstheme="minorBidi"/>
          <w:sz w:val="22"/>
          <w:szCs w:val="22"/>
          <w:rtl/>
        </w:rPr>
        <w:t xml:space="preserve">לאחר ביצוע כל הבדיקות – לבצע כמה ניסיונות הפעלה 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בזמן של 50 שניות </w:t>
      </w:r>
      <w:r w:rsidR="0009006B" w:rsidRPr="0009006B">
        <w:rPr>
          <w:rFonts w:asciiTheme="minorBidi" w:hAnsiTheme="minorBidi" w:cstheme="minorBidi"/>
          <w:sz w:val="22"/>
          <w:szCs w:val="22"/>
          <w:rtl/>
        </w:rPr>
        <w:t>כדי לוודא תקינות</w:t>
      </w:r>
      <w:r w:rsidR="0009006B" w:rsidRPr="0009006B">
        <w:rPr>
          <w:rFonts w:asciiTheme="minorBidi" w:hAnsiTheme="minorBidi" w:cstheme="minorBidi"/>
          <w:sz w:val="22"/>
          <w:szCs w:val="22"/>
        </w:rPr>
        <w:t>.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>ו</w:t>
      </w:r>
      <w:r w:rsidR="00A72445">
        <w:rPr>
          <w:rFonts w:asciiTheme="minorBidi" w:hAnsiTheme="minorBidi" w:cstheme="minorBidi" w:hint="cs"/>
          <w:sz w:val="22"/>
          <w:szCs w:val="22"/>
          <w:rtl/>
        </w:rPr>
        <w:t xml:space="preserve">לאחר מכן 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להגביל את הזמן ל-30 שניות כדי שלא </w:t>
      </w:r>
      <w:r w:rsidR="00A72445">
        <w:rPr>
          <w:rFonts w:asciiTheme="minorBidi" w:hAnsiTheme="minorBidi" w:cstheme="minorBidi" w:hint="cs"/>
          <w:sz w:val="22"/>
          <w:szCs w:val="22"/>
          <w:rtl/>
        </w:rPr>
        <w:t>ייווצ</w:t>
      </w:r>
      <w:r w:rsidR="00A72445">
        <w:rPr>
          <w:rFonts w:asciiTheme="minorBidi" w:hAnsiTheme="minorBidi" w:cstheme="minorBidi" w:hint="eastAsia"/>
          <w:sz w:val="22"/>
          <w:szCs w:val="22"/>
          <w:rtl/>
        </w:rPr>
        <w:t>ר</w:t>
      </w:r>
      <w:r w:rsidR="0009006B">
        <w:rPr>
          <w:rFonts w:asciiTheme="minorBidi" w:hAnsiTheme="minorBidi" w:cstheme="minorBidi" w:hint="cs"/>
          <w:sz w:val="22"/>
          <w:szCs w:val="22"/>
          <w:rtl/>
        </w:rPr>
        <w:t xml:space="preserve"> פיצוץ חזק</w:t>
      </w:r>
      <w:r w:rsidR="0009006B" w:rsidRPr="00D60099">
        <w:rPr>
          <w:rFonts w:asciiTheme="minorBidi" w:hAnsiTheme="minorBidi" w:cstheme="minorBidi" w:hint="cs"/>
          <w:sz w:val="22"/>
          <w:szCs w:val="22"/>
          <w:rtl/>
        </w:rPr>
        <w:t xml:space="preserve"> מידי</w:t>
      </w:r>
      <w:r w:rsidR="00A72445" w:rsidRPr="00D60099"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756E6FDA" w14:textId="5ADEC80B" w:rsidR="00D60099" w:rsidRPr="00843980" w:rsidRDefault="00D60099" w:rsidP="00D60099">
      <w:pPr>
        <w:pStyle w:val="NormalWeb"/>
        <w:bidi/>
        <w:ind w:left="360"/>
        <w:rPr>
          <w:rFonts w:asciiTheme="minorBidi" w:hAnsiTheme="minorBidi" w:cstheme="minorBidi"/>
          <w:b/>
          <w:bCs/>
          <w:sz w:val="22"/>
          <w:szCs w:val="22"/>
          <w:u w:val="single"/>
          <w:rtl/>
        </w:rPr>
      </w:pPr>
      <w:r w:rsidRPr="00843980">
        <w:rPr>
          <w:rFonts w:asciiTheme="minorBidi" w:hAnsiTheme="minorBidi" w:cstheme="minorBidi" w:hint="cs"/>
          <w:b/>
          <w:bCs/>
          <w:sz w:val="22"/>
          <w:szCs w:val="22"/>
          <w:u w:val="single"/>
          <w:rtl/>
        </w:rPr>
        <w:lastRenderedPageBreak/>
        <w:t>26</w:t>
      </w:r>
      <w:r w:rsidR="00843980">
        <w:rPr>
          <w:rFonts w:asciiTheme="minorBidi" w:hAnsiTheme="minorBidi" w:cstheme="minorBidi" w:hint="cs"/>
          <w:b/>
          <w:bCs/>
          <w:sz w:val="22"/>
          <w:szCs w:val="22"/>
          <w:u w:val="single"/>
          <w:rtl/>
        </w:rPr>
        <w:t>/0</w:t>
      </w:r>
      <w:r w:rsidRPr="00843980">
        <w:rPr>
          <w:rFonts w:asciiTheme="minorBidi" w:hAnsiTheme="minorBidi" w:cstheme="minorBidi" w:hint="cs"/>
          <w:b/>
          <w:bCs/>
          <w:sz w:val="22"/>
          <w:szCs w:val="22"/>
          <w:u w:val="single"/>
          <w:rtl/>
        </w:rPr>
        <w:t>3</w:t>
      </w:r>
      <w:r w:rsidR="00843980">
        <w:rPr>
          <w:rFonts w:asciiTheme="minorBidi" w:hAnsiTheme="minorBidi" w:cstheme="minorBidi" w:hint="cs"/>
          <w:b/>
          <w:bCs/>
          <w:sz w:val="22"/>
          <w:szCs w:val="22"/>
          <w:u w:val="single"/>
          <w:rtl/>
        </w:rPr>
        <w:t>/</w:t>
      </w:r>
      <w:r w:rsidRPr="00843980">
        <w:rPr>
          <w:rFonts w:asciiTheme="minorBidi" w:hAnsiTheme="minorBidi" w:cstheme="minorBidi" w:hint="cs"/>
          <w:b/>
          <w:bCs/>
          <w:sz w:val="22"/>
          <w:szCs w:val="22"/>
          <w:u w:val="single"/>
          <w:rtl/>
        </w:rPr>
        <w:t>2026</w:t>
      </w:r>
    </w:p>
    <w:p w14:paraId="1F8F755A" w14:textId="77777777" w:rsidR="00343017" w:rsidRDefault="00D60099" w:rsidP="00343017">
      <w:pPr>
        <w:pStyle w:val="NormalWeb"/>
        <w:numPr>
          <w:ilvl w:val="0"/>
          <w:numId w:val="13"/>
        </w:numPr>
        <w:bidi/>
        <w:rPr>
          <w:rFonts w:asciiTheme="minorBidi" w:hAnsiTheme="minorBidi" w:cstheme="minorBidi"/>
          <w:sz w:val="22"/>
          <w:szCs w:val="22"/>
          <w:rtl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הוחלף כרטיס </w:t>
      </w:r>
      <w:r>
        <w:rPr>
          <w:rFonts w:asciiTheme="minorBidi" w:hAnsiTheme="minorBidi" w:cstheme="minorBidi"/>
          <w:sz w:val="22"/>
          <w:szCs w:val="22"/>
        </w:rPr>
        <w:t xml:space="preserve"> </w:t>
      </w:r>
      <w:r>
        <w:rPr>
          <w:rFonts w:asciiTheme="minorBidi" w:hAnsiTheme="minorBidi" w:cstheme="minorBidi" w:hint="cs"/>
          <w:sz w:val="22"/>
          <w:szCs w:val="22"/>
        </w:rPr>
        <w:t xml:space="preserve">PCB </w:t>
      </w:r>
      <w:r>
        <w:rPr>
          <w:rFonts w:asciiTheme="minorBidi" w:hAnsiTheme="minorBidi" w:cstheme="minorBidi" w:hint="cs"/>
          <w:sz w:val="22"/>
          <w:szCs w:val="22"/>
          <w:rtl/>
        </w:rPr>
        <w:t>(תכנון חדש של אמיר)</w:t>
      </w:r>
    </w:p>
    <w:p w14:paraId="7255B5F5" w14:textId="77777777" w:rsidR="00343017" w:rsidRDefault="00D60099" w:rsidP="00343017">
      <w:pPr>
        <w:pStyle w:val="NormalWeb"/>
        <w:numPr>
          <w:ilvl w:val="0"/>
          <w:numId w:val="13"/>
        </w:numPr>
        <w:bidi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נעשתה בדיקה של </w:t>
      </w:r>
      <w:proofErr w:type="spellStart"/>
      <w:r>
        <w:rPr>
          <w:rFonts w:asciiTheme="minorBidi" w:hAnsiTheme="minorBidi" w:cstheme="minorBidi" w:hint="cs"/>
          <w:sz w:val="22"/>
          <w:szCs w:val="22"/>
          <w:rtl/>
        </w:rPr>
        <w:t>אלקטרולייזר</w:t>
      </w:r>
      <w:proofErr w:type="spellEnd"/>
      <w:r>
        <w:rPr>
          <w:rFonts w:asciiTheme="minorBidi" w:hAnsiTheme="minorBidi" w:cstheme="minorBidi" w:hint="cs"/>
          <w:sz w:val="22"/>
          <w:szCs w:val="22"/>
          <w:rtl/>
        </w:rPr>
        <w:t xml:space="preserve"> וכיילנו את הלייזר ל</w:t>
      </w:r>
      <w:r w:rsidR="00343017">
        <w:rPr>
          <w:rFonts w:asciiTheme="minorBidi" w:hAnsiTheme="minorBidi" w:cstheme="minorBidi" w:hint="cs"/>
          <w:sz w:val="22"/>
          <w:szCs w:val="22"/>
          <w:rtl/>
        </w:rPr>
        <w:t>-</w:t>
      </w:r>
      <w:r w:rsidR="00343017">
        <w:rPr>
          <w:rFonts w:asciiTheme="minorBidi" w:hAnsiTheme="minorBidi" w:cstheme="minorBidi"/>
          <w:sz w:val="22"/>
          <w:szCs w:val="22"/>
        </w:rPr>
        <w:t>2.1A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 </w:t>
      </w:r>
    </w:p>
    <w:p w14:paraId="18542BEC" w14:textId="270D396C" w:rsidR="00D60099" w:rsidRPr="00343017" w:rsidRDefault="00D60099" w:rsidP="00343017">
      <w:pPr>
        <w:pStyle w:val="NormalWeb"/>
        <w:numPr>
          <w:ilvl w:val="0"/>
          <w:numId w:val="13"/>
        </w:numPr>
        <w:bidi/>
        <w:rPr>
          <w:rFonts w:asciiTheme="minorBidi" w:hAnsiTheme="minorBidi" w:cstheme="minorBidi"/>
          <w:sz w:val="22"/>
          <w:szCs w:val="22"/>
          <w:rtl/>
        </w:rPr>
      </w:pPr>
      <w:r w:rsidRPr="00343017">
        <w:rPr>
          <w:rFonts w:asciiTheme="minorBidi" w:hAnsiTheme="minorBidi" w:cstheme="minorBidi" w:hint="cs"/>
          <w:sz w:val="22"/>
          <w:szCs w:val="22"/>
          <w:rtl/>
        </w:rPr>
        <w:t xml:space="preserve"> בקוד כיוונו את</w:t>
      </w:r>
      <w:r w:rsidR="00343017">
        <w:rPr>
          <w:rFonts w:asciiTheme="minorBidi" w:hAnsiTheme="minorBidi" w:cstheme="minorBidi" w:hint="cs"/>
          <w:sz w:val="22"/>
          <w:szCs w:val="22"/>
          <w:rtl/>
        </w:rPr>
        <w:t xml:space="preserve"> </w:t>
      </w:r>
      <w:r w:rsidRPr="00343017">
        <w:rPr>
          <w:rFonts w:asciiTheme="minorBidi" w:hAnsiTheme="minorBidi" w:cstheme="minorBidi" w:hint="cs"/>
          <w:sz w:val="22"/>
          <w:szCs w:val="22"/>
          <w:rtl/>
        </w:rPr>
        <w:t>ה</w:t>
      </w:r>
      <w:r w:rsidR="00343017">
        <w:rPr>
          <w:rFonts w:asciiTheme="minorBidi" w:hAnsiTheme="minorBidi" w:cstheme="minorBidi" w:hint="cs"/>
          <w:sz w:val="22"/>
          <w:szCs w:val="22"/>
          <w:rtl/>
        </w:rPr>
        <w:t xml:space="preserve">- </w:t>
      </w:r>
      <w:r w:rsidR="00343017">
        <w:rPr>
          <w:rFonts w:asciiTheme="minorBidi" w:hAnsiTheme="minorBidi" w:cstheme="minorBidi"/>
          <w:sz w:val="22"/>
          <w:szCs w:val="22"/>
        </w:rPr>
        <w:t>PWM</w:t>
      </w:r>
      <w:r w:rsidR="00343017">
        <w:rPr>
          <w:rFonts w:asciiTheme="minorBidi" w:hAnsiTheme="minorBidi" w:cstheme="minorBidi" w:hint="cs"/>
          <w:sz w:val="22"/>
          <w:szCs w:val="22"/>
          <w:rtl/>
        </w:rPr>
        <w:t xml:space="preserve"> ל-43</w:t>
      </w:r>
      <w:r w:rsidR="00843980"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4B345421" w14:textId="49635CDE" w:rsidR="00C0510D" w:rsidRPr="00C0510D" w:rsidRDefault="00D60099" w:rsidP="00343017">
      <w:pPr>
        <w:pStyle w:val="NormalWeb"/>
        <w:numPr>
          <w:ilvl w:val="0"/>
          <w:numId w:val="13"/>
        </w:numPr>
        <w:bidi/>
        <w:rPr>
          <w:rFonts w:asciiTheme="minorBidi" w:hAnsiTheme="minorBidi" w:cstheme="minorBidi"/>
          <w:sz w:val="22"/>
          <w:szCs w:val="22"/>
          <w:rtl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נמדד מתח אפקטיבי של </w:t>
      </w:r>
      <w:r w:rsidR="00843980">
        <w:rPr>
          <w:rFonts w:asciiTheme="minorBidi" w:hAnsiTheme="minorBidi" w:cstheme="minorBidi"/>
          <w:sz w:val="22"/>
          <w:szCs w:val="22"/>
        </w:rPr>
        <w:t>3.5V</w:t>
      </w:r>
      <w:r w:rsidR="00843980"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03590E13" w14:textId="054974D0" w:rsidR="00427F15" w:rsidRDefault="00C8588F" w:rsidP="00343017">
      <w:pPr>
        <w:pStyle w:val="NormalWeb"/>
        <w:numPr>
          <w:ilvl w:val="0"/>
          <w:numId w:val="13"/>
        </w:numPr>
        <w:bidi/>
        <w:rPr>
          <w:rFonts w:asciiTheme="minorBidi" w:hAnsiTheme="minorBidi" w:cstheme="minorBidi"/>
          <w:sz w:val="22"/>
          <w:szCs w:val="22"/>
        </w:rPr>
      </w:pPr>
      <w:r>
        <w:rPr>
          <w:rFonts w:asciiTheme="minorBidi" w:hAnsiTheme="minorBidi" w:cstheme="minorBidi" w:hint="cs"/>
          <w:sz w:val="22"/>
          <w:szCs w:val="22"/>
          <w:rtl/>
        </w:rPr>
        <w:t xml:space="preserve">הוסף חיבור </w:t>
      </w:r>
      <w:proofErr w:type="spellStart"/>
      <w:r w:rsidR="00843980">
        <w:rPr>
          <w:rFonts w:asciiTheme="minorBidi" w:hAnsiTheme="minorBidi" w:cstheme="minorBidi" w:hint="cs"/>
          <w:sz w:val="22"/>
          <w:szCs w:val="22"/>
          <w:rtl/>
        </w:rPr>
        <w:t>מולקס</w:t>
      </w:r>
      <w:proofErr w:type="spellEnd"/>
      <w:r w:rsidR="00843980">
        <w:rPr>
          <w:rFonts w:asciiTheme="minorBidi" w:hAnsiTheme="minorBidi" w:cstheme="minorBidi" w:hint="cs"/>
          <w:sz w:val="22"/>
          <w:szCs w:val="22"/>
          <w:rtl/>
        </w:rPr>
        <w:t xml:space="preserve"> </w:t>
      </w:r>
      <w:r>
        <w:rPr>
          <w:rFonts w:asciiTheme="minorBidi" w:hAnsiTheme="minorBidi" w:cstheme="minorBidi" w:hint="cs"/>
          <w:sz w:val="22"/>
          <w:szCs w:val="22"/>
          <w:rtl/>
        </w:rPr>
        <w:t xml:space="preserve">נוסף עבור </w:t>
      </w:r>
      <w:r w:rsidR="00843980">
        <w:rPr>
          <w:rFonts w:asciiTheme="minorBidi" w:hAnsiTheme="minorBidi" w:cstheme="minorBidi"/>
          <w:sz w:val="22"/>
          <w:szCs w:val="22"/>
        </w:rPr>
        <w:t>12V</w:t>
      </w:r>
      <w:r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39DE0665" w14:textId="6E12F3E6" w:rsidR="00A71830" w:rsidRDefault="00A71830" w:rsidP="00A71830">
      <w:pPr>
        <w:pStyle w:val="NormalWeb"/>
        <w:numPr>
          <w:ilvl w:val="0"/>
          <w:numId w:val="13"/>
        </w:numPr>
        <w:bidi/>
        <w:rPr>
          <w:rFonts w:asciiTheme="minorBidi" w:hAnsiTheme="minorBidi" w:cstheme="minorBidi"/>
          <w:sz w:val="22"/>
          <w:szCs w:val="22"/>
          <w:rtl/>
        </w:rPr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3185B03A" wp14:editId="0488F0F2">
            <wp:simplePos x="0" y="0"/>
            <wp:positionH relativeFrom="column">
              <wp:posOffset>2882900</wp:posOffset>
            </wp:positionH>
            <wp:positionV relativeFrom="paragraph">
              <wp:posOffset>527050</wp:posOffset>
            </wp:positionV>
            <wp:extent cx="2133600" cy="2844800"/>
            <wp:effectExtent l="0" t="0" r="0" b="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284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848" behindDoc="0" locked="0" layoutInCell="1" allowOverlap="1" wp14:anchorId="27EE50E7" wp14:editId="06F58089">
            <wp:simplePos x="0" y="0"/>
            <wp:positionH relativeFrom="column">
              <wp:posOffset>-69850</wp:posOffset>
            </wp:positionH>
            <wp:positionV relativeFrom="paragraph">
              <wp:posOffset>508000</wp:posOffset>
            </wp:positionV>
            <wp:extent cx="2761615" cy="2832100"/>
            <wp:effectExtent l="0" t="0" r="635" b="6350"/>
            <wp:wrapTopAndBottom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23392" r="389"/>
                    <a:stretch/>
                  </pic:blipFill>
                  <pic:spPr bwMode="auto">
                    <a:xfrm>
                      <a:off x="0" y="0"/>
                      <a:ext cx="2761615" cy="283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Theme="minorBidi" w:hAnsiTheme="minorBidi" w:cstheme="minorBidi" w:hint="cs"/>
          <w:sz w:val="22"/>
          <w:szCs w:val="22"/>
          <w:rtl/>
        </w:rPr>
        <w:t xml:space="preserve">הקבל </w:t>
      </w:r>
      <w:proofErr w:type="spellStart"/>
      <w:r>
        <w:rPr>
          <w:rFonts w:asciiTheme="minorBidi" w:hAnsiTheme="minorBidi" w:cstheme="minorBidi" w:hint="cs"/>
          <w:sz w:val="22"/>
          <w:szCs w:val="22"/>
          <w:rtl/>
        </w:rPr>
        <w:t>לניצןץ</w:t>
      </w:r>
      <w:proofErr w:type="spellEnd"/>
      <w:r>
        <w:rPr>
          <w:rFonts w:asciiTheme="minorBidi" w:hAnsiTheme="minorBidi" w:cstheme="minorBidi" w:hint="cs"/>
          <w:sz w:val="22"/>
          <w:szCs w:val="22"/>
          <w:rtl/>
        </w:rPr>
        <w:t xml:space="preserve"> בגודל </w:t>
      </w:r>
      <w:r>
        <w:rPr>
          <w:rFonts w:asciiTheme="minorBidi" w:hAnsiTheme="minorBidi" w:cstheme="minorBidi"/>
          <w:sz w:val="22"/>
          <w:szCs w:val="22"/>
        </w:rPr>
        <w:t>25V 4700uF</w:t>
      </w:r>
      <w:r>
        <w:rPr>
          <w:rFonts w:asciiTheme="minorBidi" w:hAnsiTheme="minorBidi" w:cstheme="minorBidi" w:hint="cs"/>
          <w:sz w:val="22"/>
          <w:szCs w:val="22"/>
          <w:rtl/>
        </w:rPr>
        <w:t>.</w:t>
      </w:r>
    </w:p>
    <w:p w14:paraId="7C8D33CC" w14:textId="2D625092" w:rsidR="00C0510D" w:rsidRPr="00C0510D" w:rsidRDefault="00C0510D" w:rsidP="00C051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he-IL"/>
        </w:rPr>
      </w:pPr>
    </w:p>
    <w:p w14:paraId="50B85F6F" w14:textId="3B252656" w:rsidR="00C0510D" w:rsidRDefault="00C0510D" w:rsidP="00C8588F">
      <w:pPr>
        <w:pStyle w:val="NormalWeb"/>
        <w:bidi/>
        <w:ind w:left="360"/>
        <w:rPr>
          <w:noProof/>
          <w:rtl/>
        </w:rPr>
      </w:pPr>
    </w:p>
    <w:p w14:paraId="7B12EAEB" w14:textId="660BB737" w:rsidR="00C8588F" w:rsidRPr="00D60099" w:rsidRDefault="00C8588F" w:rsidP="00C0510D">
      <w:pPr>
        <w:pStyle w:val="NormalWeb"/>
        <w:bidi/>
        <w:ind w:left="360"/>
        <w:rPr>
          <w:rFonts w:asciiTheme="minorBidi" w:hAnsiTheme="minorBidi" w:cstheme="minorBidi"/>
          <w:sz w:val="22"/>
          <w:szCs w:val="22"/>
        </w:rPr>
      </w:pPr>
    </w:p>
    <w:sectPr w:rsidR="00C8588F" w:rsidRPr="00D6009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62B7B4" w14:textId="77777777" w:rsidR="004B4BF8" w:rsidRDefault="004B4BF8" w:rsidP="00D60099">
      <w:pPr>
        <w:spacing w:after="0" w:line="240" w:lineRule="auto"/>
      </w:pPr>
      <w:r>
        <w:separator/>
      </w:r>
    </w:p>
  </w:endnote>
  <w:endnote w:type="continuationSeparator" w:id="0">
    <w:p w14:paraId="6B55704A" w14:textId="77777777" w:rsidR="004B4BF8" w:rsidRDefault="004B4BF8" w:rsidP="00D600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1110C3" w14:textId="77777777" w:rsidR="004B4BF8" w:rsidRDefault="004B4BF8" w:rsidP="00D60099">
      <w:pPr>
        <w:spacing w:after="0" w:line="240" w:lineRule="auto"/>
      </w:pPr>
      <w:r>
        <w:separator/>
      </w:r>
    </w:p>
  </w:footnote>
  <w:footnote w:type="continuationSeparator" w:id="0">
    <w:p w14:paraId="0EB36887" w14:textId="77777777" w:rsidR="004B4BF8" w:rsidRDefault="004B4BF8" w:rsidP="00D600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40334F"/>
    <w:multiLevelType w:val="hybridMultilevel"/>
    <w:tmpl w:val="1D0CD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47C0717"/>
    <w:multiLevelType w:val="multilevel"/>
    <w:tmpl w:val="54141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AB55AC"/>
    <w:multiLevelType w:val="hybridMultilevel"/>
    <w:tmpl w:val="F79EF1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D955504"/>
    <w:multiLevelType w:val="hybridMultilevel"/>
    <w:tmpl w:val="8034A92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006B"/>
    <w:rsid w:val="0015074B"/>
    <w:rsid w:val="0029639D"/>
    <w:rsid w:val="00326F90"/>
    <w:rsid w:val="00343017"/>
    <w:rsid w:val="003C0D7E"/>
    <w:rsid w:val="00427F15"/>
    <w:rsid w:val="004B4BF8"/>
    <w:rsid w:val="00800C3F"/>
    <w:rsid w:val="00843980"/>
    <w:rsid w:val="00A71830"/>
    <w:rsid w:val="00A72445"/>
    <w:rsid w:val="00AA1D8D"/>
    <w:rsid w:val="00B4090D"/>
    <w:rsid w:val="00B47730"/>
    <w:rsid w:val="00C0510D"/>
    <w:rsid w:val="00C53BF7"/>
    <w:rsid w:val="00C8588F"/>
    <w:rsid w:val="00CB0664"/>
    <w:rsid w:val="00CF7658"/>
    <w:rsid w:val="00D60099"/>
    <w:rsid w:val="00DB1062"/>
    <w:rsid w:val="00E02CF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63D07BE"/>
  <w14:defaultImageDpi w14:val="300"/>
  <w15:docId w15:val="{54D6D06E-8F32-45E7-91BA-6948B744A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0900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e-I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16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75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</TotalTime>
  <Pages>2</Pages>
  <Words>102</Words>
  <Characters>515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אלקטרולייזר</vt:lpstr>
    </vt:vector>
  </TitlesOfParts>
  <Manager/>
  <Company/>
  <LinksUpToDate>false</LinksUpToDate>
  <CharactersWithSpaces>616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אלקטרולייזר</dc:title>
  <dc:subject/>
  <dc:creator>python-docx</dc:creator>
  <cp:keywords/>
  <dc:description>generated by python-docx</dc:description>
  <cp:lastModifiedBy>Nathan Sebag</cp:lastModifiedBy>
  <cp:revision>10</cp:revision>
  <dcterms:created xsi:type="dcterms:W3CDTF">2013-12-23T23:15:00Z</dcterms:created>
  <dcterms:modified xsi:type="dcterms:W3CDTF">2026-03-26T14:04:00Z</dcterms:modified>
  <cp:category/>
</cp:coreProperties>
</file>