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end"/>
        <w:rPr/>
      </w:pPr>
      <w:r>
        <w:rPr>
          <w:rtl w:val="true"/>
        </w:rPr>
        <w:t>הדגמה של שנאי</w:t>
      </w:r>
    </w:p>
    <w:p>
      <w:pPr>
        <w:pStyle w:val="Normal"/>
        <w:rPr/>
      </w:pPr>
      <w:r>
        <w:rPr/>
      </w:r>
    </w:p>
    <w:p>
      <w:pPr>
        <w:pStyle w:val="Heading1"/>
        <w:jc w:val="end"/>
        <w:rPr/>
      </w:pPr>
      <w:r>
        <w:rPr>
          <w:rtl w:val="true"/>
        </w:rPr>
        <w:t>ציוד</w:t>
      </w:r>
    </w:p>
    <w:p>
      <w:pPr>
        <w:pStyle w:val="ListParagraph"/>
        <w:numPr>
          <w:ilvl w:val="0"/>
          <w:numId w:val="7"/>
        </w:numPr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 xml:space="preserve">שנאי ממתח </w:t>
      </w:r>
      <w:r>
        <w:rPr>
          <w:lang w:bidi="he-IL"/>
        </w:rPr>
        <w:t>220V</w:t>
      </w:r>
      <w:r>
        <w:rPr>
          <w:rFonts w:hint="cs"/>
          <w:rtl w:val="true"/>
          <w:lang w:bidi="he-IL"/>
        </w:rPr>
        <w:t xml:space="preserve"> </w:t>
      </w:r>
      <w:r>
        <w:rPr>
          <w:rFonts w:hint="cs"/>
          <w:rtl w:val="true"/>
          <w:lang w:bidi="he-IL"/>
        </w:rPr>
        <w:t>למתח נמוך</w:t>
      </w:r>
      <w:r>
        <w:rPr>
          <w:rFonts w:hint="cs"/>
          <w:rtl w:val="true"/>
          <w:lang w:bidi="he-IL"/>
        </w:rPr>
        <w:t>.</w:t>
      </w:r>
    </w:p>
    <w:p>
      <w:pPr>
        <w:pStyle w:val="ListParagraph"/>
        <w:numPr>
          <w:ilvl w:val="0"/>
          <w:numId w:val="7"/>
        </w:numPr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 xml:space="preserve">שנאי מתפרק </w:t>
      </w:r>
      <w:r>
        <w:rPr>
          <w:rFonts w:hint="cs"/>
          <w:rtl w:val="true"/>
          <w:lang w:bidi="he-IL"/>
        </w:rPr>
        <w:t>(</w:t>
      </w:r>
      <w:r>
        <w:rPr>
          <w:rFonts w:hint="cs"/>
          <w:rtl w:val="true"/>
          <w:lang w:bidi="he-IL"/>
        </w:rPr>
        <w:t>מתח נמוך למתח לדים</w:t>
      </w:r>
      <w:r>
        <w:rPr>
          <w:rFonts w:hint="cs"/>
          <w:rtl w:val="true"/>
          <w:lang w:bidi="he-IL"/>
        </w:rPr>
        <w:t>)</w:t>
      </w:r>
    </w:p>
    <w:p>
      <w:pPr>
        <w:pStyle w:val="ListParagraph"/>
        <w:numPr>
          <w:ilvl w:val="0"/>
          <w:numId w:val="7"/>
        </w:numPr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 xml:space="preserve">לחצן </w:t>
      </w:r>
      <w:r>
        <w:rPr>
          <w:rFonts w:hint="cs"/>
          <w:rtl w:val="true"/>
          <w:lang w:bidi="he-IL"/>
        </w:rPr>
        <w:t xml:space="preserve">+ </w:t>
      </w:r>
      <w:r>
        <w:rPr>
          <w:rFonts w:hint="cs"/>
          <w:rtl w:val="true"/>
          <w:lang w:bidi="he-IL"/>
        </w:rPr>
        <w:t>לד לחצן</w:t>
      </w:r>
    </w:p>
    <w:p>
      <w:pPr>
        <w:pStyle w:val="ListParagraph"/>
        <w:numPr>
          <w:ilvl w:val="0"/>
          <w:numId w:val="7"/>
        </w:numPr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ממסר מדרגות</w:t>
      </w:r>
    </w:p>
    <w:p>
      <w:pPr>
        <w:pStyle w:val="ListParagraph"/>
        <w:numPr>
          <w:ilvl w:val="0"/>
          <w:numId w:val="7"/>
        </w:numPr>
        <w:bidi w:val="1"/>
        <w:jc w:val="start"/>
        <w:rPr>
          <w:rFonts w:hint="cs"/>
          <w:lang w:bidi="he-IL"/>
        </w:rPr>
      </w:pPr>
      <w:r>
        <w:rPr>
          <w:rFonts w:hint="cs"/>
          <w:rtl w:val="true"/>
          <w:lang w:bidi="he-IL"/>
        </w:rPr>
        <w:t>לדים בצבעים שונים מחובר לחוט שחור</w:t>
      </w:r>
      <w:r>
        <w:rPr>
          <w:rFonts w:hint="cs"/>
          <w:rtl w:val="true"/>
          <w:lang w:bidi="he-IL"/>
        </w:rPr>
        <w:t>.</w:t>
      </w:r>
    </w:p>
    <w:p>
      <w:pPr>
        <w:pStyle w:val="ListParagraph"/>
        <w:numPr>
          <w:ilvl w:val="0"/>
          <w:numId w:val="0"/>
        </w:numPr>
        <w:bidi w:val="1"/>
        <w:spacing w:before="0" w:after="200"/>
        <w:ind w:hanging="0" w:start="0"/>
        <w:contextualSpacing/>
        <w:jc w:val="start"/>
        <w:rPr>
          <w:rFonts w:hint="cs"/>
          <w:lang w:bidi="he-IL"/>
        </w:rPr>
      </w:pPr>
      <w:r>
        <w:rPr>
          <w:rFonts w:hint="cs"/>
          <w:rtl w:val="true"/>
          <w:lang w:bidi="he-IL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1092835</wp:posOffset>
            </wp:positionH>
            <wp:positionV relativeFrom="paragraph">
              <wp:posOffset>83820</wp:posOffset>
            </wp:positionV>
            <wp:extent cx="3897630" cy="519620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7630" cy="5196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b1" w:characterSet="windows-1255"/>
    <w:family w:val="roman"/>
    <w:pitch w:val="variable"/>
  </w:font>
  <w:font w:name="Cambria">
    <w:charset w:val="b1" w:characterSet="windows-1255"/>
    <w:family w:val="roman"/>
    <w:pitch w:val="variable"/>
  </w:font>
  <w:font w:name="Calibri">
    <w:charset w:val="b1" w:characterSet="windows-1255"/>
    <w:family w:val="roman"/>
    <w:pitch w:val="variable"/>
  </w:font>
  <w:font w:name="Courier">
    <w:altName w:val="Courier New"/>
    <w:charset w:val="b1" w:characterSet="windows-1255"/>
    <w:family w:val="roman"/>
    <w:pitch w:val="variable"/>
  </w:font>
  <w:font w:name="Liberation Sans">
    <w:altName w:val="Arial"/>
    <w:charset w:val="b1" w:characterSet="windows-1255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Arial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Arial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Times New Roman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Times New Roman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Nachlieli CLM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David CLM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Arial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Times New Roman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Arial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LibreOffice/25.8.5.2$Windows_X86_64 LibreOffice_project/9c8b85f387cc00a89945a79c9e6239f32e450ac2</Application>
  <AppVersion>15.0000</AppVersion>
  <Pages>1</Pages>
  <Words>33</Words>
  <Characters>118</Characters>
  <CharactersWithSpaces>138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2026-03-16T23:37:51Z</dcterms:modified>
  <cp:revision>4</cp:revision>
  <dc:subject/>
  <dc:title>הדגמה של שנאי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