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E709E" w14:textId="37EDC527" w:rsidR="00BA1021" w:rsidRDefault="00180C0C" w:rsidP="00180C0C">
      <w:pPr>
        <w:pStyle w:val="Heading1"/>
        <w:jc w:val="center"/>
      </w:pPr>
      <w:r>
        <w:t>Assignment 1: Juan Escalada</w:t>
      </w:r>
    </w:p>
    <w:p w14:paraId="1960F6EE" w14:textId="77777777" w:rsidR="00180C0C" w:rsidRDefault="00180C0C" w:rsidP="00180C0C"/>
    <w:p w14:paraId="27222CDD" w14:textId="0C7A6186" w:rsidR="00180C0C" w:rsidRDefault="00180C0C" w:rsidP="00180C0C">
      <w:pPr>
        <w:pStyle w:val="Heading2"/>
      </w:pPr>
      <w:r>
        <w:t>Introduction</w:t>
      </w:r>
    </w:p>
    <w:p w14:paraId="5678D70F" w14:textId="76E86046" w:rsidR="00180C0C" w:rsidRDefault="00866D55" w:rsidP="00180C0C">
      <w:r>
        <w:t>In this report, we will be using loan application data to predict how much a given applicant will be approved for, given various attributes and the requested loan amount.</w:t>
      </w:r>
    </w:p>
    <w:p w14:paraId="44E540F2" w14:textId="78AED664" w:rsidR="00180C0C" w:rsidRDefault="00866D55" w:rsidP="00180C0C">
      <w:r>
        <w:t>We will begin by exploring the data in the dataset, to get an idea of what a typical application looks like, as well as summarizing any patterns and correlations that may arise.</w:t>
      </w:r>
    </w:p>
    <w:p w14:paraId="1D763230" w14:textId="79D18B2F" w:rsidR="00B32FFD" w:rsidRDefault="00B32FFD" w:rsidP="00180C0C">
      <w:r>
        <w:t>After that, we will create 3 models based on our analysis, and select the best model.</w:t>
      </w:r>
    </w:p>
    <w:p w14:paraId="76C532F4" w14:textId="56D97A31" w:rsidR="00B32FFD" w:rsidRDefault="00B32FFD" w:rsidP="00180C0C">
      <w:r>
        <w:t xml:space="preserve">Our best model, along with our other models have a few variables which were highly significant: </w:t>
      </w:r>
      <w:r w:rsidRPr="00B32FFD">
        <w:rPr>
          <w:b/>
          <w:bCs/>
        </w:rPr>
        <w:t>Loan Amount Request (USD)</w:t>
      </w:r>
      <w:r>
        <w:t xml:space="preserve">, </w:t>
      </w:r>
      <w:r w:rsidRPr="00B32FFD">
        <w:rPr>
          <w:b/>
          <w:bCs/>
        </w:rPr>
        <w:t>Co-Applicant</w:t>
      </w:r>
      <w:r>
        <w:t xml:space="preserve"> and </w:t>
      </w:r>
      <w:r w:rsidRPr="00B32FFD">
        <w:rPr>
          <w:b/>
          <w:bCs/>
        </w:rPr>
        <w:t>Credit Score</w:t>
      </w:r>
      <w:r>
        <w:t xml:space="preserve"> (specifically those in ranges 580-620, 620-650, 750-800, 800-850 and 850-900). These 3 factors almost single-handedly predict better than all the other features combined.</w:t>
      </w:r>
    </w:p>
    <w:p w14:paraId="610CAA13" w14:textId="0F9669A5" w:rsidR="00180C0C" w:rsidRDefault="00180C0C" w:rsidP="00180C0C">
      <w:pPr>
        <w:pStyle w:val="Heading2"/>
      </w:pPr>
      <w:r>
        <w:t>Exploring the Data</w:t>
      </w:r>
    </w:p>
    <w:p w14:paraId="46A9725A" w14:textId="345E63E5" w:rsidR="00180C0C" w:rsidRDefault="00866D55" w:rsidP="00180C0C">
      <w:r>
        <w:t>We can start our data exploration by looking at our Predictor and Target variables.</w:t>
      </w:r>
    </w:p>
    <w:p w14:paraId="44BE4F00" w14:textId="77777777" w:rsidR="00866D55" w:rsidRDefault="00866D55" w:rsidP="00180C0C">
      <w:r w:rsidRPr="00866D55">
        <w:rPr>
          <w:b/>
          <w:bCs/>
        </w:rPr>
        <w:t>Predictor variables:</w:t>
      </w:r>
      <w:r>
        <w:t xml:space="preserve"> </w:t>
      </w:r>
      <w:r w:rsidRPr="00866D55">
        <w:t>Gender</w:t>
      </w:r>
      <w:r>
        <w:t xml:space="preserve">, </w:t>
      </w:r>
      <w:r w:rsidRPr="00866D55">
        <w:t>Age</w:t>
      </w:r>
      <w:r>
        <w:t xml:space="preserve">, </w:t>
      </w:r>
      <w:r w:rsidRPr="00866D55">
        <w:t>Income (USD)</w:t>
      </w:r>
      <w:r>
        <w:t xml:space="preserve">, </w:t>
      </w:r>
      <w:r w:rsidRPr="00866D55">
        <w:t>Income Stability</w:t>
      </w:r>
      <w:r>
        <w:t xml:space="preserve">, </w:t>
      </w:r>
      <w:r w:rsidRPr="00866D55">
        <w:t>Profession</w:t>
      </w:r>
      <w:r>
        <w:t xml:space="preserve">, </w:t>
      </w:r>
      <w:r w:rsidRPr="00866D55">
        <w:t>Type of Employmen</w:t>
      </w:r>
      <w:r>
        <w:t>t,</w:t>
      </w:r>
      <w:r w:rsidRPr="00866D55">
        <w:t xml:space="preserve"> Location</w:t>
      </w:r>
      <w:r>
        <w:t xml:space="preserve">, </w:t>
      </w:r>
      <w:r w:rsidRPr="00866D55">
        <w:t>Loan Amount Request (USD)</w:t>
      </w:r>
      <w:r>
        <w:t xml:space="preserve">, </w:t>
      </w:r>
      <w:r w:rsidRPr="00866D55">
        <w:t>Current Loan Expenses (USD)</w:t>
      </w:r>
      <w:r>
        <w:t xml:space="preserve">, </w:t>
      </w:r>
      <w:r w:rsidRPr="00866D55">
        <w:t>Expense Type 1</w:t>
      </w:r>
      <w:r>
        <w:t xml:space="preserve">, </w:t>
      </w:r>
      <w:r w:rsidRPr="00866D55">
        <w:t>Expense Type 2</w:t>
      </w:r>
      <w:r>
        <w:t>,</w:t>
      </w:r>
      <w:r w:rsidRPr="00866D55">
        <w:t xml:space="preserve"> Dependents</w:t>
      </w:r>
      <w:r>
        <w:t xml:space="preserve">, </w:t>
      </w:r>
      <w:r w:rsidRPr="00866D55">
        <w:t>Credit Score</w:t>
      </w:r>
      <w:r>
        <w:t>,</w:t>
      </w:r>
      <w:r w:rsidRPr="00866D55">
        <w:t xml:space="preserve"> No. of Defaults</w:t>
      </w:r>
      <w:r>
        <w:t xml:space="preserve">, </w:t>
      </w:r>
      <w:r w:rsidRPr="00866D55">
        <w:t>Has Active Credit Card</w:t>
      </w:r>
      <w:r>
        <w:t xml:space="preserve">, </w:t>
      </w:r>
      <w:r w:rsidRPr="00866D55">
        <w:t>Property ID</w:t>
      </w:r>
      <w:r>
        <w:t xml:space="preserve">, </w:t>
      </w:r>
      <w:r w:rsidRPr="00866D55">
        <w:t>Property Age</w:t>
      </w:r>
      <w:r>
        <w:t>,</w:t>
      </w:r>
      <w:r w:rsidRPr="00866D55">
        <w:t xml:space="preserve"> Property Type</w:t>
      </w:r>
      <w:r>
        <w:t>,</w:t>
      </w:r>
      <w:r w:rsidRPr="00866D55">
        <w:t xml:space="preserve"> Property Location</w:t>
      </w:r>
      <w:r>
        <w:t>,</w:t>
      </w:r>
      <w:r w:rsidRPr="00866D55">
        <w:t xml:space="preserve"> Co-Applicant</w:t>
      </w:r>
      <w:r>
        <w:t>,</w:t>
      </w:r>
      <w:r w:rsidRPr="00866D55">
        <w:t xml:space="preserve"> Property Price</w:t>
      </w:r>
    </w:p>
    <w:p w14:paraId="6020345D" w14:textId="39622732" w:rsidR="00866D55" w:rsidRDefault="00866D55" w:rsidP="00180C0C">
      <w:r w:rsidRPr="00866D55">
        <w:rPr>
          <w:b/>
          <w:bCs/>
        </w:rPr>
        <w:t>Target variable:</w:t>
      </w:r>
      <w:r>
        <w:t xml:space="preserve"> </w:t>
      </w:r>
      <w:r w:rsidRPr="00866D55">
        <w:t>Loan Sanction Amount (USD)</w:t>
      </w:r>
    </w:p>
    <w:p w14:paraId="111AF48B" w14:textId="7A903CC6" w:rsidR="00866D55" w:rsidRDefault="00866D55" w:rsidP="00180C0C">
      <w:r>
        <w:t xml:space="preserve">Based on these predictor variables, we can already make some assumptions in terms of which of these will be the most impactful: It is well-known that </w:t>
      </w:r>
      <w:r w:rsidRPr="0077487E">
        <w:rPr>
          <w:b/>
          <w:bCs/>
        </w:rPr>
        <w:t>Income, Credit Score and owning property are deciding factors in getting approved</w:t>
      </w:r>
      <w:r>
        <w:t xml:space="preserve"> for a loan, as well as accessing the best loan rates.</w:t>
      </w:r>
    </w:p>
    <w:p w14:paraId="4C602E2F" w14:textId="1E09DB90" w:rsidR="00866D55" w:rsidRDefault="00866D55" w:rsidP="00180C0C">
      <w:r>
        <w:t>Let</w:t>
      </w:r>
      <w:r w:rsidR="003A70EA">
        <w:t>’</w:t>
      </w:r>
      <w:r>
        <w:t xml:space="preserve">s </w:t>
      </w:r>
      <w:r w:rsidR="003A70EA">
        <w:t>look</w:t>
      </w:r>
      <w:r>
        <w:t xml:space="preserve"> at the correlations between some of these factors and the </w:t>
      </w:r>
      <w:r w:rsidR="003A70EA">
        <w:t>sanctioned amount (Fig. 1):</w:t>
      </w:r>
    </w:p>
    <w:p w14:paraId="69619990" w14:textId="594136F0" w:rsidR="003A70EA" w:rsidRDefault="003A70EA" w:rsidP="003A70EA">
      <w:pPr>
        <w:keepNext/>
      </w:pPr>
      <w:r w:rsidRPr="003A70EA">
        <w:rPr>
          <w:noProof/>
        </w:rPr>
        <w:drawing>
          <wp:anchor distT="0" distB="0" distL="114300" distR="114300" simplePos="0" relativeHeight="251658240" behindDoc="0" locked="0" layoutInCell="1" allowOverlap="1" wp14:anchorId="4A52C1A9" wp14:editId="55DC710D">
            <wp:simplePos x="0" y="0"/>
            <wp:positionH relativeFrom="margin">
              <wp:align>left</wp:align>
            </wp:positionH>
            <wp:positionV relativeFrom="paragraph">
              <wp:posOffset>10160</wp:posOffset>
            </wp:positionV>
            <wp:extent cx="3638550" cy="2368550"/>
            <wp:effectExtent l="0" t="0" r="0" b="0"/>
            <wp:wrapSquare wrapText="bothSides"/>
            <wp:docPr id="380493154" name="Picture 1" descr="A graph of income and expen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93154" name="Picture 1" descr="A graph of income and expense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638550" cy="2368550"/>
                    </a:xfrm>
                    <a:prstGeom prst="rect">
                      <a:avLst/>
                    </a:prstGeom>
                  </pic:spPr>
                </pic:pic>
              </a:graphicData>
            </a:graphic>
            <wp14:sizeRelH relativeFrom="page">
              <wp14:pctWidth>0</wp14:pctWidth>
            </wp14:sizeRelH>
            <wp14:sizeRelV relativeFrom="page">
              <wp14:pctHeight>0</wp14:pctHeight>
            </wp14:sizeRelV>
          </wp:anchor>
        </w:drawing>
      </w:r>
      <w:r>
        <w:t>As we predicted, the value of the property price, as well as the applicant’s credit score show correlations of over 0.5, making them very significant predictors of loan sanction amount. Unsurprisingly, the amount requested is also highly correlated to the amount sanctioned.</w:t>
      </w:r>
    </w:p>
    <w:p w14:paraId="3E9EE8AE" w14:textId="5CDC38F6" w:rsidR="003A70EA" w:rsidRDefault="003A70EA" w:rsidP="003A70EA">
      <w:pPr>
        <w:keepNext/>
      </w:pPr>
      <w:r>
        <w:t>However, the applicant’s income and age, as well as whether they have a co-applicant, don’t seem to affect the approval amount.</w:t>
      </w:r>
    </w:p>
    <w:p w14:paraId="1BFBF2FA" w14:textId="50680360" w:rsidR="003A70EA" w:rsidRDefault="003A70EA" w:rsidP="003A70EA">
      <w:pPr>
        <w:pStyle w:val="Caption"/>
      </w:pPr>
      <w:r>
        <w:t xml:space="preserve">Figure </w:t>
      </w:r>
      <w:r w:rsidR="00000000">
        <w:fldChar w:fldCharType="begin"/>
      </w:r>
      <w:r w:rsidR="00000000">
        <w:instrText xml:space="preserve"> SEQ Figure \* ARABIC </w:instrText>
      </w:r>
      <w:r w:rsidR="00000000">
        <w:fldChar w:fldCharType="separate"/>
      </w:r>
      <w:r w:rsidR="00784422">
        <w:rPr>
          <w:noProof/>
        </w:rPr>
        <w:t>1</w:t>
      </w:r>
      <w:r w:rsidR="00000000">
        <w:rPr>
          <w:noProof/>
        </w:rPr>
        <w:fldChar w:fldCharType="end"/>
      </w:r>
      <w:r>
        <w:t>: Correlations between applicant attributes and approved loan amount</w:t>
      </w:r>
    </w:p>
    <w:p w14:paraId="72A81900" w14:textId="49196AA2" w:rsidR="00E6271D" w:rsidRDefault="003A70EA" w:rsidP="003A70EA">
      <w:r>
        <w:lastRenderedPageBreak/>
        <w:t xml:space="preserve">We may also want to look at the overall distribution of </w:t>
      </w:r>
      <w:r w:rsidR="00A94D34">
        <w:t>ages</w:t>
      </w:r>
      <w:r>
        <w:t xml:space="preserve"> (Fig. </w:t>
      </w:r>
      <w:r w:rsidR="00A94D34">
        <w:t>2</w:t>
      </w:r>
      <w:r>
        <w:t>)</w:t>
      </w:r>
      <w:r w:rsidR="00A94D34">
        <w:t>, incomes (Fig. 3)</w:t>
      </w:r>
      <w:r w:rsidR="005E6E83">
        <w:t>, property prices (Fig. 4)</w:t>
      </w:r>
      <w:r w:rsidR="00A94D34">
        <w:t xml:space="preserve"> and loan sanction amounts (Fig. </w:t>
      </w:r>
      <w:r w:rsidR="005E6E83">
        <w:t>5</w:t>
      </w:r>
      <w:r w:rsidR="00A94D34">
        <w:t xml:space="preserve">). There are a few patterns showing up: </w:t>
      </w:r>
    </w:p>
    <w:p w14:paraId="3EE9BC35" w14:textId="5EF1F1C6" w:rsidR="00E6271D" w:rsidRDefault="00E6271D" w:rsidP="00E6271D">
      <w:pPr>
        <w:pStyle w:val="ListParagraph"/>
        <w:numPr>
          <w:ilvl w:val="0"/>
          <w:numId w:val="1"/>
        </w:numPr>
      </w:pPr>
      <w:r>
        <w:t>T</w:t>
      </w:r>
      <w:r w:rsidR="00A94D34">
        <w:t xml:space="preserve">here is a disproportionate number of 18- and 65-year-old applicants, which might indicate that </w:t>
      </w:r>
      <w:r>
        <w:t xml:space="preserve">the original loan application form only admitted values between 18 and 65. We would expect the ages to be more uniform. We also notice a slight increase in loan applications for ages 60+. </w:t>
      </w:r>
      <w:r w:rsidRPr="00E6271D">
        <w:rPr>
          <w:b/>
          <w:bCs/>
        </w:rPr>
        <w:t>Median Age:</w:t>
      </w:r>
      <w:r>
        <w:t xml:space="preserve"> 40 </w:t>
      </w:r>
      <w:r>
        <w:rPr>
          <w:rFonts w:cstheme="minorHAnsi"/>
        </w:rPr>
        <w:t xml:space="preserve">± </w:t>
      </w:r>
      <w:r>
        <w:t>16 years</w:t>
      </w:r>
    </w:p>
    <w:p w14:paraId="6A618F76" w14:textId="34103480" w:rsidR="0077487E" w:rsidRDefault="00E6271D" w:rsidP="00E6271D">
      <w:pPr>
        <w:pStyle w:val="ListParagraph"/>
        <w:numPr>
          <w:ilvl w:val="0"/>
          <w:numId w:val="1"/>
        </w:numPr>
      </w:pPr>
      <w:r>
        <w:t xml:space="preserve">The incomes are fairly like a bell-curve, as expected. Some outliers exist, such as monthly incomes exceeding $30,000. Based on other characteristics of the application, we conclude that it is due to human error. </w:t>
      </w:r>
      <w:r w:rsidR="0077487E">
        <w:t>These outliers make the variance high.</w:t>
      </w:r>
    </w:p>
    <w:p w14:paraId="70D15490" w14:textId="43B97ECE" w:rsidR="0077487E" w:rsidRDefault="00E6271D" w:rsidP="0077487E">
      <w:pPr>
        <w:pStyle w:val="ListParagraph"/>
        <w:rPr>
          <w:rFonts w:cstheme="minorHAnsi"/>
        </w:rPr>
      </w:pPr>
      <w:r w:rsidRPr="0077487E">
        <w:rPr>
          <w:b/>
          <w:bCs/>
        </w:rPr>
        <w:t>Median Income</w:t>
      </w:r>
      <w:r w:rsidR="0077487E" w:rsidRPr="0077487E">
        <w:rPr>
          <w:b/>
          <w:bCs/>
        </w:rPr>
        <w:t xml:space="preserve"> (with outliers)</w:t>
      </w:r>
      <w:r w:rsidRPr="0077487E">
        <w:rPr>
          <w:b/>
          <w:bCs/>
        </w:rPr>
        <w:t>:</w:t>
      </w:r>
      <w:r>
        <w:t xml:space="preserve"> </w:t>
      </w:r>
      <w:r w:rsidR="0077487E">
        <w:t>$</w:t>
      </w:r>
      <w:r>
        <w:t>2</w:t>
      </w:r>
      <w:r w:rsidR="00FC7B23">
        <w:t>,</w:t>
      </w:r>
      <w:r>
        <w:t xml:space="preserve">225.29 </w:t>
      </w:r>
      <w:r>
        <w:rPr>
          <w:rFonts w:cstheme="minorHAnsi"/>
        </w:rPr>
        <w:t xml:space="preserve">± </w:t>
      </w:r>
      <w:r w:rsidR="0077487E">
        <w:rPr>
          <w:rFonts w:cstheme="minorHAnsi"/>
        </w:rPr>
        <w:t>$</w:t>
      </w:r>
      <w:r>
        <w:rPr>
          <w:rFonts w:cstheme="minorHAnsi"/>
        </w:rPr>
        <w:t>14</w:t>
      </w:r>
      <w:r w:rsidR="00FC7B23">
        <w:rPr>
          <w:rFonts w:cstheme="minorHAnsi"/>
        </w:rPr>
        <w:t>,</w:t>
      </w:r>
      <w:r>
        <w:rPr>
          <w:rFonts w:cstheme="minorHAnsi"/>
        </w:rPr>
        <w:t>536.51</w:t>
      </w:r>
    </w:p>
    <w:p w14:paraId="1CB60BA4" w14:textId="3E427289" w:rsidR="00E6271D" w:rsidRDefault="0077487E" w:rsidP="0077487E">
      <w:pPr>
        <w:pStyle w:val="ListParagraph"/>
        <w:rPr>
          <w:rFonts w:cstheme="minorHAnsi"/>
        </w:rPr>
      </w:pPr>
      <w:r w:rsidRPr="0077487E">
        <w:rPr>
          <w:rFonts w:cstheme="minorHAnsi"/>
          <w:b/>
          <w:bCs/>
        </w:rPr>
        <w:t>Median Income (without outliers):</w:t>
      </w:r>
      <w:r>
        <w:rPr>
          <w:rFonts w:cstheme="minorHAnsi"/>
        </w:rPr>
        <w:t xml:space="preserve"> $2</w:t>
      </w:r>
      <w:r w:rsidR="00FC7B23">
        <w:rPr>
          <w:rFonts w:cstheme="minorHAnsi"/>
        </w:rPr>
        <w:t>,</w:t>
      </w:r>
      <w:r>
        <w:rPr>
          <w:rFonts w:cstheme="minorHAnsi"/>
        </w:rPr>
        <w:t>223.6 ± $1</w:t>
      </w:r>
      <w:r w:rsidR="00FC7B23">
        <w:rPr>
          <w:rFonts w:cstheme="minorHAnsi"/>
        </w:rPr>
        <w:t>,</w:t>
      </w:r>
      <w:r>
        <w:rPr>
          <w:rFonts w:cstheme="minorHAnsi"/>
        </w:rPr>
        <w:t>398.33</w:t>
      </w:r>
    </w:p>
    <w:p w14:paraId="36D9C626" w14:textId="006C6182" w:rsidR="005E6E83" w:rsidRDefault="00FC7B23" w:rsidP="005E6E83">
      <w:pPr>
        <w:pStyle w:val="ListParagraph"/>
        <w:numPr>
          <w:ilvl w:val="0"/>
          <w:numId w:val="1"/>
        </w:numPr>
      </w:pPr>
      <w:r>
        <w:t>Property Prices are also fairly bell-curve shaped. We see that the typical value is less than $100,000.</w:t>
      </w:r>
    </w:p>
    <w:p w14:paraId="4382556A" w14:textId="4C92C3EE" w:rsidR="00E6271D" w:rsidRDefault="0077487E" w:rsidP="00E6271D">
      <w:pPr>
        <w:pStyle w:val="ListParagraph"/>
        <w:numPr>
          <w:ilvl w:val="0"/>
          <w:numId w:val="1"/>
        </w:numPr>
      </w:pPr>
      <w:r>
        <w:t>The loan sanction amounts have a pronounced spike near the 0 mark. This represents all the loans that were rejected. We also notice that rather than a bell-curve, this is a bimodal distribution. There is a cluster of loans in the $15</w:t>
      </w:r>
      <w:r w:rsidR="00FC7B23">
        <w:t>,</w:t>
      </w:r>
      <w:r>
        <w:t>000-$30</w:t>
      </w:r>
      <w:r w:rsidR="00FC7B23">
        <w:t>,</w:t>
      </w:r>
      <w:r>
        <w:t>000 range, and another in the $40</w:t>
      </w:r>
      <w:r w:rsidR="00FC7B23">
        <w:t>,</w:t>
      </w:r>
      <w:r>
        <w:t>000-$60</w:t>
      </w:r>
      <w:r w:rsidR="00FC7B23">
        <w:t>,</w:t>
      </w:r>
      <w:r>
        <w:t>000 range.</w:t>
      </w:r>
    </w:p>
    <w:p w14:paraId="70E24DD4" w14:textId="7B0B8D55" w:rsidR="0077487E" w:rsidRDefault="006510EA" w:rsidP="0077487E">
      <w:pPr>
        <w:pStyle w:val="ListParagraph"/>
      </w:pPr>
      <w:r>
        <w:rPr>
          <w:noProof/>
        </w:rPr>
        <mc:AlternateContent>
          <mc:Choice Requires="wps">
            <w:drawing>
              <wp:anchor distT="0" distB="0" distL="114300" distR="114300" simplePos="0" relativeHeight="251667456" behindDoc="0" locked="0" layoutInCell="1" allowOverlap="1" wp14:anchorId="12FBCA3B" wp14:editId="0539F290">
                <wp:simplePos x="0" y="0"/>
                <wp:positionH relativeFrom="margin">
                  <wp:align>left</wp:align>
                </wp:positionH>
                <wp:positionV relativeFrom="paragraph">
                  <wp:posOffset>4646295</wp:posOffset>
                </wp:positionV>
                <wp:extent cx="3014980" cy="152400"/>
                <wp:effectExtent l="0" t="0" r="0" b="0"/>
                <wp:wrapSquare wrapText="bothSides"/>
                <wp:docPr id="802357189" name="Text Box 1"/>
                <wp:cNvGraphicFramePr/>
                <a:graphic xmlns:a="http://schemas.openxmlformats.org/drawingml/2006/main">
                  <a:graphicData uri="http://schemas.microsoft.com/office/word/2010/wordprocessingShape">
                    <wps:wsp>
                      <wps:cNvSpPr txBox="1"/>
                      <wps:spPr>
                        <a:xfrm>
                          <a:off x="0" y="0"/>
                          <a:ext cx="3014980" cy="152400"/>
                        </a:xfrm>
                        <a:prstGeom prst="rect">
                          <a:avLst/>
                        </a:prstGeom>
                        <a:solidFill>
                          <a:prstClr val="white"/>
                        </a:solidFill>
                        <a:ln>
                          <a:noFill/>
                        </a:ln>
                      </wps:spPr>
                      <wps:txbx>
                        <w:txbxContent>
                          <w:p w14:paraId="3477F9AB" w14:textId="666C4954" w:rsidR="0077487E" w:rsidRDefault="0077487E" w:rsidP="0077487E">
                            <w:pPr>
                              <w:pStyle w:val="Caption"/>
                            </w:pPr>
                            <w:r>
                              <w:t xml:space="preserve">Figure 4: </w:t>
                            </w:r>
                            <w:r w:rsidR="00FC7B23">
                              <w:t xml:space="preserve">Property Price </w:t>
                            </w:r>
                            <w:r>
                              <w:t>(USD)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FBCA3B" id="_x0000_t202" coordsize="21600,21600" o:spt="202" path="m,l,21600r21600,l21600,xe">
                <v:stroke joinstyle="miter"/>
                <v:path gradientshapeok="t" o:connecttype="rect"/>
              </v:shapetype>
              <v:shape id="Text Box 1" o:spid="_x0000_s1026" type="#_x0000_t202" style="position:absolute;left:0;text-align:left;margin-left:0;margin-top:365.85pt;width:237.4pt;height:12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" stroked="f">
                <v:textbox inset="0,0,0,0">
                  <w:txbxContent>
                    <w:p w14:paraId="3477F9AB" w14:textId="666C4954" w:rsidR="0077487E" w:rsidRDefault="0077487E" w:rsidP="0077487E">
                      <w:pPr>
                        <w:pStyle w:val="Caption"/>
                      </w:pPr>
                      <w:r>
                        <w:t xml:space="preserve">Figure 4: </w:t>
                      </w:r>
                      <w:r w:rsidR="00FC7B23">
                        <w:t xml:space="preserve">Property Price </w:t>
                      </w:r>
                      <w:r>
                        <w:t>(USD)</w:t>
                      </w:r>
                    </w:p>
                  </w:txbxContent>
                </v:textbox>
                <w10:wrap type="square" anchorx="margin"/>
              </v:shape>
            </w:pict>
          </mc:Fallback>
        </mc:AlternateContent>
      </w:r>
      <w:r w:rsidR="00FC7B23" w:rsidRPr="005E6E83">
        <w:rPr>
          <w:noProof/>
        </w:rPr>
        <w:drawing>
          <wp:anchor distT="0" distB="0" distL="114300" distR="114300" simplePos="0" relativeHeight="251668480" behindDoc="0" locked="0" layoutInCell="1" allowOverlap="1" wp14:anchorId="7BE34DB9" wp14:editId="78B3EA58">
            <wp:simplePos x="0" y="0"/>
            <wp:positionH relativeFrom="margin">
              <wp:align>left</wp:align>
            </wp:positionH>
            <wp:positionV relativeFrom="paragraph">
              <wp:posOffset>2582545</wp:posOffset>
            </wp:positionV>
            <wp:extent cx="2947670" cy="1974850"/>
            <wp:effectExtent l="0" t="0" r="5080" b="6350"/>
            <wp:wrapSquare wrapText="bothSides"/>
            <wp:docPr id="2090713553" name="Picture 1" descr="A graph showing a green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13553" name="Picture 1" descr="A graph showing a green graph&#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2947670" cy="1974850"/>
                    </a:xfrm>
                    <a:prstGeom prst="rect">
                      <a:avLst/>
                    </a:prstGeom>
                  </pic:spPr>
                </pic:pic>
              </a:graphicData>
            </a:graphic>
            <wp14:sizeRelH relativeFrom="page">
              <wp14:pctWidth>0</wp14:pctWidth>
            </wp14:sizeRelH>
            <wp14:sizeRelV relativeFrom="page">
              <wp14:pctHeight>0</wp14:pctHeight>
            </wp14:sizeRelV>
          </wp:anchor>
        </w:drawing>
      </w:r>
      <w:r w:rsidR="00FC7B23">
        <w:rPr>
          <w:noProof/>
        </w:rPr>
        <mc:AlternateContent>
          <mc:Choice Requires="wps">
            <w:drawing>
              <wp:anchor distT="0" distB="0" distL="114300" distR="114300" simplePos="0" relativeHeight="251671552" behindDoc="0" locked="0" layoutInCell="1" allowOverlap="1" wp14:anchorId="10F72232" wp14:editId="0F85FA44">
                <wp:simplePos x="0" y="0"/>
                <wp:positionH relativeFrom="column">
                  <wp:posOffset>2914650</wp:posOffset>
                </wp:positionH>
                <wp:positionV relativeFrom="paragraph">
                  <wp:posOffset>4614545</wp:posOffset>
                </wp:positionV>
                <wp:extent cx="3019425" cy="635"/>
                <wp:effectExtent l="0" t="0" r="0" b="0"/>
                <wp:wrapSquare wrapText="bothSides"/>
                <wp:docPr id="1594538108" name="Text Box 1"/>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14:paraId="7F935AC4" w14:textId="56AB8F25" w:rsidR="00FC7B23" w:rsidRDefault="00FC7B23" w:rsidP="00FC7B23">
                            <w:pPr>
                              <w:pStyle w:val="Caption"/>
                            </w:pPr>
                            <w:r>
                              <w:t>Figure 5: Loan Sanction Amount (USD)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F72232" id="_x0000_s1027" type="#_x0000_t202" style="position:absolute;left:0;text-align:left;margin-left:229.5pt;margin-top:363.35pt;width:237.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" stroked="f">
                <v:textbox style="mso-fit-shape-to-text:t" inset="0,0,0,0">
                  <w:txbxContent>
                    <w:p w14:paraId="7F935AC4" w14:textId="56AB8F25" w:rsidR="00FC7B23" w:rsidRDefault="00FC7B23" w:rsidP="00FC7B23">
                      <w:pPr>
                        <w:pStyle w:val="Caption"/>
                      </w:pPr>
                      <w:r>
                        <w:t>Figure 5: Loan Sanction Amount (USD)</w:t>
                      </w:r>
                    </w:p>
                  </w:txbxContent>
                </v:textbox>
                <w10:wrap type="square"/>
              </v:shape>
            </w:pict>
          </mc:Fallback>
        </mc:AlternateContent>
      </w:r>
      <w:r w:rsidR="005E6E83" w:rsidRPr="005E6E83">
        <w:rPr>
          <w:noProof/>
        </w:rPr>
        <w:drawing>
          <wp:anchor distT="0" distB="0" distL="114300" distR="114300" simplePos="0" relativeHeight="251669504" behindDoc="0" locked="0" layoutInCell="1" allowOverlap="1" wp14:anchorId="38E681CE" wp14:editId="52B56C00">
            <wp:simplePos x="0" y="0"/>
            <wp:positionH relativeFrom="margin">
              <wp:align>right</wp:align>
            </wp:positionH>
            <wp:positionV relativeFrom="paragraph">
              <wp:posOffset>2544445</wp:posOffset>
            </wp:positionV>
            <wp:extent cx="3019425" cy="2012950"/>
            <wp:effectExtent l="0" t="0" r="9525" b="6350"/>
            <wp:wrapSquare wrapText="bothSides"/>
            <wp:docPr id="1265238581" name="Picture 1" descr="A graph of a lo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238581" name="Picture 1" descr="A graph of a loa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19425" cy="2012950"/>
                    </a:xfrm>
                    <a:prstGeom prst="rect">
                      <a:avLst/>
                    </a:prstGeom>
                  </pic:spPr>
                </pic:pic>
              </a:graphicData>
            </a:graphic>
            <wp14:sizeRelH relativeFrom="page">
              <wp14:pctWidth>0</wp14:pctWidth>
            </wp14:sizeRelH>
            <wp14:sizeRelV relativeFrom="page">
              <wp14:pctHeight>0</wp14:pctHeight>
            </wp14:sizeRelV>
          </wp:anchor>
        </w:drawing>
      </w:r>
      <w:r w:rsidR="0077487E" w:rsidRPr="0077487E">
        <w:rPr>
          <w:b/>
          <w:bCs/>
        </w:rPr>
        <w:t>Median Loan Sanction:</w:t>
      </w:r>
      <w:r w:rsidR="0077487E">
        <w:t xml:space="preserve"> $34</w:t>
      </w:r>
      <w:r w:rsidR="00FC7B23">
        <w:t>,</w:t>
      </w:r>
      <w:r w:rsidR="0077487E">
        <w:t xml:space="preserve">695.19 </w:t>
      </w:r>
      <w:r w:rsidR="0077487E">
        <w:rPr>
          <w:rFonts w:cstheme="minorHAnsi"/>
        </w:rPr>
        <w:t>± $48</w:t>
      </w:r>
      <w:r w:rsidR="00FC7B23">
        <w:rPr>
          <w:rFonts w:cstheme="minorHAnsi"/>
        </w:rPr>
        <w:t>,</w:t>
      </w:r>
      <w:r w:rsidR="0077487E">
        <w:rPr>
          <w:rFonts w:cstheme="minorHAnsi"/>
        </w:rPr>
        <w:t>340.81</w:t>
      </w:r>
    </w:p>
    <w:p w14:paraId="6D9E90DC" w14:textId="337DC56C" w:rsidR="003A70EA" w:rsidRDefault="00A94D34" w:rsidP="005E6E83">
      <w:r>
        <w:rPr>
          <w:noProof/>
        </w:rPr>
        <mc:AlternateContent>
          <mc:Choice Requires="wps">
            <w:drawing>
              <wp:anchor distT="0" distB="0" distL="114300" distR="114300" simplePos="0" relativeHeight="251663360" behindDoc="0" locked="0" layoutInCell="1" allowOverlap="1" wp14:anchorId="0B46F273" wp14:editId="2307F3B0">
                <wp:simplePos x="0" y="0"/>
                <wp:positionH relativeFrom="column">
                  <wp:posOffset>0</wp:posOffset>
                </wp:positionH>
                <wp:positionV relativeFrom="paragraph">
                  <wp:posOffset>2032000</wp:posOffset>
                </wp:positionV>
                <wp:extent cx="2954655" cy="635"/>
                <wp:effectExtent l="0" t="0" r="0" b="0"/>
                <wp:wrapSquare wrapText="bothSides"/>
                <wp:docPr id="239212488" name="Text Box 1"/>
                <wp:cNvGraphicFramePr/>
                <a:graphic xmlns:a="http://schemas.openxmlformats.org/drawingml/2006/main">
                  <a:graphicData uri="http://schemas.microsoft.com/office/word/2010/wordprocessingShape">
                    <wps:wsp>
                      <wps:cNvSpPr txBox="1"/>
                      <wps:spPr>
                        <a:xfrm>
                          <a:off x="0" y="0"/>
                          <a:ext cx="2954655" cy="635"/>
                        </a:xfrm>
                        <a:prstGeom prst="rect">
                          <a:avLst/>
                        </a:prstGeom>
                        <a:solidFill>
                          <a:prstClr val="white"/>
                        </a:solidFill>
                        <a:ln>
                          <a:noFill/>
                        </a:ln>
                      </wps:spPr>
                      <wps:txbx>
                        <w:txbxContent>
                          <w:p w14:paraId="308DAD5F" w14:textId="51B5F19D" w:rsidR="00A94D34" w:rsidRDefault="00A94D34" w:rsidP="00A94D34">
                            <w:pPr>
                              <w:pStyle w:val="Caption"/>
                            </w:pPr>
                            <w:r>
                              <w:t xml:space="preserve">Figure </w:t>
                            </w:r>
                            <w:r w:rsidR="0077487E">
                              <w:t>2</w:t>
                            </w:r>
                            <w:r>
                              <w:t>: Age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46F273" id="_x0000_s1028" type="#_x0000_t202" style="position:absolute;margin-left:0;margin-top:160pt;width:232.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" stroked="f">
                <v:textbox style="mso-fit-shape-to-text:t" inset="0,0,0,0">
                  <w:txbxContent>
                    <w:p w14:paraId="308DAD5F" w14:textId="51B5F19D" w:rsidR="00A94D34" w:rsidRDefault="00A94D34" w:rsidP="00A94D34">
                      <w:pPr>
                        <w:pStyle w:val="Caption"/>
                      </w:pPr>
                      <w:r>
                        <w:t xml:space="preserve">Figure </w:t>
                      </w:r>
                      <w:r w:rsidR="0077487E">
                        <w:t>2</w:t>
                      </w:r>
                      <w:r>
                        <w:t>: Age distribution</w:t>
                      </w:r>
                    </w:p>
                  </w:txbxContent>
                </v:textbox>
                <w10:wrap type="square"/>
              </v:shape>
            </w:pict>
          </mc:Fallback>
        </mc:AlternateContent>
      </w:r>
      <w:r w:rsidRPr="00A94D34">
        <w:rPr>
          <w:noProof/>
        </w:rPr>
        <w:drawing>
          <wp:anchor distT="0" distB="0" distL="114300" distR="114300" simplePos="0" relativeHeight="251660288" behindDoc="0" locked="0" layoutInCell="1" allowOverlap="1" wp14:anchorId="662CCCCC" wp14:editId="2BA3AC5D">
            <wp:simplePos x="0" y="0"/>
            <wp:positionH relativeFrom="margin">
              <wp:align>left</wp:align>
            </wp:positionH>
            <wp:positionV relativeFrom="paragraph">
              <wp:posOffset>6824</wp:posOffset>
            </wp:positionV>
            <wp:extent cx="2954655" cy="1968500"/>
            <wp:effectExtent l="0" t="0" r="0" b="0"/>
            <wp:wrapSquare wrapText="bothSides"/>
            <wp:docPr id="950134978" name="Picture 1"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34978" name="Picture 1" descr="A graph with a bar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84208" cy="19887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0516CF9C" wp14:editId="2261C67A">
                <wp:simplePos x="0" y="0"/>
                <wp:positionH relativeFrom="column">
                  <wp:posOffset>3003550</wp:posOffset>
                </wp:positionH>
                <wp:positionV relativeFrom="paragraph">
                  <wp:posOffset>2017395</wp:posOffset>
                </wp:positionV>
                <wp:extent cx="2940050" cy="635"/>
                <wp:effectExtent l="0" t="0" r="0" b="0"/>
                <wp:wrapSquare wrapText="bothSides"/>
                <wp:docPr id="796066076" name="Text Box 1"/>
                <wp:cNvGraphicFramePr/>
                <a:graphic xmlns:a="http://schemas.openxmlformats.org/drawingml/2006/main">
                  <a:graphicData uri="http://schemas.microsoft.com/office/word/2010/wordprocessingShape">
                    <wps:wsp>
                      <wps:cNvSpPr txBox="1"/>
                      <wps:spPr>
                        <a:xfrm>
                          <a:off x="0" y="0"/>
                          <a:ext cx="2940050" cy="635"/>
                        </a:xfrm>
                        <a:prstGeom prst="rect">
                          <a:avLst/>
                        </a:prstGeom>
                        <a:solidFill>
                          <a:prstClr val="white"/>
                        </a:solidFill>
                        <a:ln>
                          <a:noFill/>
                        </a:ln>
                      </wps:spPr>
                      <wps:txbx>
                        <w:txbxContent>
                          <w:p w14:paraId="420439BF" w14:textId="29D3A05F" w:rsidR="00A94D34" w:rsidRDefault="00A94D34" w:rsidP="00A94D34">
                            <w:pPr>
                              <w:pStyle w:val="Caption"/>
                              <w:rPr>
                                <w:noProof/>
                              </w:rPr>
                            </w:pPr>
                            <w:r>
                              <w:t xml:space="preserve">Figure </w:t>
                            </w:r>
                            <w:r w:rsidR="0077487E">
                              <w:t>3</w:t>
                            </w:r>
                            <w:r>
                              <w:t>: Income distribution (USD per month)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16CF9C" id="_x0000_s1029" type="#_x0000_t202" style="position:absolute;margin-left:236.5pt;margin-top:158.85pt;width:23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" stroked="f">
                <v:textbox style="mso-fit-shape-to-text:t" inset="0,0,0,0">
                  <w:txbxContent>
                    <w:p w14:paraId="420439BF" w14:textId="29D3A05F" w:rsidR="00A94D34" w:rsidRDefault="00A94D34" w:rsidP="00A94D34">
                      <w:pPr>
                        <w:pStyle w:val="Caption"/>
                        <w:rPr>
                          <w:noProof/>
                        </w:rPr>
                      </w:pPr>
                      <w:r>
                        <w:t xml:space="preserve">Figure </w:t>
                      </w:r>
                      <w:r w:rsidR="0077487E">
                        <w:t>3</w:t>
                      </w:r>
                      <w:r>
                        <w:t>: Income distribution (USD per month)</w:t>
                      </w:r>
                    </w:p>
                  </w:txbxContent>
                </v:textbox>
                <w10:wrap type="square"/>
              </v:shape>
            </w:pict>
          </mc:Fallback>
        </mc:AlternateContent>
      </w:r>
      <w:r w:rsidRPr="00A94D34">
        <w:rPr>
          <w:noProof/>
        </w:rPr>
        <w:drawing>
          <wp:anchor distT="0" distB="0" distL="114300" distR="114300" simplePos="0" relativeHeight="251661312" behindDoc="0" locked="0" layoutInCell="1" allowOverlap="1" wp14:anchorId="347287EB" wp14:editId="04B21942">
            <wp:simplePos x="0" y="0"/>
            <wp:positionH relativeFrom="margin">
              <wp:align>right</wp:align>
            </wp:positionH>
            <wp:positionV relativeFrom="paragraph">
              <wp:posOffset>0</wp:posOffset>
            </wp:positionV>
            <wp:extent cx="2940050" cy="1960245"/>
            <wp:effectExtent l="0" t="0" r="0" b="1905"/>
            <wp:wrapSquare wrapText="bothSides"/>
            <wp:docPr id="122672189" name="Picture 1" descr="A graph of income and us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2189" name="Picture 1" descr="A graph of income and usd&#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940050" cy="1960245"/>
                    </a:xfrm>
                    <a:prstGeom prst="rect">
                      <a:avLst/>
                    </a:prstGeom>
                  </pic:spPr>
                </pic:pic>
              </a:graphicData>
            </a:graphic>
            <wp14:sizeRelH relativeFrom="page">
              <wp14:pctWidth>0</wp14:pctWidth>
            </wp14:sizeRelH>
            <wp14:sizeRelV relativeFrom="page">
              <wp14:pctHeight>0</wp14:pctHeight>
            </wp14:sizeRelV>
          </wp:anchor>
        </w:drawing>
      </w:r>
    </w:p>
    <w:p w14:paraId="22BB6CA6" w14:textId="52061918" w:rsidR="00FC7B23" w:rsidRDefault="00FC7B23" w:rsidP="00FC7B23">
      <w:r>
        <w:lastRenderedPageBreak/>
        <w:t>We can now compare the most highly correlated application parameters to the sanctioned loan amount. By using scatterplots, we can see if there’s any explanation for the bimodal distribution in sanctioned loan amounts</w:t>
      </w:r>
      <w:r w:rsidR="006510EA">
        <w:t>. We immediately see some interesting patterns regarding credit score (Fig. 6) and income (Fig. 7):</w:t>
      </w:r>
    </w:p>
    <w:p w14:paraId="0B931A95" w14:textId="298D45BF" w:rsidR="006510EA" w:rsidRDefault="006510EA" w:rsidP="006510EA">
      <w:pPr>
        <w:keepNext/>
      </w:pPr>
      <w:r>
        <w:rPr>
          <w:noProof/>
        </w:rPr>
        <mc:AlternateContent>
          <mc:Choice Requires="wps">
            <w:drawing>
              <wp:anchor distT="0" distB="0" distL="114300" distR="114300" simplePos="0" relativeHeight="251674624" behindDoc="0" locked="0" layoutInCell="1" allowOverlap="1" wp14:anchorId="1B053A90" wp14:editId="05D39D73">
                <wp:simplePos x="0" y="0"/>
                <wp:positionH relativeFrom="column">
                  <wp:posOffset>0</wp:posOffset>
                </wp:positionH>
                <wp:positionV relativeFrom="paragraph">
                  <wp:posOffset>2000250</wp:posOffset>
                </wp:positionV>
                <wp:extent cx="2914650" cy="635"/>
                <wp:effectExtent l="0" t="0" r="0" b="0"/>
                <wp:wrapSquare wrapText="bothSides"/>
                <wp:docPr id="362655860" name="Text Box 1"/>
                <wp:cNvGraphicFramePr/>
                <a:graphic xmlns:a="http://schemas.openxmlformats.org/drawingml/2006/main">
                  <a:graphicData uri="http://schemas.microsoft.com/office/word/2010/wordprocessingShape">
                    <wps:wsp>
                      <wps:cNvSpPr txBox="1"/>
                      <wps:spPr>
                        <a:xfrm>
                          <a:off x="0" y="0"/>
                          <a:ext cx="2914650" cy="635"/>
                        </a:xfrm>
                        <a:prstGeom prst="rect">
                          <a:avLst/>
                        </a:prstGeom>
                        <a:solidFill>
                          <a:prstClr val="white"/>
                        </a:solidFill>
                        <a:ln>
                          <a:noFill/>
                        </a:ln>
                      </wps:spPr>
                      <wps:txbx>
                        <w:txbxContent>
                          <w:p w14:paraId="6B0124EC" w14:textId="5BA74B0B" w:rsidR="006510EA" w:rsidRDefault="006510EA" w:rsidP="006510EA">
                            <w:pPr>
                              <w:pStyle w:val="Caption"/>
                            </w:pPr>
                            <w:r>
                              <w:t>Figure 6: Credit Score vs. Loan Sanction Amount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053A90" id="_x0000_s1030" type="#_x0000_t202" style="position:absolute;margin-left:0;margin-top:157.5pt;width:229.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fKYGgIAAD8EAAAOAAAAZHJzL2Uyb0RvYy54bWysU8Fu2zAMvQ/YPwi6L06yNl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p3eRmdkshSbHZx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" stroked="f">
                <v:textbox style="mso-fit-shape-to-text:t" inset="0,0,0,0">
                  <w:txbxContent>
                    <w:p w14:paraId="6B0124EC" w14:textId="5BA74B0B" w:rsidR="006510EA" w:rsidRDefault="006510EA" w:rsidP="006510EA">
                      <w:pPr>
                        <w:pStyle w:val="Caption"/>
                      </w:pPr>
                      <w:r>
                        <w:t>Figure 6: Credit Score vs. Loan Sanction Amount</w:t>
                      </w:r>
                    </w:p>
                  </w:txbxContent>
                </v:textbox>
                <w10:wrap type="square"/>
              </v:shape>
            </w:pict>
          </mc:Fallback>
        </mc:AlternateContent>
      </w:r>
      <w:r w:rsidRPr="00B03271">
        <w:rPr>
          <w:noProof/>
        </w:rPr>
        <w:drawing>
          <wp:anchor distT="0" distB="0" distL="114300" distR="114300" simplePos="0" relativeHeight="251672576" behindDoc="0" locked="0" layoutInCell="1" allowOverlap="1" wp14:anchorId="63093868" wp14:editId="4E107FA8">
            <wp:simplePos x="0" y="0"/>
            <wp:positionH relativeFrom="margin">
              <wp:align>left</wp:align>
            </wp:positionH>
            <wp:positionV relativeFrom="paragraph">
              <wp:posOffset>0</wp:posOffset>
            </wp:positionV>
            <wp:extent cx="2914650" cy="1943100"/>
            <wp:effectExtent l="0" t="0" r="0" b="0"/>
            <wp:wrapSquare wrapText="bothSides"/>
            <wp:docPr id="1722390668" name="Picture 1" descr="A graph showing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90668" name="Picture 1" descr="A graph showing a red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16908" cy="1944605"/>
                    </a:xfrm>
                    <a:prstGeom prst="rect">
                      <a:avLst/>
                    </a:prstGeom>
                  </pic:spPr>
                </pic:pic>
              </a:graphicData>
            </a:graphic>
            <wp14:sizeRelH relativeFrom="page">
              <wp14:pctWidth>0</wp14:pctWidth>
            </wp14:sizeRelH>
            <wp14:sizeRelV relativeFrom="page">
              <wp14:pctHeight>0</wp14:pctHeight>
            </wp14:sizeRelV>
          </wp:anchor>
        </w:drawing>
      </w:r>
      <w:r w:rsidRPr="006510EA">
        <w:rPr>
          <w:noProof/>
        </w:rPr>
        <w:drawing>
          <wp:inline distT="0" distB="0" distL="0" distR="0" wp14:anchorId="40F16B17" wp14:editId="19DFFFF5">
            <wp:extent cx="2828925" cy="1885950"/>
            <wp:effectExtent l="0" t="0" r="9525" b="0"/>
            <wp:docPr id="575598468" name="Picture 1" descr="A graph with a red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598468" name="Picture 1" descr="A graph with a red line and a blue line&#10;&#10;Description automatically generated"/>
                    <pic:cNvPicPr/>
                  </pic:nvPicPr>
                  <pic:blipFill>
                    <a:blip r:embed="rId11"/>
                    <a:stretch>
                      <a:fillRect/>
                    </a:stretch>
                  </pic:blipFill>
                  <pic:spPr>
                    <a:xfrm>
                      <a:off x="0" y="0"/>
                      <a:ext cx="2828925" cy="1885950"/>
                    </a:xfrm>
                    <a:prstGeom prst="rect">
                      <a:avLst/>
                    </a:prstGeom>
                  </pic:spPr>
                </pic:pic>
              </a:graphicData>
            </a:graphic>
          </wp:inline>
        </w:drawing>
      </w:r>
    </w:p>
    <w:p w14:paraId="2F32BB84" w14:textId="34DA55F9" w:rsidR="00B03271" w:rsidRDefault="006510EA" w:rsidP="006510EA">
      <w:pPr>
        <w:pStyle w:val="Caption"/>
      </w:pPr>
      <w:r>
        <w:t>Figure 7</w:t>
      </w:r>
      <w:r>
        <w:rPr>
          <w:noProof/>
        </w:rPr>
        <w:t>: Monthly Income vs. Loan Sanction Amount</w:t>
      </w:r>
    </w:p>
    <w:p w14:paraId="4219630E" w14:textId="36367C22" w:rsidR="006510EA" w:rsidRDefault="006510EA" w:rsidP="006510EA">
      <w:r>
        <w:t>The first thing we notice is that the minimum credit score for loan applications to be considered (save for some outliers) is 650. Meanwhile, those with scores over 850 always had their loans approved, regardless of loan amounts. Furthermore, there’s a direct positive relation with the sanctioned amount and the income, despite the initial correlation map indicating otherwise.</w:t>
      </w:r>
    </w:p>
    <w:p w14:paraId="0965E593" w14:textId="64E74A68" w:rsidR="00A95DF3" w:rsidRDefault="00A95DF3" w:rsidP="006510EA">
      <w:r>
        <w:t xml:space="preserve">We can also look </w:t>
      </w:r>
      <w:r w:rsidR="00142998">
        <w:t xml:space="preserve">at </w:t>
      </w:r>
      <w:r>
        <w:t>how the value of the applicant’s property influences the sanctioned loan amount (Fig. 9).</w:t>
      </w:r>
      <w:r w:rsidR="00142998">
        <w:t xml:space="preserve"> Those who don’t possess property are shown in the leftmost line on the y axis.</w:t>
      </w:r>
      <w:r w:rsidR="00DA522F">
        <w:t xml:space="preserve"> These had a rejection rate of 13.4%.</w:t>
      </w:r>
      <w:r w:rsidR="00142998">
        <w:t xml:space="preserve"> </w:t>
      </w:r>
      <w:r w:rsidR="00DA522F">
        <w:t xml:space="preserve">Among these, very </w:t>
      </w:r>
      <w:r w:rsidR="00142998">
        <w:t xml:space="preserve">few got approved for over $150,000. Those who possess property </w:t>
      </w:r>
      <w:r w:rsidR="00DA522F">
        <w:t>had an unexpectedly higher rejection rate of 28.0%, however their sanctioned loan amount increased linearly with the value of the property.</w:t>
      </w:r>
    </w:p>
    <w:p w14:paraId="6EAA0F2D" w14:textId="375EAE7F" w:rsidR="00440306" w:rsidRDefault="00440306" w:rsidP="006510EA">
      <w:r>
        <w:t>The applicant’s current loan expenses are also a large predictor of their sanctioned loan amount, which may seem paradoxical (Fig. 10). This may be due to applicants generally getting better credit scores as they borrow more money.</w:t>
      </w:r>
      <w:r w:rsidRPr="00440306">
        <w:rPr>
          <w:noProof/>
        </w:rPr>
        <w:t xml:space="preserve"> </w:t>
      </w:r>
    </w:p>
    <w:p w14:paraId="3C6E8F13" w14:textId="25CD9A62" w:rsidR="00DA522F" w:rsidRDefault="00440306" w:rsidP="00DA522F">
      <w:pPr>
        <w:keepNext/>
      </w:pPr>
      <w:r>
        <w:rPr>
          <w:noProof/>
        </w:rPr>
        <mc:AlternateContent>
          <mc:Choice Requires="wps">
            <w:drawing>
              <wp:anchor distT="0" distB="0" distL="114300" distR="114300" simplePos="0" relativeHeight="251677696" behindDoc="0" locked="0" layoutInCell="1" allowOverlap="1" wp14:anchorId="5BA86C61" wp14:editId="48E273C9">
                <wp:simplePos x="0" y="0"/>
                <wp:positionH relativeFrom="column">
                  <wp:posOffset>3005455</wp:posOffset>
                </wp:positionH>
                <wp:positionV relativeFrom="paragraph">
                  <wp:posOffset>1954530</wp:posOffset>
                </wp:positionV>
                <wp:extent cx="2830195" cy="635"/>
                <wp:effectExtent l="0" t="0" r="0" b="0"/>
                <wp:wrapSquare wrapText="bothSides"/>
                <wp:docPr id="657225697" name="Text Box 1"/>
                <wp:cNvGraphicFramePr/>
                <a:graphic xmlns:a="http://schemas.openxmlformats.org/drawingml/2006/main">
                  <a:graphicData uri="http://schemas.microsoft.com/office/word/2010/wordprocessingShape">
                    <wps:wsp>
                      <wps:cNvSpPr txBox="1"/>
                      <wps:spPr>
                        <a:xfrm>
                          <a:off x="0" y="0"/>
                          <a:ext cx="2830195" cy="635"/>
                        </a:xfrm>
                        <a:prstGeom prst="rect">
                          <a:avLst/>
                        </a:prstGeom>
                        <a:solidFill>
                          <a:prstClr val="white"/>
                        </a:solidFill>
                        <a:ln>
                          <a:noFill/>
                        </a:ln>
                      </wps:spPr>
                      <wps:txbx>
                        <w:txbxContent>
                          <w:p w14:paraId="707BCF32" w14:textId="1070E0A0" w:rsidR="00440306" w:rsidRDefault="00440306" w:rsidP="00440306">
                            <w:pPr>
                              <w:pStyle w:val="Caption"/>
                            </w:pPr>
                            <w:r>
                              <w:t>Figure 10: Current Loan Expenses vs. Loan Sanction Amount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A86C61" id="_x0000_s1031" type="#_x0000_t202" style="position:absolute;margin-left:236.65pt;margin-top:153.9pt;width:222.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" stroked="f">
                <v:textbox style="mso-fit-shape-to-text:t" inset="0,0,0,0">
                  <w:txbxContent>
                    <w:p w14:paraId="707BCF32" w14:textId="1070E0A0" w:rsidR="00440306" w:rsidRDefault="00440306" w:rsidP="00440306">
                      <w:pPr>
                        <w:pStyle w:val="Caption"/>
                      </w:pPr>
                      <w:r>
                        <w:t>Figure 10: Current Loan Expenses vs. Loan Sanction Amount</w:t>
                      </w:r>
                    </w:p>
                  </w:txbxContent>
                </v:textbox>
                <w10:wrap type="square"/>
              </v:shape>
            </w:pict>
          </mc:Fallback>
        </mc:AlternateContent>
      </w:r>
      <w:r w:rsidRPr="00440306">
        <w:drawing>
          <wp:anchor distT="0" distB="0" distL="114300" distR="114300" simplePos="0" relativeHeight="251675648" behindDoc="0" locked="0" layoutInCell="1" allowOverlap="1" wp14:anchorId="0A3FEE6E" wp14:editId="52214CF9">
            <wp:simplePos x="0" y="0"/>
            <wp:positionH relativeFrom="column">
              <wp:posOffset>3005593</wp:posOffset>
            </wp:positionH>
            <wp:positionV relativeFrom="paragraph">
              <wp:posOffset>11154</wp:posOffset>
            </wp:positionV>
            <wp:extent cx="2830195" cy="1886585"/>
            <wp:effectExtent l="0" t="0" r="8255" b="0"/>
            <wp:wrapSquare wrapText="bothSides"/>
            <wp:docPr id="1750505490" name="Picture 1" descr="A graph showing a red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05490" name="Picture 1" descr="A graph showing a red line and a blue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30195" cy="1886585"/>
                    </a:xfrm>
                    <a:prstGeom prst="rect">
                      <a:avLst/>
                    </a:prstGeom>
                  </pic:spPr>
                </pic:pic>
              </a:graphicData>
            </a:graphic>
            <wp14:sizeRelH relativeFrom="page">
              <wp14:pctWidth>0</wp14:pctWidth>
            </wp14:sizeRelH>
            <wp14:sizeRelV relativeFrom="page">
              <wp14:pctHeight>0</wp14:pctHeight>
            </wp14:sizeRelV>
          </wp:anchor>
        </w:drawing>
      </w:r>
      <w:r w:rsidR="00DA522F" w:rsidRPr="00DA522F">
        <w:drawing>
          <wp:inline distT="0" distB="0" distL="0" distR="0" wp14:anchorId="60890BE2" wp14:editId="0CC36897">
            <wp:extent cx="2850543" cy="1900362"/>
            <wp:effectExtent l="0" t="0" r="6985" b="5080"/>
            <wp:docPr id="1630511315" name="Picture 1" descr="A graph showing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11315" name="Picture 1" descr="A graph showing a red line&#10;&#10;Description automatically generated"/>
                    <pic:cNvPicPr/>
                  </pic:nvPicPr>
                  <pic:blipFill>
                    <a:blip r:embed="rId13"/>
                    <a:stretch>
                      <a:fillRect/>
                    </a:stretch>
                  </pic:blipFill>
                  <pic:spPr>
                    <a:xfrm>
                      <a:off x="0" y="0"/>
                      <a:ext cx="2858246" cy="1905497"/>
                    </a:xfrm>
                    <a:prstGeom prst="rect">
                      <a:avLst/>
                    </a:prstGeom>
                  </pic:spPr>
                </pic:pic>
              </a:graphicData>
            </a:graphic>
          </wp:inline>
        </w:drawing>
      </w:r>
    </w:p>
    <w:p w14:paraId="07BD0360" w14:textId="7DA244F3" w:rsidR="00DA522F" w:rsidRDefault="00DA522F" w:rsidP="00DA522F">
      <w:pPr>
        <w:pStyle w:val="Caption"/>
      </w:pPr>
      <w:r>
        <w:t>Figure 9: Property Price vs. Loan Sanction Amount</w:t>
      </w:r>
    </w:p>
    <w:p w14:paraId="4309BDD8" w14:textId="372C8EEC" w:rsidR="00CE1EA3" w:rsidRDefault="00A95DF3" w:rsidP="006510EA">
      <w:r>
        <w:lastRenderedPageBreak/>
        <w:t xml:space="preserve">Based on our exploratory data analysis, we can conclude </w:t>
      </w:r>
      <w:r w:rsidR="00DA522F">
        <w:t>that property price, credit score, income</w:t>
      </w:r>
      <w:r w:rsidR="00440306">
        <w:t xml:space="preserve"> and current loan expenses are the greatest predictors of sanctioned loan amounts. We will keep this in mind when developing our linear regression model.</w:t>
      </w:r>
    </w:p>
    <w:p w14:paraId="008DC816" w14:textId="416B07DC" w:rsidR="00180C0C" w:rsidRDefault="00180C0C" w:rsidP="00180C0C">
      <w:pPr>
        <w:pStyle w:val="Heading2"/>
      </w:pPr>
      <w:r>
        <w:t>Developing Models</w:t>
      </w:r>
    </w:p>
    <w:p w14:paraId="14BD545D" w14:textId="6837CB7D" w:rsidR="00440306" w:rsidRDefault="00A95DF3" w:rsidP="00180C0C">
      <w:r>
        <w:t>We</w:t>
      </w:r>
      <w:r w:rsidR="00D83283">
        <w:t xml:space="preserve"> </w:t>
      </w:r>
      <w:r>
        <w:t>develop</w:t>
      </w:r>
      <w:r w:rsidR="00D83283">
        <w:t>ed</w:t>
      </w:r>
      <w:r>
        <w:t xml:space="preserve"> various linear regression models to predict the sanctioned loan amounts of new applicants. One of them include</w:t>
      </w:r>
      <w:r w:rsidR="00D83283">
        <w:t>s</w:t>
      </w:r>
      <w:r>
        <w:t xml:space="preserve"> </w:t>
      </w:r>
      <w:r w:rsidR="00440306">
        <w:t xml:space="preserve">only </w:t>
      </w:r>
      <w:r>
        <w:t>the highly correlated factors we identified before</w:t>
      </w:r>
      <w:r w:rsidR="00D83283">
        <w:t>.</w:t>
      </w:r>
      <w:r>
        <w:t xml:space="preserve"> </w:t>
      </w:r>
      <w:r w:rsidR="00D83283">
        <w:t>T</w:t>
      </w:r>
      <w:r>
        <w:t xml:space="preserve">wo </w:t>
      </w:r>
      <w:r w:rsidR="00D83283">
        <w:t xml:space="preserve">additional </w:t>
      </w:r>
      <w:r>
        <w:t xml:space="preserve">models </w:t>
      </w:r>
      <w:r w:rsidR="00D83283">
        <w:t xml:space="preserve">have been implemented </w:t>
      </w:r>
      <w:r>
        <w:t>using recursive feature extraction (RFE). This will allow us to reduce bias in our models</w:t>
      </w:r>
      <w:r w:rsidR="00440306">
        <w:t xml:space="preserve"> and find additional predictive factors</w:t>
      </w:r>
      <w:r>
        <w:t>.</w:t>
      </w:r>
    </w:p>
    <w:p w14:paraId="16041994" w14:textId="649C1B1B" w:rsidR="00410DA7" w:rsidRDefault="00410DA7" w:rsidP="00410DA7">
      <w:pPr>
        <w:pStyle w:val="Heading3"/>
      </w:pPr>
      <w:r>
        <w:t>Model 1</w:t>
      </w:r>
    </w:p>
    <w:p w14:paraId="6DA96907" w14:textId="0BF56024" w:rsidR="00410DA7" w:rsidRDefault="00410DA7" w:rsidP="00410DA7">
      <w:r>
        <w:t>This is a simple model which uses the four basic influential features we identified previously: Income, Loan Amount Request, Current Loan Expenses and Credit Score. All four of these are prime candidates for binning, however we will not perform it to keep things simple.</w:t>
      </w:r>
    </w:p>
    <w:p w14:paraId="65B612D4" w14:textId="21C0512B" w:rsidR="00BC3485" w:rsidRDefault="00BC3485" w:rsidP="00410DA7">
      <w:r>
        <w:t>We implement</w:t>
      </w:r>
      <w:r w:rsidR="00D83283">
        <w:t>ed</w:t>
      </w:r>
      <w:r>
        <w:t xml:space="preserve"> </w:t>
      </w:r>
      <w:r w:rsidR="00F35CFF">
        <w:t xml:space="preserve">scaling to boost model performance. On top of that, invalid values </w:t>
      </w:r>
      <w:r w:rsidR="00D83283">
        <w:t xml:space="preserve">have been </w:t>
      </w:r>
      <w:r w:rsidR="00F35CFF">
        <w:t>replaced with 0.</w:t>
      </w:r>
    </w:p>
    <w:p w14:paraId="063AF3E8" w14:textId="37E0A00C" w:rsidR="00F35CFF" w:rsidRDefault="00F35CFF" w:rsidP="00F35CFF">
      <w:pPr>
        <w:pStyle w:val="Heading3"/>
      </w:pPr>
      <w:r>
        <w:t xml:space="preserve">Model </w:t>
      </w:r>
      <w:r w:rsidR="00D83283">
        <w:t>2</w:t>
      </w:r>
    </w:p>
    <w:p w14:paraId="294CADCE" w14:textId="5481B2FC" w:rsidR="00F35CFF" w:rsidRDefault="00D83283" w:rsidP="00F35CFF">
      <w:r>
        <w:t>This is another relatively simple model, which starts by generating dummy variables for every single categorical feature. These features are then filtered according to their F-statistics to see if they are relevant or not. We also performed clipping and imputing to fill in the missing values and increase performance.</w:t>
      </w:r>
    </w:p>
    <w:p w14:paraId="6770399E" w14:textId="7B344BF4" w:rsidR="00D83283" w:rsidRDefault="00D83283" w:rsidP="00D83283">
      <w:pPr>
        <w:pStyle w:val="Heading3"/>
      </w:pPr>
      <w:r>
        <w:t>Model 3</w:t>
      </w:r>
    </w:p>
    <w:p w14:paraId="24B17B25" w14:textId="136310F2" w:rsidR="00D83283" w:rsidRDefault="00D83283" w:rsidP="00D83283">
      <w:r>
        <w:t xml:space="preserve">This is a complete model which incorporates all the previously mentioned </w:t>
      </w:r>
      <w:r w:rsidR="009303C7">
        <w:t>techniques and</w:t>
      </w:r>
      <w:r>
        <w:t xml:space="preserve"> adds binning </w:t>
      </w:r>
      <w:r w:rsidR="00E451A2">
        <w:t>for the four main variables of interest: Credit Score, Income, Loan Amount Request, Current Loan Expenses.</w:t>
      </w:r>
    </w:p>
    <w:p w14:paraId="3BB2EEF8" w14:textId="31A40537" w:rsidR="00E451A2" w:rsidRDefault="00E451A2" w:rsidP="00D83283">
      <w:r>
        <w:t>The bins were selected conveniently according to the data we analyzed previously. Credit scores were grouped in groups of 50 (except for the 580-650 range which almost always gets rejected). Loan Amount Requests were grouped to aid recognition of the bimodal distribution identified before.</w:t>
      </w:r>
    </w:p>
    <w:p w14:paraId="5134C25D" w14:textId="3AB36943" w:rsidR="00E451A2" w:rsidRDefault="00E451A2" w:rsidP="00D83283">
      <w:r>
        <w:t>Furthermore, we have added an “Age 65” feature to encapsulate all those applicants with age over 65, and we used imputing to replace the ages of those aged 18. The reasoning behind this, is that those aged 18 and 65 make up a large percentage of the applications. Those aged 65 and over, get approved very often due to their steady income. The large number of 18-year-olds may be due to human error. The number is abnormally large, and all of them seem to have high incomes and possess property. Another explanation is that they are applying for a college loan with their parent as co-applicant. Regardless, their age should reflect the predicted age of their parent.</w:t>
      </w:r>
    </w:p>
    <w:p w14:paraId="7069D32F" w14:textId="24108840" w:rsidR="00784422" w:rsidRDefault="00FF4901" w:rsidP="00784422">
      <w:r>
        <w:t>This time, we selected features manually to reduce the number of false positives based on f-statistics.</w:t>
      </w:r>
      <w:r w:rsidR="009D2507">
        <w:t xml:space="preserve"> </w:t>
      </w:r>
      <w:r w:rsidR="00312B10">
        <w:t>Most of</w:t>
      </w:r>
      <w:r w:rsidR="009D2507">
        <w:t xml:space="preserve"> the features have an t-value greater than 2.</w:t>
      </w:r>
    </w:p>
    <w:p w14:paraId="0C186B40" w14:textId="2E543B0B" w:rsidR="00180C0C" w:rsidRDefault="00180C0C" w:rsidP="009303C7">
      <w:pPr>
        <w:pStyle w:val="Heading2"/>
        <w:rPr>
          <w:rFonts w:asciiTheme="minorHAnsi" w:eastAsiaTheme="minorEastAsia" w:hAnsiTheme="minorHAnsi" w:cstheme="minorBidi"/>
          <w:color w:val="auto"/>
          <w:sz w:val="22"/>
          <w:szCs w:val="22"/>
        </w:rPr>
      </w:pPr>
      <w:r>
        <w:t>Evaluating the Models</w:t>
      </w:r>
    </w:p>
    <w:p w14:paraId="592FC97B" w14:textId="0C79AC26" w:rsidR="009303C7" w:rsidRDefault="009303C7" w:rsidP="009303C7">
      <w:r>
        <w:t>To evaluate the models, we use various metrics which are commonly used in machine learning, particularly for assessing Linear Regression models: Accuracy, Root Mean Squared Error, R</w:t>
      </w:r>
      <w:r>
        <w:rPr>
          <w:vertAlign w:val="superscript"/>
        </w:rPr>
        <w:t>2</w:t>
      </w:r>
      <w:r>
        <w:t>, R</w:t>
      </w:r>
      <w:r>
        <w:rPr>
          <w:vertAlign w:val="superscript"/>
        </w:rPr>
        <w:t>2</w:t>
      </w:r>
      <w:r>
        <w:rPr>
          <w:vertAlign w:val="subscript"/>
        </w:rPr>
        <w:t>adj</w:t>
      </w:r>
      <w:r>
        <w:t>, AIC, BIC.</w:t>
      </w:r>
    </w:p>
    <w:p w14:paraId="7B12F79E" w14:textId="153AB26E" w:rsidR="009303C7" w:rsidRDefault="009303C7" w:rsidP="009303C7">
      <w:r>
        <w:lastRenderedPageBreak/>
        <w:t xml:space="preserve">Each model is </w:t>
      </w:r>
      <w:proofErr w:type="gramStart"/>
      <w:r>
        <w:t>cross-validated</w:t>
      </w:r>
      <w:proofErr w:type="gramEnd"/>
      <w:r>
        <w:t xml:space="preserve"> </w:t>
      </w:r>
      <w:r w:rsidR="00E5312C">
        <w:t>5</w:t>
      </w:r>
      <w:r>
        <w:t xml:space="preserve"> times to achieve more accurate results for each of these metrics. Each metric has a mean and a standard deviation between all the generated cross-validated models.</w:t>
      </w:r>
    </w:p>
    <w:p w14:paraId="1EBE6D6A" w14:textId="2DB8DBBC" w:rsidR="009303C7" w:rsidRDefault="009303C7" w:rsidP="009303C7">
      <w:r>
        <w:t>The parameters for each model are shown in the diagram below:</w:t>
      </w:r>
    </w:p>
    <w:tbl>
      <w:tblPr>
        <w:tblStyle w:val="TableGrid"/>
        <w:tblW w:w="0" w:type="auto"/>
        <w:tblLook w:val="04A0" w:firstRow="1" w:lastRow="0" w:firstColumn="1" w:lastColumn="0" w:noHBand="0" w:noVBand="1"/>
      </w:tblPr>
      <w:tblGrid>
        <w:gridCol w:w="1220"/>
        <w:gridCol w:w="1232"/>
        <w:gridCol w:w="1147"/>
        <w:gridCol w:w="1151"/>
        <w:gridCol w:w="1136"/>
        <w:gridCol w:w="1136"/>
        <w:gridCol w:w="1164"/>
        <w:gridCol w:w="1164"/>
      </w:tblGrid>
      <w:tr w:rsidR="00E5312C" w14:paraId="0203501D" w14:textId="646F794E" w:rsidTr="009D2507">
        <w:tc>
          <w:tcPr>
            <w:tcW w:w="1250" w:type="dxa"/>
          </w:tcPr>
          <w:p w14:paraId="138CFFB4" w14:textId="599F3129" w:rsidR="009D2507" w:rsidRDefault="009D2507" w:rsidP="009303C7">
            <w:r>
              <w:t>Mean (SD)</w:t>
            </w:r>
          </w:p>
        </w:tc>
        <w:tc>
          <w:tcPr>
            <w:tcW w:w="1158" w:type="dxa"/>
          </w:tcPr>
          <w:p w14:paraId="233A5D0E" w14:textId="39AAF121" w:rsidR="009D2507" w:rsidRDefault="009D2507" w:rsidP="009303C7">
            <w:r>
              <w:t>Parameters</w:t>
            </w:r>
          </w:p>
        </w:tc>
        <w:tc>
          <w:tcPr>
            <w:tcW w:w="1157" w:type="dxa"/>
          </w:tcPr>
          <w:p w14:paraId="1110B290" w14:textId="4B2DD596" w:rsidR="009D2507" w:rsidRDefault="009D2507" w:rsidP="009303C7">
            <w:r>
              <w:t>Accuracy</w:t>
            </w:r>
          </w:p>
        </w:tc>
        <w:tc>
          <w:tcPr>
            <w:tcW w:w="1157" w:type="dxa"/>
          </w:tcPr>
          <w:p w14:paraId="489EF4EF" w14:textId="3867BC00" w:rsidR="009D2507" w:rsidRDefault="009D2507" w:rsidP="009303C7">
            <w:r>
              <w:t>RMSE</w:t>
            </w:r>
          </w:p>
        </w:tc>
        <w:tc>
          <w:tcPr>
            <w:tcW w:w="1157" w:type="dxa"/>
          </w:tcPr>
          <w:p w14:paraId="15275EA0" w14:textId="7EA4240A" w:rsidR="009D2507" w:rsidRPr="009D2507" w:rsidRDefault="009D2507" w:rsidP="009303C7">
            <w:pPr>
              <w:rPr>
                <w:vertAlign w:val="superscript"/>
              </w:rPr>
            </w:pPr>
            <w:r>
              <w:t>R</w:t>
            </w:r>
            <w:r>
              <w:rPr>
                <w:vertAlign w:val="superscript"/>
              </w:rPr>
              <w:t>2</w:t>
            </w:r>
          </w:p>
        </w:tc>
        <w:tc>
          <w:tcPr>
            <w:tcW w:w="1157" w:type="dxa"/>
          </w:tcPr>
          <w:p w14:paraId="2265E5E3" w14:textId="7A077DE1" w:rsidR="009D2507" w:rsidRPr="009D2507" w:rsidRDefault="009D2507" w:rsidP="009303C7">
            <w:pPr>
              <w:rPr>
                <w:vertAlign w:val="subscript"/>
              </w:rPr>
            </w:pPr>
            <w:r>
              <w:t>R</w:t>
            </w:r>
            <w:r>
              <w:rPr>
                <w:vertAlign w:val="superscript"/>
              </w:rPr>
              <w:t>2</w:t>
            </w:r>
            <w:r>
              <w:rPr>
                <w:vertAlign w:val="subscript"/>
              </w:rPr>
              <w:t>adj</w:t>
            </w:r>
          </w:p>
        </w:tc>
        <w:tc>
          <w:tcPr>
            <w:tcW w:w="1157" w:type="dxa"/>
          </w:tcPr>
          <w:p w14:paraId="3A30ED10" w14:textId="0C751076" w:rsidR="009D2507" w:rsidRDefault="009D2507" w:rsidP="009303C7">
            <w:r>
              <w:t>AIC</w:t>
            </w:r>
          </w:p>
        </w:tc>
        <w:tc>
          <w:tcPr>
            <w:tcW w:w="1157" w:type="dxa"/>
          </w:tcPr>
          <w:p w14:paraId="238D93C8" w14:textId="02052BC1" w:rsidR="009D2507" w:rsidRDefault="009D2507" w:rsidP="009303C7">
            <w:r>
              <w:t>BIC</w:t>
            </w:r>
          </w:p>
        </w:tc>
      </w:tr>
      <w:tr w:rsidR="00E5312C" w14:paraId="094554C8" w14:textId="096B2F75" w:rsidTr="009D2507">
        <w:tc>
          <w:tcPr>
            <w:tcW w:w="1250" w:type="dxa"/>
          </w:tcPr>
          <w:p w14:paraId="54251F15" w14:textId="0907C6DC" w:rsidR="009D2507" w:rsidRDefault="009D2507" w:rsidP="009303C7">
            <w:r>
              <w:t>Model 1</w:t>
            </w:r>
          </w:p>
        </w:tc>
        <w:tc>
          <w:tcPr>
            <w:tcW w:w="1158" w:type="dxa"/>
          </w:tcPr>
          <w:p w14:paraId="2F264B77" w14:textId="6C8FD954" w:rsidR="009D2507" w:rsidRDefault="00C0340D" w:rsidP="009303C7">
            <w:r>
              <w:t>4</w:t>
            </w:r>
          </w:p>
        </w:tc>
        <w:tc>
          <w:tcPr>
            <w:tcW w:w="1157" w:type="dxa"/>
          </w:tcPr>
          <w:p w14:paraId="1DC57924" w14:textId="77777777" w:rsidR="009D2507" w:rsidRDefault="00C0340D" w:rsidP="009303C7">
            <w:r>
              <w:t>43.4%</w:t>
            </w:r>
          </w:p>
          <w:p w14:paraId="6B29CEBF" w14:textId="1AA01C72" w:rsidR="00C0340D" w:rsidRDefault="00C0340D" w:rsidP="009303C7">
            <w:r>
              <w:t>(37.6%)</w:t>
            </w:r>
          </w:p>
        </w:tc>
        <w:tc>
          <w:tcPr>
            <w:tcW w:w="1157" w:type="dxa"/>
          </w:tcPr>
          <w:p w14:paraId="3DED7045" w14:textId="104CA2DC" w:rsidR="00C0340D" w:rsidRDefault="00C0340D" w:rsidP="009303C7">
            <w:r>
              <w:t>35348.83 (8684.05)</w:t>
            </w:r>
          </w:p>
        </w:tc>
        <w:tc>
          <w:tcPr>
            <w:tcW w:w="1157" w:type="dxa"/>
          </w:tcPr>
          <w:p w14:paraId="58F8DCB5" w14:textId="3ADC8604" w:rsidR="009D2507" w:rsidRDefault="00C0340D" w:rsidP="009303C7">
            <w:r>
              <w:t>0.758 (0.001)</w:t>
            </w:r>
          </w:p>
        </w:tc>
        <w:tc>
          <w:tcPr>
            <w:tcW w:w="1157" w:type="dxa"/>
          </w:tcPr>
          <w:p w14:paraId="5E37FD32" w14:textId="67F5382E" w:rsidR="009D2507" w:rsidRDefault="00C0340D" w:rsidP="009303C7">
            <w:r>
              <w:t>0.757 (0.001)</w:t>
            </w:r>
          </w:p>
        </w:tc>
        <w:tc>
          <w:tcPr>
            <w:tcW w:w="1157" w:type="dxa"/>
          </w:tcPr>
          <w:p w14:paraId="24F94128" w14:textId="5F04CF17" w:rsidR="009D2507" w:rsidRDefault="00C0340D" w:rsidP="009303C7">
            <w:r>
              <w:t>400316.58 (77.20)</w:t>
            </w:r>
          </w:p>
        </w:tc>
        <w:tc>
          <w:tcPr>
            <w:tcW w:w="1157" w:type="dxa"/>
          </w:tcPr>
          <w:p w14:paraId="70086023" w14:textId="6184CB6E" w:rsidR="009D2507" w:rsidRDefault="00C0340D" w:rsidP="009303C7">
            <w:r>
              <w:t>400347.53 (77.20)</w:t>
            </w:r>
          </w:p>
        </w:tc>
      </w:tr>
      <w:tr w:rsidR="00E5312C" w14:paraId="4D8F1AA2" w14:textId="0C5D073E" w:rsidTr="009D2507">
        <w:tc>
          <w:tcPr>
            <w:tcW w:w="1250" w:type="dxa"/>
          </w:tcPr>
          <w:p w14:paraId="43D22771" w14:textId="04044A30" w:rsidR="009D2507" w:rsidRDefault="009D2507" w:rsidP="009303C7">
            <w:r>
              <w:t>Model 2</w:t>
            </w:r>
          </w:p>
        </w:tc>
        <w:tc>
          <w:tcPr>
            <w:tcW w:w="1158" w:type="dxa"/>
          </w:tcPr>
          <w:p w14:paraId="703FE906" w14:textId="18A2585E" w:rsidR="009D2507" w:rsidRDefault="00E5312C" w:rsidP="009303C7">
            <w:r>
              <w:t>15</w:t>
            </w:r>
          </w:p>
        </w:tc>
        <w:tc>
          <w:tcPr>
            <w:tcW w:w="1157" w:type="dxa"/>
          </w:tcPr>
          <w:p w14:paraId="5EDB7640" w14:textId="1A26CC82" w:rsidR="009D2507" w:rsidRDefault="00E5312C" w:rsidP="009303C7">
            <w:r>
              <w:t>63.7% (1.3%)</w:t>
            </w:r>
          </w:p>
        </w:tc>
        <w:tc>
          <w:tcPr>
            <w:tcW w:w="1157" w:type="dxa"/>
          </w:tcPr>
          <w:p w14:paraId="245464D2" w14:textId="46766F1A" w:rsidR="009D2507" w:rsidRDefault="00E5312C" w:rsidP="009303C7">
            <w:r>
              <w:t>29122.52 (217.43)</w:t>
            </w:r>
          </w:p>
        </w:tc>
        <w:tc>
          <w:tcPr>
            <w:tcW w:w="1157" w:type="dxa"/>
          </w:tcPr>
          <w:p w14:paraId="54AC9186" w14:textId="7DF94A78" w:rsidR="009D2507" w:rsidRDefault="00E5312C" w:rsidP="009303C7">
            <w:r>
              <w:t>0.638 (0.003)</w:t>
            </w:r>
          </w:p>
        </w:tc>
        <w:tc>
          <w:tcPr>
            <w:tcW w:w="1157" w:type="dxa"/>
          </w:tcPr>
          <w:p w14:paraId="7B579539" w14:textId="15AA4524" w:rsidR="009D2507" w:rsidRDefault="00E5312C" w:rsidP="009303C7">
            <w:r>
              <w:t>0.637 (0.003)</w:t>
            </w:r>
          </w:p>
        </w:tc>
        <w:tc>
          <w:tcPr>
            <w:tcW w:w="1157" w:type="dxa"/>
          </w:tcPr>
          <w:p w14:paraId="6A0499D9" w14:textId="54F8FCF0" w:rsidR="009D2507" w:rsidRDefault="00E5312C" w:rsidP="009303C7">
            <w:r>
              <w:t>333199.89 (46.70)</w:t>
            </w:r>
          </w:p>
        </w:tc>
        <w:tc>
          <w:tcPr>
            <w:tcW w:w="1157" w:type="dxa"/>
          </w:tcPr>
          <w:p w14:paraId="67EB97FC" w14:textId="5990049E" w:rsidR="009D2507" w:rsidRDefault="00E5312C" w:rsidP="009303C7">
            <w:r>
              <w:t>333313.35 (46.70)</w:t>
            </w:r>
          </w:p>
        </w:tc>
      </w:tr>
      <w:tr w:rsidR="00E5312C" w14:paraId="5A09F8D5" w14:textId="54327CCE" w:rsidTr="009D2507">
        <w:tc>
          <w:tcPr>
            <w:tcW w:w="1250" w:type="dxa"/>
          </w:tcPr>
          <w:p w14:paraId="05FD9BE9" w14:textId="1FB665B2" w:rsidR="009D2507" w:rsidRDefault="009D2507" w:rsidP="009303C7">
            <w:r>
              <w:t>Model 3</w:t>
            </w:r>
          </w:p>
        </w:tc>
        <w:tc>
          <w:tcPr>
            <w:tcW w:w="1158" w:type="dxa"/>
          </w:tcPr>
          <w:p w14:paraId="6D52F210" w14:textId="3C6E47DA" w:rsidR="009D2507" w:rsidRDefault="009D2507" w:rsidP="009303C7">
            <w:r>
              <w:t>41</w:t>
            </w:r>
          </w:p>
        </w:tc>
        <w:tc>
          <w:tcPr>
            <w:tcW w:w="1157" w:type="dxa"/>
          </w:tcPr>
          <w:p w14:paraId="221D4766" w14:textId="3E442EA7" w:rsidR="009D2507" w:rsidRPr="004C65C4" w:rsidRDefault="009D2507" w:rsidP="009303C7">
            <w:pPr>
              <w:rPr>
                <w:highlight w:val="green"/>
              </w:rPr>
            </w:pPr>
            <w:r w:rsidRPr="004C65C4">
              <w:rPr>
                <w:highlight w:val="green"/>
              </w:rPr>
              <w:t>6</w:t>
            </w:r>
            <w:r w:rsidR="00E5312C" w:rsidRPr="004C65C4">
              <w:rPr>
                <w:highlight w:val="green"/>
              </w:rPr>
              <w:t>6</w:t>
            </w:r>
            <w:r w:rsidRPr="004C65C4">
              <w:rPr>
                <w:highlight w:val="green"/>
              </w:rPr>
              <w:t>.</w:t>
            </w:r>
            <w:r w:rsidR="00E5312C" w:rsidRPr="004C65C4">
              <w:rPr>
                <w:highlight w:val="green"/>
              </w:rPr>
              <w:t>2</w:t>
            </w:r>
            <w:r w:rsidRPr="004C65C4">
              <w:rPr>
                <w:highlight w:val="green"/>
              </w:rPr>
              <w:t>% (</w:t>
            </w:r>
            <w:r w:rsidR="00E5312C" w:rsidRPr="004C65C4">
              <w:rPr>
                <w:highlight w:val="green"/>
              </w:rPr>
              <w:t>2.0</w:t>
            </w:r>
            <w:r w:rsidRPr="004C65C4">
              <w:rPr>
                <w:highlight w:val="green"/>
              </w:rPr>
              <w:t>%)</w:t>
            </w:r>
          </w:p>
        </w:tc>
        <w:tc>
          <w:tcPr>
            <w:tcW w:w="1157" w:type="dxa"/>
          </w:tcPr>
          <w:p w14:paraId="5848E9FF" w14:textId="795B58D2" w:rsidR="009D2507" w:rsidRPr="004C65C4" w:rsidRDefault="009D2507" w:rsidP="009303C7">
            <w:pPr>
              <w:rPr>
                <w:highlight w:val="green"/>
              </w:rPr>
            </w:pPr>
            <w:r w:rsidRPr="004C65C4">
              <w:rPr>
                <w:highlight w:val="green"/>
              </w:rPr>
              <w:t>2</w:t>
            </w:r>
            <w:r w:rsidR="00E5312C" w:rsidRPr="004C65C4">
              <w:rPr>
                <w:highlight w:val="green"/>
              </w:rPr>
              <w:t>8091</w:t>
            </w:r>
            <w:r w:rsidRPr="004C65C4">
              <w:rPr>
                <w:highlight w:val="green"/>
              </w:rPr>
              <w:t>.</w:t>
            </w:r>
            <w:r w:rsidR="00E5312C" w:rsidRPr="004C65C4">
              <w:rPr>
                <w:highlight w:val="green"/>
              </w:rPr>
              <w:t>08</w:t>
            </w:r>
            <w:r w:rsidRPr="004C65C4">
              <w:rPr>
                <w:highlight w:val="green"/>
              </w:rPr>
              <w:t xml:space="preserve"> (</w:t>
            </w:r>
            <w:r w:rsidR="00E5312C" w:rsidRPr="004C65C4">
              <w:rPr>
                <w:highlight w:val="green"/>
              </w:rPr>
              <w:t>788.21</w:t>
            </w:r>
            <w:r w:rsidRPr="004C65C4">
              <w:rPr>
                <w:highlight w:val="green"/>
              </w:rPr>
              <w:t>)</w:t>
            </w:r>
          </w:p>
        </w:tc>
        <w:tc>
          <w:tcPr>
            <w:tcW w:w="1157" w:type="dxa"/>
          </w:tcPr>
          <w:p w14:paraId="0045C298" w14:textId="266BFE32" w:rsidR="009D2507" w:rsidRPr="004C65C4" w:rsidRDefault="00E5312C" w:rsidP="009303C7">
            <w:pPr>
              <w:rPr>
                <w:highlight w:val="green"/>
              </w:rPr>
            </w:pPr>
            <w:r w:rsidRPr="004C65C4">
              <w:rPr>
                <w:highlight w:val="green"/>
              </w:rPr>
              <w:t>0.665 (0.005)</w:t>
            </w:r>
          </w:p>
        </w:tc>
        <w:tc>
          <w:tcPr>
            <w:tcW w:w="1157" w:type="dxa"/>
          </w:tcPr>
          <w:p w14:paraId="0F46E45D" w14:textId="5D5F4DE5" w:rsidR="009D2507" w:rsidRPr="004C65C4" w:rsidRDefault="00E5312C" w:rsidP="009303C7">
            <w:pPr>
              <w:rPr>
                <w:highlight w:val="green"/>
              </w:rPr>
            </w:pPr>
            <w:r w:rsidRPr="004C65C4">
              <w:rPr>
                <w:highlight w:val="green"/>
              </w:rPr>
              <w:t>0.664 (0.005)</w:t>
            </w:r>
          </w:p>
        </w:tc>
        <w:tc>
          <w:tcPr>
            <w:tcW w:w="1157" w:type="dxa"/>
          </w:tcPr>
          <w:p w14:paraId="2DB37E88" w14:textId="45A005B2" w:rsidR="009D2507" w:rsidRPr="004C65C4" w:rsidRDefault="00E5312C" w:rsidP="009303C7">
            <w:pPr>
              <w:rPr>
                <w:highlight w:val="green"/>
              </w:rPr>
            </w:pPr>
            <w:r w:rsidRPr="004C65C4">
              <w:rPr>
                <w:highlight w:val="green"/>
              </w:rPr>
              <w:t>332143.72 (199.08)</w:t>
            </w:r>
          </w:p>
        </w:tc>
        <w:tc>
          <w:tcPr>
            <w:tcW w:w="1157" w:type="dxa"/>
          </w:tcPr>
          <w:p w14:paraId="2FEAD802" w14:textId="09551784" w:rsidR="009D2507" w:rsidRPr="004C65C4" w:rsidRDefault="00E5312C" w:rsidP="009303C7">
            <w:pPr>
              <w:rPr>
                <w:highlight w:val="green"/>
              </w:rPr>
            </w:pPr>
            <w:r w:rsidRPr="004C65C4">
              <w:rPr>
                <w:highlight w:val="green"/>
              </w:rPr>
              <w:t>332438.72 (199.08)</w:t>
            </w:r>
          </w:p>
        </w:tc>
      </w:tr>
    </w:tbl>
    <w:p w14:paraId="2D461D33" w14:textId="77777777" w:rsidR="009A352A" w:rsidRDefault="009A352A" w:rsidP="009303C7">
      <w:pPr>
        <w:rPr>
          <w:sz w:val="2"/>
          <w:szCs w:val="2"/>
        </w:rPr>
      </w:pPr>
    </w:p>
    <w:p w14:paraId="02AAA5CA" w14:textId="77777777" w:rsidR="009A352A" w:rsidRPr="00E5312C" w:rsidRDefault="009A352A" w:rsidP="009303C7">
      <w:pPr>
        <w:rPr>
          <w:sz w:val="2"/>
          <w:szCs w:val="2"/>
        </w:rPr>
      </w:pPr>
    </w:p>
    <w:tbl>
      <w:tblPr>
        <w:tblStyle w:val="TableGrid"/>
        <w:tblW w:w="0" w:type="auto"/>
        <w:tblLook w:val="04A0" w:firstRow="1" w:lastRow="0" w:firstColumn="1" w:lastColumn="0" w:noHBand="0" w:noVBand="1"/>
      </w:tblPr>
      <w:tblGrid>
        <w:gridCol w:w="1271"/>
        <w:gridCol w:w="8079"/>
      </w:tblGrid>
      <w:tr w:rsidR="009A352A" w14:paraId="259C4075" w14:textId="77777777" w:rsidTr="009A352A">
        <w:tc>
          <w:tcPr>
            <w:tcW w:w="1271" w:type="dxa"/>
          </w:tcPr>
          <w:p w14:paraId="5C80ECAE" w14:textId="5D632A77" w:rsidR="009A352A" w:rsidRDefault="009A352A" w:rsidP="009303C7"/>
        </w:tc>
        <w:tc>
          <w:tcPr>
            <w:tcW w:w="8079" w:type="dxa"/>
          </w:tcPr>
          <w:p w14:paraId="5904BB8F" w14:textId="24BE3BDB" w:rsidR="009A352A" w:rsidRDefault="009A352A" w:rsidP="009303C7">
            <w:r>
              <w:t>Features</w:t>
            </w:r>
            <w:r w:rsidR="00784422">
              <w:t xml:space="preserve"> (t-values &gt; 15 highlighted)</w:t>
            </w:r>
          </w:p>
        </w:tc>
      </w:tr>
      <w:tr w:rsidR="009A352A" w14:paraId="47D1CDA8" w14:textId="77777777" w:rsidTr="009A352A">
        <w:tc>
          <w:tcPr>
            <w:tcW w:w="1271" w:type="dxa"/>
          </w:tcPr>
          <w:p w14:paraId="3B02C07E" w14:textId="5187AF76" w:rsidR="009A352A" w:rsidRDefault="009A352A" w:rsidP="009303C7">
            <w:r>
              <w:t>Model 1</w:t>
            </w:r>
          </w:p>
        </w:tc>
        <w:tc>
          <w:tcPr>
            <w:tcW w:w="8079" w:type="dxa"/>
          </w:tcPr>
          <w:p w14:paraId="739F782A" w14:textId="6CEBC9D2" w:rsidR="009A352A" w:rsidRPr="009A352A" w:rsidRDefault="009A352A" w:rsidP="009303C7">
            <w:pPr>
              <w:rPr>
                <w:sz w:val="16"/>
                <w:szCs w:val="16"/>
              </w:rPr>
            </w:pPr>
            <w:r w:rsidRPr="009A352A">
              <w:rPr>
                <w:sz w:val="16"/>
                <w:szCs w:val="16"/>
              </w:rPr>
              <w:t xml:space="preserve">Income (USD), </w:t>
            </w:r>
            <w:r w:rsidRPr="00784422">
              <w:rPr>
                <w:b/>
                <w:bCs/>
                <w:sz w:val="16"/>
                <w:szCs w:val="16"/>
              </w:rPr>
              <w:t>Loan Amount Request (USD)</w:t>
            </w:r>
            <w:r w:rsidRPr="009A352A">
              <w:rPr>
                <w:sz w:val="16"/>
                <w:szCs w:val="16"/>
              </w:rPr>
              <w:t>, Current Loan Expenses (USD), Credit Score</w:t>
            </w:r>
          </w:p>
        </w:tc>
      </w:tr>
      <w:tr w:rsidR="009A352A" w14:paraId="66FA87DA" w14:textId="77777777" w:rsidTr="009A352A">
        <w:tc>
          <w:tcPr>
            <w:tcW w:w="1271" w:type="dxa"/>
          </w:tcPr>
          <w:p w14:paraId="7661845E" w14:textId="74DFBA47" w:rsidR="009A352A" w:rsidRDefault="009A352A" w:rsidP="009303C7">
            <w:r>
              <w:t>Model 2</w:t>
            </w:r>
          </w:p>
        </w:tc>
        <w:tc>
          <w:tcPr>
            <w:tcW w:w="8079" w:type="dxa"/>
          </w:tcPr>
          <w:p w14:paraId="2AFAC53F" w14:textId="77777777" w:rsidR="009A352A" w:rsidRPr="00784422" w:rsidRDefault="009A352A" w:rsidP="009A352A">
            <w:pPr>
              <w:rPr>
                <w:b/>
                <w:bCs/>
                <w:sz w:val="16"/>
                <w:szCs w:val="16"/>
              </w:rPr>
            </w:pPr>
            <w:proofErr w:type="spellStart"/>
            <w:r w:rsidRPr="009A352A">
              <w:rPr>
                <w:sz w:val="16"/>
                <w:szCs w:val="16"/>
              </w:rPr>
              <w:t>Location_Semi</w:t>
            </w:r>
            <w:proofErr w:type="spellEnd"/>
            <w:r w:rsidRPr="009A352A">
              <w:rPr>
                <w:sz w:val="16"/>
                <w:szCs w:val="16"/>
              </w:rPr>
              <w:t>-Urban</w:t>
            </w:r>
            <w:r>
              <w:rPr>
                <w:sz w:val="16"/>
                <w:szCs w:val="16"/>
              </w:rPr>
              <w:t xml:space="preserve">, </w:t>
            </w:r>
            <w:r w:rsidRPr="009A352A">
              <w:rPr>
                <w:sz w:val="16"/>
                <w:szCs w:val="16"/>
              </w:rPr>
              <w:t xml:space="preserve">Type of </w:t>
            </w:r>
            <w:proofErr w:type="spellStart"/>
            <w:r w:rsidRPr="009A352A">
              <w:rPr>
                <w:sz w:val="16"/>
                <w:szCs w:val="16"/>
              </w:rPr>
              <w:t>Employment_Accountants</w:t>
            </w:r>
            <w:proofErr w:type="spellEnd"/>
            <w:r>
              <w:rPr>
                <w:sz w:val="16"/>
                <w:szCs w:val="16"/>
              </w:rPr>
              <w:t xml:space="preserve">, </w:t>
            </w:r>
            <w:proofErr w:type="spellStart"/>
            <w:r w:rsidRPr="009A352A">
              <w:rPr>
                <w:sz w:val="16"/>
                <w:szCs w:val="16"/>
              </w:rPr>
              <w:t>Profession_Commercial</w:t>
            </w:r>
            <w:proofErr w:type="spellEnd"/>
            <w:r w:rsidRPr="009A352A">
              <w:rPr>
                <w:sz w:val="16"/>
                <w:szCs w:val="16"/>
              </w:rPr>
              <w:t xml:space="preserve"> associate</w:t>
            </w:r>
            <w:r>
              <w:rPr>
                <w:sz w:val="16"/>
                <w:szCs w:val="16"/>
              </w:rPr>
              <w:t xml:space="preserve">, </w:t>
            </w:r>
            <w:r w:rsidRPr="00784422">
              <w:rPr>
                <w:b/>
                <w:bCs/>
                <w:sz w:val="16"/>
                <w:szCs w:val="16"/>
              </w:rPr>
              <w:t>Expense Type 1_N</w:t>
            </w:r>
            <w:r w:rsidRPr="00784422">
              <w:rPr>
                <w:b/>
                <w:bCs/>
                <w:sz w:val="16"/>
                <w:szCs w:val="16"/>
              </w:rPr>
              <w:t>,</w:t>
            </w:r>
          </w:p>
          <w:p w14:paraId="49472790" w14:textId="77777777" w:rsidR="009A352A" w:rsidRDefault="009A352A" w:rsidP="009A352A">
            <w:pPr>
              <w:rPr>
                <w:sz w:val="16"/>
                <w:szCs w:val="16"/>
              </w:rPr>
            </w:pPr>
            <w:r w:rsidRPr="00784422">
              <w:rPr>
                <w:b/>
                <w:bCs/>
                <w:sz w:val="16"/>
                <w:szCs w:val="16"/>
              </w:rPr>
              <w:t>Expense Type 1_Y</w:t>
            </w:r>
            <w:r>
              <w:rPr>
                <w:sz w:val="16"/>
                <w:szCs w:val="16"/>
              </w:rPr>
              <w:t xml:space="preserve">, </w:t>
            </w:r>
            <w:r w:rsidRPr="009A352A">
              <w:rPr>
                <w:sz w:val="16"/>
                <w:szCs w:val="16"/>
              </w:rPr>
              <w:t xml:space="preserve">Income </w:t>
            </w:r>
            <w:proofErr w:type="spellStart"/>
            <w:r w:rsidRPr="009A352A">
              <w:rPr>
                <w:sz w:val="16"/>
                <w:szCs w:val="16"/>
              </w:rPr>
              <w:t>Stability_Low</w:t>
            </w:r>
            <w:proofErr w:type="spellEnd"/>
            <w:r>
              <w:rPr>
                <w:sz w:val="16"/>
                <w:szCs w:val="16"/>
              </w:rPr>
              <w:t xml:space="preserve">, </w:t>
            </w:r>
            <w:r w:rsidRPr="009A352A">
              <w:rPr>
                <w:sz w:val="16"/>
                <w:szCs w:val="16"/>
              </w:rPr>
              <w:t>Type of</w:t>
            </w:r>
            <w:r>
              <w:rPr>
                <w:sz w:val="16"/>
                <w:szCs w:val="16"/>
              </w:rPr>
              <w:t xml:space="preserve"> </w:t>
            </w:r>
            <w:proofErr w:type="spellStart"/>
            <w:r w:rsidRPr="009A352A">
              <w:rPr>
                <w:sz w:val="16"/>
                <w:szCs w:val="16"/>
              </w:rPr>
              <w:t>Employment_Laborers</w:t>
            </w:r>
            <w:proofErr w:type="spellEnd"/>
            <w:r>
              <w:rPr>
                <w:sz w:val="16"/>
                <w:szCs w:val="16"/>
              </w:rPr>
              <w:t xml:space="preserve">, </w:t>
            </w:r>
            <w:proofErr w:type="spellStart"/>
            <w:r w:rsidRPr="009A352A">
              <w:rPr>
                <w:sz w:val="16"/>
                <w:szCs w:val="16"/>
              </w:rPr>
              <w:t>Profession_Working</w:t>
            </w:r>
            <w:r>
              <w:rPr>
                <w:sz w:val="16"/>
                <w:szCs w:val="16"/>
              </w:rPr>
              <w:t>,</w:t>
            </w:r>
            <w:proofErr w:type="spellEnd"/>
          </w:p>
          <w:p w14:paraId="06151EA0" w14:textId="77777777" w:rsidR="009A352A" w:rsidRDefault="009A352A" w:rsidP="009A352A">
            <w:pPr>
              <w:rPr>
                <w:sz w:val="16"/>
                <w:szCs w:val="16"/>
              </w:rPr>
            </w:pPr>
            <w:r w:rsidRPr="009A352A">
              <w:rPr>
                <w:sz w:val="16"/>
                <w:szCs w:val="16"/>
              </w:rPr>
              <w:t xml:space="preserve">Type of </w:t>
            </w:r>
            <w:proofErr w:type="spellStart"/>
            <w:r w:rsidRPr="009A352A">
              <w:rPr>
                <w:sz w:val="16"/>
                <w:szCs w:val="16"/>
              </w:rPr>
              <w:t>Employment_Managers</w:t>
            </w:r>
            <w:proofErr w:type="spellEnd"/>
            <w:r>
              <w:rPr>
                <w:sz w:val="16"/>
                <w:szCs w:val="16"/>
              </w:rPr>
              <w:t xml:space="preserve">, </w:t>
            </w:r>
            <w:proofErr w:type="spellStart"/>
            <w:r w:rsidRPr="009A352A">
              <w:rPr>
                <w:sz w:val="16"/>
                <w:szCs w:val="16"/>
              </w:rPr>
              <w:t>Location_Urban</w:t>
            </w:r>
            <w:proofErr w:type="spellEnd"/>
            <w:r>
              <w:rPr>
                <w:sz w:val="16"/>
                <w:szCs w:val="16"/>
              </w:rPr>
              <w:t xml:space="preserve">, </w:t>
            </w:r>
            <w:r w:rsidRPr="00784422">
              <w:rPr>
                <w:b/>
                <w:bCs/>
                <w:sz w:val="16"/>
                <w:szCs w:val="16"/>
              </w:rPr>
              <w:t>Co-Applicant</w:t>
            </w:r>
            <w:r w:rsidRPr="00784422">
              <w:rPr>
                <w:b/>
                <w:bCs/>
                <w:sz w:val="16"/>
                <w:szCs w:val="16"/>
              </w:rPr>
              <w:t>,</w:t>
            </w:r>
            <w:r>
              <w:rPr>
                <w:sz w:val="16"/>
                <w:szCs w:val="16"/>
              </w:rPr>
              <w:t xml:space="preserve"> </w:t>
            </w:r>
            <w:r w:rsidRPr="009A352A">
              <w:rPr>
                <w:sz w:val="16"/>
                <w:szCs w:val="16"/>
              </w:rPr>
              <w:t>Credit Score</w:t>
            </w:r>
            <w:r>
              <w:rPr>
                <w:sz w:val="16"/>
                <w:szCs w:val="16"/>
              </w:rPr>
              <w:t xml:space="preserve">, </w:t>
            </w:r>
            <w:r w:rsidRPr="009A352A">
              <w:rPr>
                <w:sz w:val="16"/>
                <w:szCs w:val="16"/>
              </w:rPr>
              <w:t>Current Loan Expenses (USD)</w:t>
            </w:r>
            <w:r>
              <w:rPr>
                <w:sz w:val="16"/>
                <w:szCs w:val="16"/>
              </w:rPr>
              <w:t>,</w:t>
            </w:r>
          </w:p>
          <w:p w14:paraId="16200F60" w14:textId="5937A13B" w:rsidR="009A352A" w:rsidRPr="009A352A" w:rsidRDefault="009A352A" w:rsidP="009A352A">
            <w:pPr>
              <w:rPr>
                <w:sz w:val="16"/>
                <w:szCs w:val="16"/>
              </w:rPr>
            </w:pPr>
            <w:r w:rsidRPr="009A352A">
              <w:rPr>
                <w:sz w:val="16"/>
                <w:szCs w:val="16"/>
              </w:rPr>
              <w:t>Property Price</w:t>
            </w:r>
            <w:r>
              <w:rPr>
                <w:sz w:val="16"/>
                <w:szCs w:val="16"/>
              </w:rPr>
              <w:t xml:space="preserve">, </w:t>
            </w:r>
            <w:r w:rsidRPr="00784422">
              <w:rPr>
                <w:b/>
                <w:bCs/>
                <w:sz w:val="16"/>
                <w:szCs w:val="16"/>
              </w:rPr>
              <w:t>Loan Amount Request (USD)</w:t>
            </w:r>
          </w:p>
        </w:tc>
      </w:tr>
      <w:tr w:rsidR="009A352A" w14:paraId="3F97F64E" w14:textId="77777777" w:rsidTr="009A352A">
        <w:tc>
          <w:tcPr>
            <w:tcW w:w="1271" w:type="dxa"/>
          </w:tcPr>
          <w:p w14:paraId="343A95F4" w14:textId="737317F7" w:rsidR="009A352A" w:rsidRDefault="009A352A" w:rsidP="009303C7">
            <w:r>
              <w:t>Model 3</w:t>
            </w:r>
          </w:p>
        </w:tc>
        <w:tc>
          <w:tcPr>
            <w:tcW w:w="8079" w:type="dxa"/>
          </w:tcPr>
          <w:p w14:paraId="1D2750BD" w14:textId="233EAF29" w:rsidR="009A352A" w:rsidRPr="009A352A" w:rsidRDefault="009A352A" w:rsidP="009A352A">
            <w:pPr>
              <w:spacing w:after="0" w:line="240" w:lineRule="auto"/>
              <w:rPr>
                <w:sz w:val="16"/>
                <w:szCs w:val="16"/>
              </w:rPr>
            </w:pPr>
            <w:r w:rsidRPr="00784422">
              <w:rPr>
                <w:b/>
                <w:bCs/>
                <w:sz w:val="16"/>
                <w:szCs w:val="16"/>
              </w:rPr>
              <w:t>L</w:t>
            </w:r>
            <w:r w:rsidRPr="00784422">
              <w:rPr>
                <w:b/>
                <w:bCs/>
                <w:sz w:val="16"/>
                <w:szCs w:val="16"/>
              </w:rPr>
              <w:t>oan Amount Request (USD</w:t>
            </w:r>
            <w:r w:rsidRPr="00784422">
              <w:rPr>
                <w:b/>
                <w:bCs/>
                <w:sz w:val="16"/>
                <w:szCs w:val="16"/>
              </w:rPr>
              <w:t>)</w:t>
            </w:r>
            <w:r>
              <w:rPr>
                <w:sz w:val="16"/>
                <w:szCs w:val="16"/>
              </w:rPr>
              <w:t xml:space="preserve">, </w:t>
            </w:r>
            <w:r w:rsidRPr="009A352A">
              <w:rPr>
                <w:sz w:val="16"/>
                <w:szCs w:val="16"/>
              </w:rPr>
              <w:t>Current Loan Expenses (USD)</w:t>
            </w:r>
            <w:r>
              <w:rPr>
                <w:sz w:val="16"/>
                <w:szCs w:val="16"/>
              </w:rPr>
              <w:t xml:space="preserve">, </w:t>
            </w:r>
            <w:r w:rsidRPr="009A352A">
              <w:rPr>
                <w:sz w:val="16"/>
                <w:szCs w:val="16"/>
              </w:rPr>
              <w:t>Dependents</w:t>
            </w:r>
            <w:r>
              <w:rPr>
                <w:sz w:val="16"/>
                <w:szCs w:val="16"/>
              </w:rPr>
              <w:t xml:space="preserve">, </w:t>
            </w:r>
            <w:r w:rsidRPr="009A352A">
              <w:rPr>
                <w:sz w:val="16"/>
                <w:szCs w:val="16"/>
              </w:rPr>
              <w:t>No. of Defaults</w:t>
            </w:r>
            <w:r>
              <w:rPr>
                <w:sz w:val="16"/>
                <w:szCs w:val="16"/>
              </w:rPr>
              <w:t xml:space="preserve">, </w:t>
            </w:r>
            <w:r w:rsidRPr="00784422">
              <w:rPr>
                <w:b/>
                <w:bCs/>
                <w:sz w:val="16"/>
                <w:szCs w:val="16"/>
              </w:rPr>
              <w:t>Co-Applicant</w:t>
            </w:r>
            <w:r>
              <w:rPr>
                <w:sz w:val="16"/>
                <w:szCs w:val="16"/>
              </w:rPr>
              <w:t xml:space="preserve">, </w:t>
            </w:r>
            <w:r w:rsidRPr="009A352A">
              <w:rPr>
                <w:sz w:val="16"/>
                <w:szCs w:val="16"/>
              </w:rPr>
              <w:t>Property Price</w:t>
            </w:r>
            <w:r>
              <w:rPr>
                <w:sz w:val="16"/>
                <w:szCs w:val="16"/>
              </w:rPr>
              <w:t>,</w:t>
            </w:r>
            <w:r w:rsidRPr="009A352A">
              <w:rPr>
                <w:sz w:val="16"/>
                <w:szCs w:val="16"/>
              </w:rPr>
              <w:t xml:space="preserve"> </w:t>
            </w:r>
          </w:p>
          <w:p w14:paraId="5DEAF1B8" w14:textId="26BA4BA8" w:rsidR="009A352A" w:rsidRPr="009A352A" w:rsidRDefault="009A352A" w:rsidP="009A352A">
            <w:pPr>
              <w:spacing w:after="0" w:line="240" w:lineRule="auto"/>
              <w:rPr>
                <w:sz w:val="16"/>
                <w:szCs w:val="16"/>
              </w:rPr>
            </w:pPr>
            <w:r w:rsidRPr="009A352A">
              <w:rPr>
                <w:sz w:val="16"/>
                <w:szCs w:val="16"/>
              </w:rPr>
              <w:t>Age 65</w:t>
            </w:r>
            <w:r>
              <w:rPr>
                <w:sz w:val="16"/>
                <w:szCs w:val="16"/>
              </w:rPr>
              <w:t xml:space="preserve">, </w:t>
            </w:r>
            <w:r w:rsidRPr="009A352A">
              <w:rPr>
                <w:sz w:val="16"/>
                <w:szCs w:val="16"/>
              </w:rPr>
              <w:t>Income Stability</w:t>
            </w:r>
            <w:r w:rsidR="00312B10">
              <w:rPr>
                <w:sz w:val="16"/>
                <w:szCs w:val="16"/>
              </w:rPr>
              <w:t xml:space="preserve"> (</w:t>
            </w:r>
            <w:r w:rsidRPr="009A352A">
              <w:rPr>
                <w:sz w:val="16"/>
                <w:szCs w:val="16"/>
              </w:rPr>
              <w:t>High</w:t>
            </w:r>
            <w:r w:rsidR="00312B10">
              <w:rPr>
                <w:sz w:val="16"/>
                <w:szCs w:val="16"/>
              </w:rPr>
              <w:t>)</w:t>
            </w:r>
            <w:r>
              <w:rPr>
                <w:sz w:val="16"/>
                <w:szCs w:val="16"/>
              </w:rPr>
              <w:t xml:space="preserve">, </w:t>
            </w:r>
            <w:r w:rsidRPr="009A352A">
              <w:rPr>
                <w:sz w:val="16"/>
                <w:szCs w:val="16"/>
              </w:rPr>
              <w:t>Income Stability</w:t>
            </w:r>
            <w:r w:rsidR="00312B10">
              <w:rPr>
                <w:sz w:val="16"/>
                <w:szCs w:val="16"/>
              </w:rPr>
              <w:t xml:space="preserve"> (</w:t>
            </w:r>
            <w:r w:rsidRPr="009A352A">
              <w:rPr>
                <w:sz w:val="16"/>
                <w:szCs w:val="16"/>
              </w:rPr>
              <w:t>Low</w:t>
            </w:r>
            <w:r w:rsidR="00312B10">
              <w:rPr>
                <w:sz w:val="16"/>
                <w:szCs w:val="16"/>
              </w:rPr>
              <w:t>)</w:t>
            </w:r>
            <w:r>
              <w:rPr>
                <w:sz w:val="16"/>
                <w:szCs w:val="16"/>
              </w:rPr>
              <w:t xml:space="preserve">, </w:t>
            </w:r>
            <w:r w:rsidRPr="009A352A">
              <w:rPr>
                <w:sz w:val="16"/>
                <w:szCs w:val="16"/>
              </w:rPr>
              <w:t>Profession</w:t>
            </w:r>
            <w:r w:rsidR="00312B10">
              <w:rPr>
                <w:sz w:val="16"/>
                <w:szCs w:val="16"/>
              </w:rPr>
              <w:t xml:space="preserve"> (</w:t>
            </w:r>
            <w:r w:rsidRPr="009A352A">
              <w:rPr>
                <w:sz w:val="16"/>
                <w:szCs w:val="16"/>
              </w:rPr>
              <w:t>Pensioner</w:t>
            </w:r>
            <w:r w:rsidR="00312B10">
              <w:rPr>
                <w:sz w:val="16"/>
                <w:szCs w:val="16"/>
              </w:rPr>
              <w:t>)</w:t>
            </w:r>
            <w:r>
              <w:rPr>
                <w:sz w:val="16"/>
                <w:szCs w:val="16"/>
              </w:rPr>
              <w:t xml:space="preserve">, </w:t>
            </w:r>
            <w:r w:rsidRPr="009A352A">
              <w:rPr>
                <w:sz w:val="16"/>
                <w:szCs w:val="16"/>
              </w:rPr>
              <w:t>Type of Employment</w:t>
            </w:r>
            <w:r w:rsidR="00312B10">
              <w:rPr>
                <w:sz w:val="16"/>
                <w:szCs w:val="16"/>
              </w:rPr>
              <w:t xml:space="preserve"> (</w:t>
            </w:r>
            <w:r w:rsidRPr="009A352A">
              <w:rPr>
                <w:sz w:val="16"/>
                <w:szCs w:val="16"/>
              </w:rPr>
              <w:t>Drivers</w:t>
            </w:r>
            <w:r w:rsidR="00312B10">
              <w:rPr>
                <w:sz w:val="16"/>
                <w:szCs w:val="16"/>
              </w:rPr>
              <w:t>)</w:t>
            </w:r>
            <w:r>
              <w:rPr>
                <w:sz w:val="16"/>
                <w:szCs w:val="16"/>
              </w:rPr>
              <w:t>,</w:t>
            </w:r>
          </w:p>
          <w:p w14:paraId="6436C45D" w14:textId="35C75107" w:rsidR="009A352A" w:rsidRDefault="009A352A" w:rsidP="009A352A">
            <w:pPr>
              <w:rPr>
                <w:sz w:val="16"/>
                <w:szCs w:val="16"/>
              </w:rPr>
            </w:pPr>
            <w:r w:rsidRPr="009A352A">
              <w:rPr>
                <w:sz w:val="16"/>
                <w:szCs w:val="16"/>
              </w:rPr>
              <w:t>Type of Employment</w:t>
            </w:r>
            <w:r w:rsidR="00312B10">
              <w:rPr>
                <w:sz w:val="16"/>
                <w:szCs w:val="16"/>
              </w:rPr>
              <w:t xml:space="preserve"> (</w:t>
            </w:r>
            <w:r w:rsidRPr="009A352A">
              <w:rPr>
                <w:sz w:val="16"/>
                <w:szCs w:val="16"/>
              </w:rPr>
              <w:t>Laborers</w:t>
            </w:r>
            <w:r w:rsidR="00312B10">
              <w:rPr>
                <w:sz w:val="16"/>
                <w:szCs w:val="16"/>
              </w:rPr>
              <w:t>)</w:t>
            </w:r>
            <w:r>
              <w:rPr>
                <w:sz w:val="16"/>
                <w:szCs w:val="16"/>
              </w:rPr>
              <w:t xml:space="preserve">, </w:t>
            </w:r>
            <w:r w:rsidRPr="009A352A">
              <w:rPr>
                <w:sz w:val="16"/>
                <w:szCs w:val="16"/>
              </w:rPr>
              <w:t>Type of Employment</w:t>
            </w:r>
            <w:r w:rsidR="00312B10">
              <w:rPr>
                <w:sz w:val="16"/>
                <w:szCs w:val="16"/>
              </w:rPr>
              <w:t xml:space="preserve"> (</w:t>
            </w:r>
            <w:r w:rsidRPr="009A352A">
              <w:rPr>
                <w:sz w:val="16"/>
                <w:szCs w:val="16"/>
              </w:rPr>
              <w:t>Managers</w:t>
            </w:r>
            <w:r w:rsidR="00312B10">
              <w:rPr>
                <w:sz w:val="16"/>
                <w:szCs w:val="16"/>
              </w:rPr>
              <w:t>)</w:t>
            </w:r>
            <w:r>
              <w:rPr>
                <w:sz w:val="16"/>
                <w:szCs w:val="16"/>
              </w:rPr>
              <w:t xml:space="preserve">, </w:t>
            </w:r>
            <w:r w:rsidRPr="009A352A">
              <w:rPr>
                <w:sz w:val="16"/>
                <w:szCs w:val="16"/>
              </w:rPr>
              <w:t>Expense Type 1</w:t>
            </w:r>
            <w:r w:rsidR="00312B10">
              <w:rPr>
                <w:sz w:val="16"/>
                <w:szCs w:val="16"/>
              </w:rPr>
              <w:t xml:space="preserve"> (</w:t>
            </w:r>
            <w:r w:rsidRPr="009A352A">
              <w:rPr>
                <w:sz w:val="16"/>
                <w:szCs w:val="16"/>
              </w:rPr>
              <w:t>N</w:t>
            </w:r>
            <w:r w:rsidR="00312B10">
              <w:rPr>
                <w:sz w:val="16"/>
                <w:szCs w:val="16"/>
              </w:rPr>
              <w:t>)</w:t>
            </w:r>
            <w:r>
              <w:rPr>
                <w:sz w:val="16"/>
                <w:szCs w:val="16"/>
              </w:rPr>
              <w:t xml:space="preserve">, </w:t>
            </w:r>
            <w:r w:rsidRPr="009A352A">
              <w:rPr>
                <w:sz w:val="16"/>
                <w:szCs w:val="16"/>
              </w:rPr>
              <w:t>Expense Type 1</w:t>
            </w:r>
            <w:r w:rsidR="00312B10">
              <w:rPr>
                <w:sz w:val="16"/>
                <w:szCs w:val="16"/>
              </w:rPr>
              <w:t xml:space="preserve"> (</w:t>
            </w:r>
            <w:r w:rsidRPr="009A352A">
              <w:rPr>
                <w:sz w:val="16"/>
                <w:szCs w:val="16"/>
              </w:rPr>
              <w:t>Y</w:t>
            </w:r>
            <w:r w:rsidR="00312B10">
              <w:rPr>
                <w:sz w:val="16"/>
                <w:szCs w:val="16"/>
              </w:rPr>
              <w:t>)</w:t>
            </w:r>
            <w:r>
              <w:rPr>
                <w:sz w:val="16"/>
                <w:szCs w:val="16"/>
              </w:rPr>
              <w:t>,</w:t>
            </w:r>
          </w:p>
          <w:p w14:paraId="528C2747" w14:textId="07B92774" w:rsidR="009A352A" w:rsidRDefault="009A352A" w:rsidP="009A352A">
            <w:pPr>
              <w:rPr>
                <w:sz w:val="16"/>
                <w:szCs w:val="16"/>
              </w:rPr>
            </w:pPr>
            <w:r w:rsidRPr="009A352A">
              <w:rPr>
                <w:sz w:val="16"/>
                <w:szCs w:val="16"/>
              </w:rPr>
              <w:t>Expense Type 2</w:t>
            </w:r>
            <w:r w:rsidR="00312B10">
              <w:rPr>
                <w:sz w:val="16"/>
                <w:szCs w:val="16"/>
              </w:rPr>
              <w:t xml:space="preserve"> (</w:t>
            </w:r>
            <w:r w:rsidRPr="009A352A">
              <w:rPr>
                <w:sz w:val="16"/>
                <w:szCs w:val="16"/>
              </w:rPr>
              <w:t>N</w:t>
            </w:r>
            <w:r w:rsidR="00312B10">
              <w:rPr>
                <w:sz w:val="16"/>
                <w:szCs w:val="16"/>
              </w:rPr>
              <w:t>)</w:t>
            </w:r>
            <w:r>
              <w:rPr>
                <w:sz w:val="16"/>
                <w:szCs w:val="16"/>
              </w:rPr>
              <w:t xml:space="preserve">, </w:t>
            </w:r>
            <w:r w:rsidRPr="009A352A">
              <w:rPr>
                <w:sz w:val="16"/>
                <w:szCs w:val="16"/>
              </w:rPr>
              <w:t>Expense Type 2</w:t>
            </w:r>
            <w:r w:rsidR="00312B10">
              <w:rPr>
                <w:sz w:val="16"/>
                <w:szCs w:val="16"/>
              </w:rPr>
              <w:t xml:space="preserve"> (</w:t>
            </w:r>
            <w:r w:rsidRPr="009A352A">
              <w:rPr>
                <w:sz w:val="16"/>
                <w:szCs w:val="16"/>
              </w:rPr>
              <w:t>Y</w:t>
            </w:r>
            <w:r w:rsidR="00312B10">
              <w:rPr>
                <w:sz w:val="16"/>
                <w:szCs w:val="16"/>
              </w:rPr>
              <w:t>)</w:t>
            </w:r>
            <w:r>
              <w:rPr>
                <w:sz w:val="16"/>
                <w:szCs w:val="16"/>
              </w:rPr>
              <w:t xml:space="preserve">, </w:t>
            </w:r>
            <w:r w:rsidRPr="009A352A">
              <w:rPr>
                <w:sz w:val="16"/>
                <w:szCs w:val="16"/>
              </w:rPr>
              <w:t>Property Location</w:t>
            </w:r>
            <w:r w:rsidR="00312B10">
              <w:rPr>
                <w:sz w:val="16"/>
                <w:szCs w:val="16"/>
              </w:rPr>
              <w:t xml:space="preserve"> (</w:t>
            </w:r>
            <w:r w:rsidRPr="009A352A">
              <w:rPr>
                <w:sz w:val="16"/>
                <w:szCs w:val="16"/>
              </w:rPr>
              <w:t>Rural</w:t>
            </w:r>
            <w:r w:rsidR="00312B10">
              <w:rPr>
                <w:sz w:val="16"/>
                <w:szCs w:val="16"/>
              </w:rPr>
              <w:t>)</w:t>
            </w:r>
            <w:r>
              <w:rPr>
                <w:sz w:val="16"/>
                <w:szCs w:val="16"/>
              </w:rPr>
              <w:t xml:space="preserve">, </w:t>
            </w:r>
            <w:r w:rsidRPr="009A352A">
              <w:rPr>
                <w:sz w:val="16"/>
                <w:szCs w:val="16"/>
              </w:rPr>
              <w:t>Property Location</w:t>
            </w:r>
            <w:r w:rsidR="00312B10">
              <w:rPr>
                <w:sz w:val="16"/>
                <w:szCs w:val="16"/>
              </w:rPr>
              <w:t xml:space="preserve"> (</w:t>
            </w:r>
            <w:r w:rsidRPr="009A352A">
              <w:rPr>
                <w:sz w:val="16"/>
                <w:szCs w:val="16"/>
              </w:rPr>
              <w:t>Semi-Urban</w:t>
            </w:r>
            <w:r w:rsidR="00312B10">
              <w:rPr>
                <w:sz w:val="16"/>
                <w:szCs w:val="16"/>
              </w:rPr>
              <w:t>)</w:t>
            </w:r>
            <w:r>
              <w:rPr>
                <w:sz w:val="16"/>
                <w:szCs w:val="16"/>
              </w:rPr>
              <w:t>,</w:t>
            </w:r>
          </w:p>
          <w:p w14:paraId="7D7A195B" w14:textId="14715262" w:rsidR="00B32FFD" w:rsidRDefault="009A352A" w:rsidP="009A352A">
            <w:pPr>
              <w:rPr>
                <w:sz w:val="16"/>
                <w:szCs w:val="16"/>
              </w:rPr>
            </w:pPr>
            <w:r w:rsidRPr="009A352A">
              <w:rPr>
                <w:sz w:val="16"/>
                <w:szCs w:val="16"/>
              </w:rPr>
              <w:t>Property Location</w:t>
            </w:r>
            <w:r w:rsidR="00312B10">
              <w:rPr>
                <w:sz w:val="16"/>
                <w:szCs w:val="16"/>
              </w:rPr>
              <w:t xml:space="preserve"> (</w:t>
            </w:r>
            <w:r w:rsidRPr="009A352A">
              <w:rPr>
                <w:sz w:val="16"/>
                <w:szCs w:val="16"/>
              </w:rPr>
              <w:t>Urban</w:t>
            </w:r>
            <w:r w:rsidR="00312B10">
              <w:rPr>
                <w:sz w:val="16"/>
                <w:szCs w:val="16"/>
              </w:rPr>
              <w:t>)</w:t>
            </w:r>
            <w:r>
              <w:rPr>
                <w:sz w:val="16"/>
                <w:szCs w:val="16"/>
              </w:rPr>
              <w:t xml:space="preserve">, </w:t>
            </w:r>
            <w:r w:rsidRPr="00784422">
              <w:rPr>
                <w:b/>
                <w:bCs/>
                <w:sz w:val="16"/>
                <w:szCs w:val="16"/>
              </w:rPr>
              <w:t>Credit Score (580</w:t>
            </w:r>
            <w:r w:rsidR="00312B10">
              <w:rPr>
                <w:b/>
                <w:bCs/>
                <w:sz w:val="16"/>
                <w:szCs w:val="16"/>
              </w:rPr>
              <w:t xml:space="preserve"> to</w:t>
            </w:r>
            <w:r w:rsidRPr="00784422">
              <w:rPr>
                <w:b/>
                <w:bCs/>
                <w:sz w:val="16"/>
                <w:szCs w:val="16"/>
              </w:rPr>
              <w:t xml:space="preserve"> 620</w:t>
            </w:r>
            <w:r w:rsidR="00312B10">
              <w:rPr>
                <w:b/>
                <w:bCs/>
                <w:sz w:val="16"/>
                <w:szCs w:val="16"/>
              </w:rPr>
              <w:t>)</w:t>
            </w:r>
            <w:r w:rsidRPr="00784422">
              <w:rPr>
                <w:b/>
                <w:bCs/>
                <w:sz w:val="16"/>
                <w:szCs w:val="16"/>
              </w:rPr>
              <w:t xml:space="preserve">, </w:t>
            </w:r>
            <w:r w:rsidRPr="00784422">
              <w:rPr>
                <w:b/>
                <w:bCs/>
                <w:sz w:val="16"/>
                <w:szCs w:val="16"/>
              </w:rPr>
              <w:t>Credit Score (620</w:t>
            </w:r>
            <w:r w:rsidR="00312B10">
              <w:rPr>
                <w:b/>
                <w:bCs/>
                <w:sz w:val="16"/>
                <w:szCs w:val="16"/>
              </w:rPr>
              <w:t xml:space="preserve"> to</w:t>
            </w:r>
            <w:r w:rsidRPr="00784422">
              <w:rPr>
                <w:b/>
                <w:bCs/>
                <w:sz w:val="16"/>
                <w:szCs w:val="16"/>
              </w:rPr>
              <w:t xml:space="preserve"> 650</w:t>
            </w:r>
            <w:r w:rsidR="00312B10">
              <w:rPr>
                <w:b/>
                <w:bCs/>
                <w:sz w:val="16"/>
                <w:szCs w:val="16"/>
              </w:rPr>
              <w:t>)</w:t>
            </w:r>
            <w:r>
              <w:rPr>
                <w:sz w:val="16"/>
                <w:szCs w:val="16"/>
              </w:rPr>
              <w:t xml:space="preserve">, </w:t>
            </w:r>
            <w:r w:rsidRPr="009A352A">
              <w:rPr>
                <w:sz w:val="16"/>
                <w:szCs w:val="16"/>
              </w:rPr>
              <w:t>Credit Score (650</w:t>
            </w:r>
            <w:r w:rsidR="00312B10">
              <w:rPr>
                <w:sz w:val="16"/>
                <w:szCs w:val="16"/>
              </w:rPr>
              <w:t xml:space="preserve"> to </w:t>
            </w:r>
            <w:r w:rsidRPr="009A352A">
              <w:rPr>
                <w:sz w:val="16"/>
                <w:szCs w:val="16"/>
              </w:rPr>
              <w:t>700</w:t>
            </w:r>
            <w:r w:rsidR="00312B10">
              <w:rPr>
                <w:sz w:val="16"/>
                <w:szCs w:val="16"/>
              </w:rPr>
              <w:t>)</w:t>
            </w:r>
            <w:r w:rsidR="00B32FFD">
              <w:rPr>
                <w:sz w:val="16"/>
                <w:szCs w:val="16"/>
              </w:rPr>
              <w:t>,</w:t>
            </w:r>
          </w:p>
          <w:p w14:paraId="0B24E85D" w14:textId="22378BCD" w:rsidR="009A352A" w:rsidRPr="009A352A" w:rsidRDefault="009A352A" w:rsidP="009A352A">
            <w:pPr>
              <w:spacing w:after="0" w:line="240" w:lineRule="auto"/>
              <w:rPr>
                <w:sz w:val="16"/>
                <w:szCs w:val="16"/>
              </w:rPr>
            </w:pPr>
            <w:r w:rsidRPr="009A352A">
              <w:rPr>
                <w:sz w:val="16"/>
                <w:szCs w:val="16"/>
              </w:rPr>
              <w:t>Credit Score (700</w:t>
            </w:r>
            <w:r w:rsidR="00312B10">
              <w:rPr>
                <w:sz w:val="16"/>
                <w:szCs w:val="16"/>
              </w:rPr>
              <w:t xml:space="preserve"> to</w:t>
            </w:r>
            <w:r w:rsidRPr="009A352A">
              <w:rPr>
                <w:sz w:val="16"/>
                <w:szCs w:val="16"/>
              </w:rPr>
              <w:t xml:space="preserve"> 750</w:t>
            </w:r>
            <w:r w:rsidR="00312B10">
              <w:rPr>
                <w:sz w:val="16"/>
                <w:szCs w:val="16"/>
              </w:rPr>
              <w:t>)</w:t>
            </w:r>
            <w:r w:rsidR="00B32FFD">
              <w:rPr>
                <w:sz w:val="16"/>
                <w:szCs w:val="16"/>
              </w:rPr>
              <w:t>,</w:t>
            </w:r>
            <w:r w:rsidR="00B32FFD" w:rsidRPr="009A352A">
              <w:rPr>
                <w:sz w:val="16"/>
                <w:szCs w:val="16"/>
              </w:rPr>
              <w:t xml:space="preserve"> </w:t>
            </w:r>
            <w:r w:rsidRPr="00784422">
              <w:rPr>
                <w:b/>
                <w:bCs/>
                <w:sz w:val="16"/>
                <w:szCs w:val="16"/>
              </w:rPr>
              <w:t>Credit Score (750</w:t>
            </w:r>
            <w:r w:rsidR="00312B10">
              <w:rPr>
                <w:b/>
                <w:bCs/>
                <w:sz w:val="16"/>
                <w:szCs w:val="16"/>
              </w:rPr>
              <w:t xml:space="preserve"> to</w:t>
            </w:r>
            <w:r w:rsidRPr="00784422">
              <w:rPr>
                <w:b/>
                <w:bCs/>
                <w:sz w:val="16"/>
                <w:szCs w:val="16"/>
              </w:rPr>
              <w:t xml:space="preserve"> 800</w:t>
            </w:r>
            <w:r w:rsidR="00312B10">
              <w:rPr>
                <w:b/>
                <w:bCs/>
                <w:sz w:val="16"/>
                <w:szCs w:val="16"/>
              </w:rPr>
              <w:t>)</w:t>
            </w:r>
            <w:r w:rsidR="00B32FFD" w:rsidRPr="00784422">
              <w:rPr>
                <w:b/>
                <w:bCs/>
                <w:sz w:val="16"/>
                <w:szCs w:val="16"/>
              </w:rPr>
              <w:t>,</w:t>
            </w:r>
            <w:r w:rsidRPr="00784422">
              <w:rPr>
                <w:b/>
                <w:bCs/>
                <w:sz w:val="16"/>
                <w:szCs w:val="16"/>
              </w:rPr>
              <w:t xml:space="preserve"> Credit Score (800</w:t>
            </w:r>
            <w:r w:rsidR="00312B10">
              <w:rPr>
                <w:b/>
                <w:bCs/>
                <w:sz w:val="16"/>
                <w:szCs w:val="16"/>
              </w:rPr>
              <w:t xml:space="preserve"> to</w:t>
            </w:r>
            <w:r w:rsidRPr="00784422">
              <w:rPr>
                <w:b/>
                <w:bCs/>
                <w:sz w:val="16"/>
                <w:szCs w:val="16"/>
              </w:rPr>
              <w:t xml:space="preserve"> 850</w:t>
            </w:r>
            <w:r w:rsidR="00312B10">
              <w:rPr>
                <w:b/>
                <w:bCs/>
                <w:sz w:val="16"/>
                <w:szCs w:val="16"/>
              </w:rPr>
              <w:t>)</w:t>
            </w:r>
            <w:r w:rsidR="00B32FFD" w:rsidRPr="00784422">
              <w:rPr>
                <w:b/>
                <w:bCs/>
                <w:sz w:val="16"/>
                <w:szCs w:val="16"/>
              </w:rPr>
              <w:t>,</w:t>
            </w:r>
            <w:r w:rsidRPr="00784422">
              <w:rPr>
                <w:b/>
                <w:bCs/>
                <w:sz w:val="16"/>
                <w:szCs w:val="16"/>
              </w:rPr>
              <w:t xml:space="preserve"> Credit Score</w:t>
            </w:r>
            <w:r w:rsidR="00312B10">
              <w:rPr>
                <w:b/>
                <w:bCs/>
                <w:sz w:val="16"/>
                <w:szCs w:val="16"/>
              </w:rPr>
              <w:t xml:space="preserve"> </w:t>
            </w:r>
            <w:r w:rsidRPr="00784422">
              <w:rPr>
                <w:b/>
                <w:bCs/>
                <w:sz w:val="16"/>
                <w:szCs w:val="16"/>
              </w:rPr>
              <w:t>(850</w:t>
            </w:r>
            <w:r w:rsidR="00312B10">
              <w:rPr>
                <w:b/>
                <w:bCs/>
                <w:sz w:val="16"/>
                <w:szCs w:val="16"/>
              </w:rPr>
              <w:t xml:space="preserve"> to</w:t>
            </w:r>
            <w:r w:rsidRPr="00784422">
              <w:rPr>
                <w:b/>
                <w:bCs/>
                <w:sz w:val="16"/>
                <w:szCs w:val="16"/>
              </w:rPr>
              <w:t xml:space="preserve"> 900</w:t>
            </w:r>
            <w:r w:rsidR="00312B10">
              <w:rPr>
                <w:b/>
                <w:bCs/>
                <w:sz w:val="16"/>
                <w:szCs w:val="16"/>
              </w:rPr>
              <w:t>)</w:t>
            </w:r>
            <w:r w:rsidR="00B32FFD">
              <w:rPr>
                <w:sz w:val="16"/>
                <w:szCs w:val="16"/>
              </w:rPr>
              <w:t>,</w:t>
            </w:r>
          </w:p>
          <w:p w14:paraId="59C6CC89" w14:textId="7C8134A0" w:rsidR="00B32FFD" w:rsidRDefault="009A352A" w:rsidP="009A352A">
            <w:pPr>
              <w:rPr>
                <w:sz w:val="16"/>
                <w:szCs w:val="16"/>
              </w:rPr>
            </w:pPr>
            <w:r w:rsidRPr="009A352A">
              <w:rPr>
                <w:sz w:val="16"/>
                <w:szCs w:val="16"/>
              </w:rPr>
              <w:t>Loan Amount Request (0</w:t>
            </w:r>
            <w:r w:rsidR="00312B10">
              <w:rPr>
                <w:sz w:val="16"/>
                <w:szCs w:val="16"/>
              </w:rPr>
              <w:t xml:space="preserve"> to</w:t>
            </w:r>
            <w:r w:rsidRPr="009A352A">
              <w:rPr>
                <w:sz w:val="16"/>
                <w:szCs w:val="16"/>
              </w:rPr>
              <w:t xml:space="preserve"> 15000</w:t>
            </w:r>
            <w:r w:rsidR="00312B10">
              <w:rPr>
                <w:sz w:val="16"/>
                <w:szCs w:val="16"/>
              </w:rPr>
              <w:t>)</w:t>
            </w:r>
            <w:r w:rsidR="00B32FFD">
              <w:rPr>
                <w:sz w:val="16"/>
                <w:szCs w:val="16"/>
              </w:rPr>
              <w:t xml:space="preserve">, </w:t>
            </w:r>
            <w:r w:rsidRPr="009A352A">
              <w:rPr>
                <w:sz w:val="16"/>
                <w:szCs w:val="16"/>
              </w:rPr>
              <w:t>Loan Amount Request (15000</w:t>
            </w:r>
            <w:r w:rsidR="00312B10">
              <w:rPr>
                <w:sz w:val="16"/>
                <w:szCs w:val="16"/>
              </w:rPr>
              <w:t xml:space="preserve"> to</w:t>
            </w:r>
            <w:r w:rsidRPr="009A352A">
              <w:rPr>
                <w:sz w:val="16"/>
                <w:szCs w:val="16"/>
              </w:rPr>
              <w:t xml:space="preserve"> 25000</w:t>
            </w:r>
            <w:r w:rsidR="00312B10">
              <w:rPr>
                <w:sz w:val="16"/>
                <w:szCs w:val="16"/>
              </w:rPr>
              <w:t>)</w:t>
            </w:r>
            <w:r w:rsidR="00B32FFD">
              <w:rPr>
                <w:sz w:val="16"/>
                <w:szCs w:val="16"/>
              </w:rPr>
              <w:t>,</w:t>
            </w:r>
          </w:p>
          <w:p w14:paraId="20D541D8" w14:textId="064C3952" w:rsidR="00B32FFD" w:rsidRDefault="009A352A" w:rsidP="009A352A">
            <w:pPr>
              <w:rPr>
                <w:sz w:val="16"/>
                <w:szCs w:val="16"/>
              </w:rPr>
            </w:pPr>
            <w:r w:rsidRPr="009A352A">
              <w:rPr>
                <w:sz w:val="16"/>
                <w:szCs w:val="16"/>
              </w:rPr>
              <w:t>Loan Amount Request (25000</w:t>
            </w:r>
            <w:r w:rsidR="00312B10">
              <w:rPr>
                <w:sz w:val="16"/>
                <w:szCs w:val="16"/>
              </w:rPr>
              <w:t xml:space="preserve"> to </w:t>
            </w:r>
            <w:r w:rsidRPr="009A352A">
              <w:rPr>
                <w:sz w:val="16"/>
                <w:szCs w:val="16"/>
              </w:rPr>
              <w:t>35000</w:t>
            </w:r>
            <w:r w:rsidR="00312B10">
              <w:rPr>
                <w:sz w:val="16"/>
                <w:szCs w:val="16"/>
              </w:rPr>
              <w:t>)</w:t>
            </w:r>
            <w:r w:rsidR="00B32FFD">
              <w:rPr>
                <w:sz w:val="16"/>
                <w:szCs w:val="16"/>
              </w:rPr>
              <w:t xml:space="preserve">, </w:t>
            </w:r>
            <w:r w:rsidRPr="009A352A">
              <w:rPr>
                <w:sz w:val="16"/>
                <w:szCs w:val="16"/>
              </w:rPr>
              <w:t>Loan Amount Request (55000</w:t>
            </w:r>
            <w:r w:rsidR="00312B10">
              <w:rPr>
                <w:sz w:val="16"/>
                <w:szCs w:val="16"/>
              </w:rPr>
              <w:t xml:space="preserve"> to</w:t>
            </w:r>
            <w:r w:rsidRPr="009A352A">
              <w:rPr>
                <w:sz w:val="16"/>
                <w:szCs w:val="16"/>
              </w:rPr>
              <w:t xml:space="preserve"> 80000</w:t>
            </w:r>
            <w:r w:rsidR="00312B10">
              <w:rPr>
                <w:sz w:val="16"/>
                <w:szCs w:val="16"/>
              </w:rPr>
              <w:t>)</w:t>
            </w:r>
            <w:r w:rsidR="00B32FFD">
              <w:rPr>
                <w:sz w:val="16"/>
                <w:szCs w:val="16"/>
              </w:rPr>
              <w:t>,</w:t>
            </w:r>
          </w:p>
          <w:p w14:paraId="29859873" w14:textId="773944A3" w:rsidR="00B32FFD" w:rsidRDefault="009A352A" w:rsidP="009A352A">
            <w:pPr>
              <w:rPr>
                <w:sz w:val="16"/>
                <w:szCs w:val="16"/>
              </w:rPr>
            </w:pPr>
            <w:r w:rsidRPr="009A352A">
              <w:rPr>
                <w:sz w:val="16"/>
                <w:szCs w:val="16"/>
              </w:rPr>
              <w:t>Loan Amount Request (80000</w:t>
            </w:r>
            <w:r w:rsidR="00312B10">
              <w:rPr>
                <w:sz w:val="16"/>
                <w:szCs w:val="16"/>
              </w:rPr>
              <w:t xml:space="preserve"> to</w:t>
            </w:r>
            <w:r w:rsidRPr="009A352A">
              <w:rPr>
                <w:sz w:val="16"/>
                <w:szCs w:val="16"/>
              </w:rPr>
              <w:t xml:space="preserve"> 125000</w:t>
            </w:r>
            <w:r w:rsidR="00312B10">
              <w:rPr>
                <w:sz w:val="16"/>
                <w:szCs w:val="16"/>
              </w:rPr>
              <w:t>)</w:t>
            </w:r>
            <w:r w:rsidR="00B32FFD">
              <w:rPr>
                <w:sz w:val="16"/>
                <w:szCs w:val="16"/>
              </w:rPr>
              <w:t>,</w:t>
            </w:r>
            <w:r w:rsidRPr="009A352A">
              <w:rPr>
                <w:sz w:val="16"/>
                <w:szCs w:val="16"/>
              </w:rPr>
              <w:t xml:space="preserve"> Loan Amount Request (125000</w:t>
            </w:r>
            <w:r w:rsidR="00312B10">
              <w:rPr>
                <w:sz w:val="16"/>
                <w:szCs w:val="16"/>
              </w:rPr>
              <w:t xml:space="preserve"> to </w:t>
            </w:r>
            <w:r w:rsidRPr="009A352A">
              <w:rPr>
                <w:sz w:val="16"/>
                <w:szCs w:val="16"/>
              </w:rPr>
              <w:t>420000</w:t>
            </w:r>
            <w:r w:rsidR="00312B10">
              <w:rPr>
                <w:sz w:val="16"/>
                <w:szCs w:val="16"/>
              </w:rPr>
              <w:t>)</w:t>
            </w:r>
            <w:r w:rsidR="00B32FFD">
              <w:rPr>
                <w:sz w:val="16"/>
                <w:szCs w:val="16"/>
              </w:rPr>
              <w:t>,</w:t>
            </w:r>
          </w:p>
          <w:p w14:paraId="7B8F47F7" w14:textId="1D51B28E" w:rsidR="00784422" w:rsidRDefault="009A352A" w:rsidP="009A352A">
            <w:pPr>
              <w:rPr>
                <w:sz w:val="16"/>
                <w:szCs w:val="16"/>
              </w:rPr>
            </w:pPr>
            <w:r w:rsidRPr="009A352A">
              <w:rPr>
                <w:sz w:val="16"/>
                <w:szCs w:val="16"/>
              </w:rPr>
              <w:t>Current Loan Expenses (USD)</w:t>
            </w:r>
            <w:r w:rsidR="00312B10">
              <w:rPr>
                <w:sz w:val="16"/>
                <w:szCs w:val="16"/>
              </w:rPr>
              <w:t xml:space="preserve"> </w:t>
            </w:r>
            <w:r w:rsidR="00312B10" w:rsidRPr="009A352A">
              <w:rPr>
                <w:sz w:val="16"/>
                <w:szCs w:val="16"/>
              </w:rPr>
              <w:t xml:space="preserve"> </w:t>
            </w:r>
            <w:r w:rsidRPr="009A352A">
              <w:rPr>
                <w:sz w:val="16"/>
                <w:szCs w:val="16"/>
              </w:rPr>
              <w:t>(0</w:t>
            </w:r>
            <w:r w:rsidR="00312B10">
              <w:rPr>
                <w:sz w:val="16"/>
                <w:szCs w:val="16"/>
              </w:rPr>
              <w:t xml:space="preserve"> to </w:t>
            </w:r>
            <w:r w:rsidRPr="009A352A">
              <w:rPr>
                <w:sz w:val="16"/>
                <w:szCs w:val="16"/>
              </w:rPr>
              <w:t>150</w:t>
            </w:r>
            <w:r w:rsidR="00312B10">
              <w:rPr>
                <w:sz w:val="16"/>
                <w:szCs w:val="16"/>
              </w:rPr>
              <w:t>)</w:t>
            </w:r>
            <w:r w:rsidR="00B32FFD">
              <w:rPr>
                <w:sz w:val="16"/>
                <w:szCs w:val="16"/>
              </w:rPr>
              <w:t>,</w:t>
            </w:r>
            <w:r w:rsidRPr="009A352A">
              <w:rPr>
                <w:sz w:val="16"/>
                <w:szCs w:val="16"/>
              </w:rPr>
              <w:t xml:space="preserve"> Current Loan Expenses (USD)</w:t>
            </w:r>
            <w:r w:rsidR="00312B10">
              <w:rPr>
                <w:sz w:val="16"/>
                <w:szCs w:val="16"/>
              </w:rPr>
              <w:t xml:space="preserve"> </w:t>
            </w:r>
            <w:r w:rsidRPr="009A352A">
              <w:rPr>
                <w:sz w:val="16"/>
                <w:szCs w:val="16"/>
              </w:rPr>
              <w:t>(150</w:t>
            </w:r>
            <w:r w:rsidR="00312B10">
              <w:rPr>
                <w:sz w:val="16"/>
                <w:szCs w:val="16"/>
              </w:rPr>
              <w:t xml:space="preserve"> to</w:t>
            </w:r>
            <w:r w:rsidRPr="009A352A">
              <w:rPr>
                <w:sz w:val="16"/>
                <w:szCs w:val="16"/>
              </w:rPr>
              <w:t xml:space="preserve"> 250</w:t>
            </w:r>
            <w:r w:rsidR="00312B10">
              <w:rPr>
                <w:sz w:val="16"/>
                <w:szCs w:val="16"/>
              </w:rPr>
              <w:t>)</w:t>
            </w:r>
            <w:r w:rsidR="00B32FFD">
              <w:rPr>
                <w:sz w:val="16"/>
                <w:szCs w:val="16"/>
              </w:rPr>
              <w:t>,</w:t>
            </w:r>
          </w:p>
          <w:p w14:paraId="2122E124" w14:textId="21D7621B" w:rsidR="00784422" w:rsidRDefault="009A352A" w:rsidP="009A352A">
            <w:pPr>
              <w:rPr>
                <w:sz w:val="16"/>
                <w:szCs w:val="16"/>
              </w:rPr>
            </w:pPr>
            <w:r w:rsidRPr="009A352A">
              <w:rPr>
                <w:sz w:val="16"/>
                <w:szCs w:val="16"/>
              </w:rPr>
              <w:t>Current Loan Expenses (USD) (250</w:t>
            </w:r>
            <w:r w:rsidR="00312B10">
              <w:rPr>
                <w:sz w:val="16"/>
                <w:szCs w:val="16"/>
              </w:rPr>
              <w:t xml:space="preserve"> to</w:t>
            </w:r>
            <w:r w:rsidRPr="009A352A">
              <w:rPr>
                <w:sz w:val="16"/>
                <w:szCs w:val="16"/>
              </w:rPr>
              <w:t xml:space="preserve"> 350</w:t>
            </w:r>
            <w:r w:rsidR="00312B10">
              <w:rPr>
                <w:sz w:val="16"/>
                <w:szCs w:val="16"/>
              </w:rPr>
              <w:t>)</w:t>
            </w:r>
            <w:r w:rsidR="00B32FFD">
              <w:rPr>
                <w:sz w:val="16"/>
                <w:szCs w:val="16"/>
              </w:rPr>
              <w:t>,</w:t>
            </w:r>
            <w:r w:rsidRPr="009A352A">
              <w:rPr>
                <w:sz w:val="16"/>
                <w:szCs w:val="16"/>
              </w:rPr>
              <w:t xml:space="preserve"> Current Loan Expenses (USD) (350</w:t>
            </w:r>
            <w:r w:rsidR="00312B10">
              <w:rPr>
                <w:sz w:val="16"/>
                <w:szCs w:val="16"/>
              </w:rPr>
              <w:t xml:space="preserve"> to</w:t>
            </w:r>
            <w:r w:rsidRPr="009A352A">
              <w:rPr>
                <w:sz w:val="16"/>
                <w:szCs w:val="16"/>
              </w:rPr>
              <w:t xml:space="preserve"> 450</w:t>
            </w:r>
            <w:r w:rsidR="00312B10">
              <w:rPr>
                <w:sz w:val="16"/>
                <w:szCs w:val="16"/>
              </w:rPr>
              <w:t>)</w:t>
            </w:r>
            <w:r w:rsidR="00B32FFD">
              <w:rPr>
                <w:sz w:val="16"/>
                <w:szCs w:val="16"/>
              </w:rPr>
              <w:t>,</w:t>
            </w:r>
            <w:r w:rsidRPr="009A352A">
              <w:rPr>
                <w:sz w:val="16"/>
                <w:szCs w:val="16"/>
              </w:rPr>
              <w:t xml:space="preserve"> </w:t>
            </w:r>
          </w:p>
          <w:p w14:paraId="5F8AF18B" w14:textId="213C7DA9" w:rsidR="009A352A" w:rsidRPr="009A352A" w:rsidRDefault="009A352A" w:rsidP="009A352A">
            <w:pPr>
              <w:spacing w:after="0" w:line="240" w:lineRule="auto"/>
              <w:rPr>
                <w:sz w:val="16"/>
                <w:szCs w:val="16"/>
              </w:rPr>
            </w:pPr>
            <w:r w:rsidRPr="009A352A">
              <w:rPr>
                <w:sz w:val="16"/>
                <w:szCs w:val="16"/>
              </w:rPr>
              <w:t>Current Loan Expenses (USD) (450</w:t>
            </w:r>
            <w:r w:rsidR="00312B10">
              <w:rPr>
                <w:sz w:val="16"/>
                <w:szCs w:val="16"/>
              </w:rPr>
              <w:t xml:space="preserve"> to</w:t>
            </w:r>
            <w:r w:rsidRPr="009A352A">
              <w:rPr>
                <w:sz w:val="16"/>
                <w:szCs w:val="16"/>
              </w:rPr>
              <w:t xml:space="preserve"> 550</w:t>
            </w:r>
            <w:r w:rsidR="00312B10">
              <w:rPr>
                <w:sz w:val="16"/>
                <w:szCs w:val="16"/>
              </w:rPr>
              <w:t>)</w:t>
            </w:r>
            <w:r w:rsidR="00B32FFD">
              <w:rPr>
                <w:sz w:val="16"/>
                <w:szCs w:val="16"/>
              </w:rPr>
              <w:t>,</w:t>
            </w:r>
            <w:r w:rsidRPr="009A352A">
              <w:rPr>
                <w:sz w:val="16"/>
                <w:szCs w:val="16"/>
              </w:rPr>
              <w:t xml:space="preserve"> Current Loan Expenses (USD) (550</w:t>
            </w:r>
            <w:r w:rsidR="00312B10">
              <w:rPr>
                <w:sz w:val="16"/>
                <w:szCs w:val="16"/>
              </w:rPr>
              <w:t xml:space="preserve"> to </w:t>
            </w:r>
            <w:r w:rsidRPr="009A352A">
              <w:rPr>
                <w:sz w:val="16"/>
                <w:szCs w:val="16"/>
              </w:rPr>
              <w:t>700</w:t>
            </w:r>
            <w:r w:rsidR="00312B10">
              <w:rPr>
                <w:sz w:val="16"/>
                <w:szCs w:val="16"/>
              </w:rPr>
              <w:t>)</w:t>
            </w:r>
            <w:r w:rsidR="00B32FFD">
              <w:rPr>
                <w:sz w:val="16"/>
                <w:szCs w:val="16"/>
              </w:rPr>
              <w:t>,</w:t>
            </w:r>
          </w:p>
          <w:p w14:paraId="469790B9" w14:textId="2784DA9E" w:rsidR="009A352A" w:rsidRPr="009A352A" w:rsidRDefault="009A352A" w:rsidP="00784422">
            <w:pPr>
              <w:rPr>
                <w:sz w:val="16"/>
                <w:szCs w:val="16"/>
              </w:rPr>
            </w:pPr>
            <w:r w:rsidRPr="009A352A">
              <w:rPr>
                <w:sz w:val="16"/>
                <w:szCs w:val="16"/>
              </w:rPr>
              <w:t>Current Loan Expenses (USD) (700</w:t>
            </w:r>
            <w:r w:rsidR="00312B10">
              <w:rPr>
                <w:sz w:val="16"/>
                <w:szCs w:val="16"/>
              </w:rPr>
              <w:t xml:space="preserve"> to</w:t>
            </w:r>
            <w:r w:rsidRPr="009A352A">
              <w:rPr>
                <w:sz w:val="16"/>
                <w:szCs w:val="16"/>
              </w:rPr>
              <w:t xml:space="preserve"> 100</w:t>
            </w:r>
            <w:r w:rsidR="00312B10">
              <w:rPr>
                <w:sz w:val="16"/>
                <w:szCs w:val="16"/>
              </w:rPr>
              <w:t>0)</w:t>
            </w:r>
            <w:r w:rsidR="00B32FFD">
              <w:rPr>
                <w:sz w:val="16"/>
                <w:szCs w:val="16"/>
              </w:rPr>
              <w:t>,</w:t>
            </w:r>
            <w:r w:rsidR="00784422">
              <w:rPr>
                <w:sz w:val="16"/>
                <w:szCs w:val="16"/>
              </w:rPr>
              <w:t xml:space="preserve"> </w:t>
            </w:r>
            <w:r w:rsidRPr="009A352A">
              <w:rPr>
                <w:sz w:val="16"/>
                <w:szCs w:val="16"/>
              </w:rPr>
              <w:t>Current Loan Expenses (USD) (1000</w:t>
            </w:r>
            <w:r w:rsidR="00312B10">
              <w:rPr>
                <w:sz w:val="16"/>
                <w:szCs w:val="16"/>
              </w:rPr>
              <w:t xml:space="preserve"> to </w:t>
            </w:r>
            <w:r w:rsidRPr="009A352A">
              <w:rPr>
                <w:sz w:val="16"/>
                <w:szCs w:val="16"/>
              </w:rPr>
              <w:t>1500</w:t>
            </w:r>
            <w:r w:rsidR="00312B10">
              <w:rPr>
                <w:sz w:val="16"/>
                <w:szCs w:val="16"/>
              </w:rPr>
              <w:t>)</w:t>
            </w:r>
          </w:p>
        </w:tc>
      </w:tr>
    </w:tbl>
    <w:p w14:paraId="11963184" w14:textId="77777777" w:rsidR="00784422" w:rsidRPr="00784422" w:rsidRDefault="00784422" w:rsidP="009303C7">
      <w:pPr>
        <w:rPr>
          <w:sz w:val="2"/>
          <w:szCs w:val="2"/>
        </w:rPr>
      </w:pPr>
    </w:p>
    <w:p w14:paraId="2074FE21" w14:textId="310B17A0" w:rsidR="009D2507" w:rsidRDefault="009D2507" w:rsidP="009303C7">
      <w:r>
        <w:t xml:space="preserve">Each model has been </w:t>
      </w:r>
      <w:proofErr w:type="gramStart"/>
      <w:r>
        <w:t>cross-validated</w:t>
      </w:r>
      <w:proofErr w:type="gramEnd"/>
      <w:r>
        <w:t xml:space="preserve"> with k = </w:t>
      </w:r>
      <w:r w:rsidR="00E5312C">
        <w:t>5</w:t>
      </w:r>
      <w:r>
        <w:t>.</w:t>
      </w:r>
      <w:r w:rsidR="00E5312C">
        <w:t xml:space="preserve"> Increasing k results in lower RMSE with greater variance</w:t>
      </w:r>
      <w:r w:rsidR="00C0340D">
        <w:t xml:space="preserve"> (potentially overfitting the model to the training and test data)</w:t>
      </w:r>
      <w:r w:rsidR="00E5312C">
        <w:t>.</w:t>
      </w:r>
    </w:p>
    <w:p w14:paraId="593499B0" w14:textId="61D330EF" w:rsidR="009A352A" w:rsidRDefault="009A352A" w:rsidP="009303C7">
      <w:r>
        <w:t>For our best model, we will also plot the Predicted vs. Actual values (Fig. 11) along with the error residuals representing the difference between predicted and actual values (Fig. 12).</w:t>
      </w:r>
    </w:p>
    <w:p w14:paraId="34ECFB5F" w14:textId="06D1A85F" w:rsidR="00784422" w:rsidRDefault="00784422" w:rsidP="00784422">
      <w:pPr>
        <w:keepNext/>
      </w:pPr>
      <w:r>
        <w:rPr>
          <w:noProof/>
        </w:rPr>
        <mc:AlternateContent>
          <mc:Choice Requires="wps">
            <w:drawing>
              <wp:anchor distT="0" distB="0" distL="114300" distR="114300" simplePos="0" relativeHeight="251680768" behindDoc="0" locked="0" layoutInCell="1" allowOverlap="1" wp14:anchorId="343503AD" wp14:editId="4F7FACAF">
                <wp:simplePos x="0" y="0"/>
                <wp:positionH relativeFrom="column">
                  <wp:posOffset>3086100</wp:posOffset>
                </wp:positionH>
                <wp:positionV relativeFrom="paragraph">
                  <wp:posOffset>2198370</wp:posOffset>
                </wp:positionV>
                <wp:extent cx="2850515" cy="635"/>
                <wp:effectExtent l="0" t="0" r="0" b="0"/>
                <wp:wrapSquare wrapText="bothSides"/>
                <wp:docPr id="752116334" name="Text Box 1"/>
                <wp:cNvGraphicFramePr/>
                <a:graphic xmlns:a="http://schemas.openxmlformats.org/drawingml/2006/main">
                  <a:graphicData uri="http://schemas.microsoft.com/office/word/2010/wordprocessingShape">
                    <wps:wsp>
                      <wps:cNvSpPr txBox="1"/>
                      <wps:spPr>
                        <a:xfrm>
                          <a:off x="0" y="0"/>
                          <a:ext cx="2850515" cy="635"/>
                        </a:xfrm>
                        <a:prstGeom prst="rect">
                          <a:avLst/>
                        </a:prstGeom>
                        <a:solidFill>
                          <a:prstClr val="white"/>
                        </a:solidFill>
                        <a:ln>
                          <a:noFill/>
                        </a:ln>
                      </wps:spPr>
                      <wps:txbx>
                        <w:txbxContent>
                          <w:p w14:paraId="29EFE645" w14:textId="5977F6E2" w:rsidR="00784422" w:rsidRDefault="00784422" w:rsidP="00784422">
                            <w:pPr>
                              <w:pStyle w:val="Caption"/>
                            </w:pPr>
                            <w:r>
                              <w:t>Figure 1</w:t>
                            </w:r>
                            <w:r>
                              <w:fldChar w:fldCharType="begin"/>
                            </w:r>
                            <w:r>
                              <w:instrText xml:space="preserve"> SEQ Figure \* ARABIC </w:instrText>
                            </w:r>
                            <w:r>
                              <w:fldChar w:fldCharType="separate"/>
                            </w:r>
                            <w:r>
                              <w:rPr>
                                <w:noProof/>
                              </w:rPr>
                              <w:t>2</w:t>
                            </w:r>
                            <w:r>
                              <w:fldChar w:fldCharType="end"/>
                            </w:r>
                            <w:r>
                              <w:t>: Residuals vs. Actual values for Model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3503AD" id="_x0000_s1032" type="#_x0000_t202" style="position:absolute;margin-left:243pt;margin-top:173.1pt;width:224.4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" stroked="f">
                <v:textbox style="mso-fit-shape-to-text:t" inset="0,0,0,0">
                  <w:txbxContent>
                    <w:p w14:paraId="29EFE645" w14:textId="5977F6E2" w:rsidR="00784422" w:rsidRDefault="00784422" w:rsidP="00784422">
                      <w:pPr>
                        <w:pStyle w:val="Caption"/>
                      </w:pPr>
                      <w:r>
                        <w:t>Figure 1</w:t>
                      </w:r>
                      <w:r>
                        <w:fldChar w:fldCharType="begin"/>
                      </w:r>
                      <w:r>
                        <w:instrText xml:space="preserve"> SEQ Figure \* ARABIC </w:instrText>
                      </w:r>
                      <w:r>
                        <w:fldChar w:fldCharType="separate"/>
                      </w:r>
                      <w:r>
                        <w:rPr>
                          <w:noProof/>
                        </w:rPr>
                        <w:t>2</w:t>
                      </w:r>
                      <w:r>
                        <w:fldChar w:fldCharType="end"/>
                      </w:r>
                      <w:r>
                        <w:t>: Residuals vs. Actual values for Model 3</w:t>
                      </w:r>
                    </w:p>
                  </w:txbxContent>
                </v:textbox>
                <w10:wrap type="square"/>
              </v:shape>
            </w:pict>
          </mc:Fallback>
        </mc:AlternateContent>
      </w:r>
      <w:r w:rsidRPr="00784422">
        <w:drawing>
          <wp:anchor distT="0" distB="0" distL="114300" distR="114300" simplePos="0" relativeHeight="251678720" behindDoc="0" locked="0" layoutInCell="1" allowOverlap="1" wp14:anchorId="25B4DB1F" wp14:editId="717DA811">
            <wp:simplePos x="0" y="0"/>
            <wp:positionH relativeFrom="margin">
              <wp:align>right</wp:align>
            </wp:positionH>
            <wp:positionV relativeFrom="paragraph">
              <wp:posOffset>4445</wp:posOffset>
            </wp:positionV>
            <wp:extent cx="2850515" cy="2136775"/>
            <wp:effectExtent l="0" t="0" r="6985" b="0"/>
            <wp:wrapSquare wrapText="bothSides"/>
            <wp:docPr id="2023768009"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68009" name="Picture 1" descr="A graph with blue dot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50515" cy="2136775"/>
                    </a:xfrm>
                    <a:prstGeom prst="rect">
                      <a:avLst/>
                    </a:prstGeom>
                  </pic:spPr>
                </pic:pic>
              </a:graphicData>
            </a:graphic>
            <wp14:sizeRelH relativeFrom="page">
              <wp14:pctWidth>0</wp14:pctWidth>
            </wp14:sizeRelH>
            <wp14:sizeRelV relativeFrom="page">
              <wp14:pctHeight>0</wp14:pctHeight>
            </wp14:sizeRelV>
          </wp:anchor>
        </w:drawing>
      </w:r>
      <w:r w:rsidRPr="00784422">
        <w:drawing>
          <wp:inline distT="0" distB="0" distL="0" distR="0" wp14:anchorId="1DB55969" wp14:editId="3A20EED8">
            <wp:extent cx="2834827" cy="2126120"/>
            <wp:effectExtent l="0" t="0" r="3810" b="7620"/>
            <wp:docPr id="2096254693" name="Picture 1" descr="A graph with blue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54693" name="Picture 1" descr="A graph with blue dots and a line&#10;&#10;Description automatically generated"/>
                    <pic:cNvPicPr/>
                  </pic:nvPicPr>
                  <pic:blipFill>
                    <a:blip r:embed="rId15"/>
                    <a:stretch>
                      <a:fillRect/>
                    </a:stretch>
                  </pic:blipFill>
                  <pic:spPr>
                    <a:xfrm>
                      <a:off x="0" y="0"/>
                      <a:ext cx="2841179" cy="2130884"/>
                    </a:xfrm>
                    <a:prstGeom prst="rect">
                      <a:avLst/>
                    </a:prstGeom>
                  </pic:spPr>
                </pic:pic>
              </a:graphicData>
            </a:graphic>
          </wp:inline>
        </w:drawing>
      </w:r>
    </w:p>
    <w:p w14:paraId="7488FF8C" w14:textId="3472FF62" w:rsidR="00180C0C" w:rsidRDefault="00784422" w:rsidP="004C65C4">
      <w:pPr>
        <w:pStyle w:val="Caption"/>
      </w:pPr>
      <w:r>
        <w:t>Figure 11: Predicted vs. Actual values for Model 3</w:t>
      </w:r>
    </w:p>
    <w:p w14:paraId="183C0863" w14:textId="5A8A78B7" w:rsidR="004C65C4" w:rsidRDefault="004C65C4" w:rsidP="004C65C4">
      <w:pPr>
        <w:pStyle w:val="Heading2"/>
      </w:pPr>
      <w:r>
        <w:lastRenderedPageBreak/>
        <w:t>Model Selection</w:t>
      </w:r>
    </w:p>
    <w:p w14:paraId="4D1E1992" w14:textId="0E74D2C6" w:rsidR="004C65C4" w:rsidRDefault="004C65C4" w:rsidP="004C65C4">
      <w:r>
        <w:t>Based on the model summary comparison, I selected Model 3. This one has the highest accuracy, as well as the lowest mean RMSE over multiple cross-validated runs. It occasionally reaches RMSE of 20000 or less, depending on the size of the cross-validation samples (which may be due to overfitting). The model’s R</w:t>
      </w:r>
      <w:r>
        <w:rPr>
          <w:vertAlign w:val="superscript"/>
        </w:rPr>
        <w:t>2</w:t>
      </w:r>
      <w:r>
        <w:t xml:space="preserve"> is 0.665, indicating a very strong correlation between predictions and actual values. However, as we can see in the previous charts (Figs. 11, 12), it sometimes fails to predict a rejection, which is ultimately the cause of the RMSE being relatively high.</w:t>
      </w:r>
      <w:r w:rsidR="00DD6754">
        <w:t xml:space="preserve"> </w:t>
      </w:r>
      <w:r w:rsidR="00D30AE2">
        <w:t>The</w:t>
      </w:r>
      <w:r w:rsidR="00DD6754">
        <w:t xml:space="preserve"> model draws a line which is very close to the perfect values.</w:t>
      </w:r>
    </w:p>
    <w:p w14:paraId="223D55A2" w14:textId="525CD4CE" w:rsidR="004C65C4" w:rsidRDefault="004C65C4" w:rsidP="004C65C4">
      <w:r>
        <w:t>We could improve this model by using a classifier algorithm (such as logistic regression), which would allow us to first predict whether the applicant would get rejected in the first place. These could have a default loan value of 0.</w:t>
      </w:r>
    </w:p>
    <w:p w14:paraId="59E3FF72" w14:textId="4B83F56D" w:rsidR="002B71D5" w:rsidRDefault="002B71D5" w:rsidP="004C65C4">
      <w:r>
        <w:t>Another improvement we could do to this model, is apply an extra function to classify the approval amount into one of 7 possible bins: 0 (rejected), 65%, 70%, 75%, 80%, 90%, 100%. According to our data, applicants don’t always get approved for the full amount they request, receiving instead a partial loan (Fig. 13).</w:t>
      </w:r>
    </w:p>
    <w:p w14:paraId="3C0F677E" w14:textId="0EE05B8E" w:rsidR="002B71D5" w:rsidRDefault="002B71D5" w:rsidP="004C65C4">
      <w:r w:rsidRPr="002B71D5">
        <w:drawing>
          <wp:anchor distT="0" distB="0" distL="114300" distR="114300" simplePos="0" relativeHeight="251681792" behindDoc="0" locked="0" layoutInCell="1" allowOverlap="1" wp14:anchorId="59A73E5D" wp14:editId="73A22624">
            <wp:simplePos x="0" y="0"/>
            <wp:positionH relativeFrom="margin">
              <wp:align>left</wp:align>
            </wp:positionH>
            <wp:positionV relativeFrom="paragraph">
              <wp:posOffset>1905</wp:posOffset>
            </wp:positionV>
            <wp:extent cx="2905760" cy="1936750"/>
            <wp:effectExtent l="0" t="0" r="8890" b="6350"/>
            <wp:wrapSquare wrapText="bothSides"/>
            <wp:docPr id="46494261" name="Picture 1"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4261" name="Picture 1" descr="A graph of a line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05760" cy="1936750"/>
                    </a:xfrm>
                    <a:prstGeom prst="rect">
                      <a:avLst/>
                    </a:prstGeom>
                  </pic:spPr>
                </pic:pic>
              </a:graphicData>
            </a:graphic>
            <wp14:sizeRelH relativeFrom="page">
              <wp14:pctWidth>0</wp14:pctWidth>
            </wp14:sizeRelH>
            <wp14:sizeRelV relativeFrom="page">
              <wp14:pctHeight>0</wp14:pctHeight>
            </wp14:sizeRelV>
          </wp:anchor>
        </w:drawing>
      </w:r>
      <w:r>
        <w:t>Here, we can see very clear lines at certain angles. The blue line represents the values where the Loan Requested is equal to the Loan Sanctioned. The other lines correspond to 90%, 80%, 75%, 70%, 65% and 0% (rejection) respectively.</w:t>
      </w:r>
    </w:p>
    <w:p w14:paraId="6DD2E53D" w14:textId="45B1307C" w:rsidR="00B61ED6" w:rsidRDefault="00B61ED6" w:rsidP="004C65C4">
      <w:r>
        <w:t>By</w:t>
      </w:r>
      <w:r w:rsidR="00A94BD9">
        <w:t xml:space="preserve"> rounding our predictions to the nearest valid multiple, as well as predicting rejections beforehand, we could achieve much higher accuracy than we would through a simple linear regression model.</w:t>
      </w:r>
    </w:p>
    <w:p w14:paraId="7734CAE0" w14:textId="1CF6AE49" w:rsidR="00A94BD9" w:rsidRDefault="00A94BD9" w:rsidP="00A94BD9">
      <w:pPr>
        <w:pStyle w:val="Heading2"/>
      </w:pPr>
      <w:r>
        <w:t>Model Interpretation</w:t>
      </w:r>
    </w:p>
    <w:p w14:paraId="25A98015" w14:textId="560A66C0" w:rsidR="00A94BD9" w:rsidRDefault="00A94BD9" w:rsidP="00A94BD9">
      <w:r>
        <w:t>The equation for our final model, is quite complicated</w:t>
      </w:r>
      <w:r w:rsidR="00291FEF">
        <w:t xml:space="preserve"> as it has 41 independent variables</w:t>
      </w:r>
      <w:r>
        <w:t>:</w:t>
      </w:r>
    </w:p>
    <w:p w14:paraId="135299DA" w14:textId="4CE6361F" w:rsidR="00291FEF" w:rsidRDefault="00291FEF" w:rsidP="00291FEF">
      <w:pPr>
        <w:rPr>
          <w:rFonts w:cstheme="minorHAnsi"/>
          <w:i/>
          <w:iCs/>
          <w:sz w:val="16"/>
          <w:szCs w:val="16"/>
        </w:rPr>
      </w:pPr>
      <w:r w:rsidRPr="00D30AE2">
        <w:rPr>
          <w:rFonts w:cstheme="minorHAnsi"/>
          <w:i/>
          <w:iCs/>
          <w:sz w:val="16"/>
          <w:szCs w:val="16"/>
          <w:highlight w:val="green"/>
        </w:rPr>
        <w:t>Loan Sanction Amount (USD)</w:t>
      </w:r>
      <w:r w:rsidRPr="00291FEF">
        <w:rPr>
          <w:rFonts w:cstheme="minorHAnsi"/>
          <w:i/>
          <w:iCs/>
          <w:sz w:val="16"/>
          <w:szCs w:val="16"/>
        </w:rPr>
        <w:t xml:space="preserve"> = -5676.3417 + </w:t>
      </w:r>
      <w:r w:rsidRPr="005E73F2">
        <w:rPr>
          <w:rFonts w:cstheme="minorHAnsi"/>
          <w:b/>
          <w:bCs/>
          <w:i/>
          <w:iCs/>
          <w:sz w:val="16"/>
          <w:szCs w:val="16"/>
        </w:rPr>
        <w:t>0.6114 * Loan Amount Request (USD)</w:t>
      </w:r>
      <w:r w:rsidRPr="00291FEF">
        <w:rPr>
          <w:rFonts w:cstheme="minorHAnsi"/>
          <w:i/>
          <w:iCs/>
          <w:sz w:val="16"/>
          <w:szCs w:val="16"/>
        </w:rPr>
        <w:t xml:space="preserve"> + 18.6562 * Current Loan Expenses (USD) -</w:t>
      </w:r>
      <w:r>
        <w:rPr>
          <w:rFonts w:cstheme="minorHAnsi"/>
          <w:i/>
          <w:iCs/>
          <w:sz w:val="16"/>
          <w:szCs w:val="16"/>
        </w:rPr>
        <w:t xml:space="preserve"> </w:t>
      </w:r>
      <w:r w:rsidRPr="00291FEF">
        <w:rPr>
          <w:rFonts w:cstheme="minorHAnsi"/>
          <w:i/>
          <w:iCs/>
          <w:sz w:val="16"/>
          <w:szCs w:val="16"/>
        </w:rPr>
        <w:t>757.1668 * Dependents -</w:t>
      </w:r>
      <w:r>
        <w:rPr>
          <w:rFonts w:cstheme="minorHAnsi"/>
          <w:i/>
          <w:iCs/>
          <w:sz w:val="16"/>
          <w:szCs w:val="16"/>
        </w:rPr>
        <w:t xml:space="preserve"> </w:t>
      </w:r>
      <w:r w:rsidRPr="00291FEF">
        <w:rPr>
          <w:rFonts w:cstheme="minorHAnsi"/>
          <w:i/>
          <w:iCs/>
          <w:sz w:val="16"/>
          <w:szCs w:val="16"/>
        </w:rPr>
        <w:t xml:space="preserve">1396.4803 * No. of Defaults + </w:t>
      </w:r>
      <w:r w:rsidRPr="00291FEF">
        <w:rPr>
          <w:rFonts w:cstheme="minorHAnsi"/>
          <w:b/>
          <w:bCs/>
          <w:i/>
          <w:iCs/>
          <w:sz w:val="16"/>
          <w:szCs w:val="16"/>
        </w:rPr>
        <w:t>29203.7244 * Co-Applicant</w:t>
      </w:r>
      <w:r w:rsidRPr="00291FEF">
        <w:rPr>
          <w:rFonts w:cstheme="minorHAnsi"/>
          <w:i/>
          <w:iCs/>
          <w:sz w:val="16"/>
          <w:szCs w:val="16"/>
        </w:rPr>
        <w:t xml:space="preserve"> -</w:t>
      </w:r>
      <w:r>
        <w:rPr>
          <w:rFonts w:cstheme="minorHAnsi"/>
          <w:i/>
          <w:iCs/>
          <w:sz w:val="16"/>
          <w:szCs w:val="16"/>
        </w:rPr>
        <w:t xml:space="preserve"> </w:t>
      </w:r>
      <w:r w:rsidRPr="00291FEF">
        <w:rPr>
          <w:rFonts w:cstheme="minorHAnsi"/>
          <w:i/>
          <w:iCs/>
          <w:sz w:val="16"/>
          <w:szCs w:val="16"/>
        </w:rPr>
        <w:t xml:space="preserve">0.0207 * Property Price </w:t>
      </w:r>
      <w:r w:rsidRPr="005E73F2">
        <w:rPr>
          <w:rFonts w:cstheme="minorHAnsi"/>
          <w:i/>
          <w:iCs/>
          <w:sz w:val="16"/>
          <w:szCs w:val="16"/>
        </w:rPr>
        <w:t>-3371.0064 * Age 65</w:t>
      </w:r>
      <w:r w:rsidRPr="00291FEF">
        <w:rPr>
          <w:rFonts w:cstheme="minorHAnsi"/>
          <w:i/>
          <w:iCs/>
          <w:sz w:val="16"/>
          <w:szCs w:val="16"/>
        </w:rPr>
        <w:t xml:space="preserve"> </w:t>
      </w:r>
      <w:r w:rsidRPr="00291FEF">
        <w:rPr>
          <w:rFonts w:cstheme="minorHAnsi"/>
          <w:b/>
          <w:bCs/>
          <w:i/>
          <w:iCs/>
          <w:sz w:val="16"/>
          <w:szCs w:val="16"/>
        </w:rPr>
        <w:t>-</w:t>
      </w:r>
      <w:r w:rsidRPr="00291FEF">
        <w:rPr>
          <w:rFonts w:cstheme="minorHAnsi"/>
          <w:b/>
          <w:bCs/>
          <w:i/>
          <w:iCs/>
          <w:sz w:val="16"/>
          <w:szCs w:val="16"/>
        </w:rPr>
        <w:t xml:space="preserve"> </w:t>
      </w:r>
      <w:r w:rsidRPr="00291FEF">
        <w:rPr>
          <w:rFonts w:cstheme="minorHAnsi"/>
          <w:b/>
          <w:bCs/>
          <w:i/>
          <w:iCs/>
          <w:sz w:val="16"/>
          <w:szCs w:val="16"/>
        </w:rPr>
        <w:t xml:space="preserve">8313.1303 * Income </w:t>
      </w:r>
      <w:proofErr w:type="spellStart"/>
      <w:r w:rsidRPr="00291FEF">
        <w:rPr>
          <w:rFonts w:cstheme="minorHAnsi"/>
          <w:b/>
          <w:bCs/>
          <w:i/>
          <w:iCs/>
          <w:sz w:val="16"/>
          <w:szCs w:val="16"/>
        </w:rPr>
        <w:t>Stability_High</w:t>
      </w:r>
      <w:proofErr w:type="spellEnd"/>
      <w:r w:rsidRPr="00291FEF">
        <w:rPr>
          <w:rFonts w:cstheme="minorHAnsi"/>
          <w:i/>
          <w:iCs/>
          <w:sz w:val="16"/>
          <w:szCs w:val="16"/>
        </w:rPr>
        <w:t xml:space="preserve"> </w:t>
      </w:r>
      <w:r w:rsidRPr="00291FEF">
        <w:rPr>
          <w:rFonts w:cstheme="minorHAnsi"/>
          <w:b/>
          <w:bCs/>
          <w:i/>
          <w:iCs/>
          <w:sz w:val="16"/>
          <w:szCs w:val="16"/>
        </w:rPr>
        <w:t>-</w:t>
      </w:r>
      <w:r w:rsidRPr="00291FEF">
        <w:rPr>
          <w:rFonts w:cstheme="minorHAnsi"/>
          <w:b/>
          <w:bCs/>
          <w:i/>
          <w:iCs/>
          <w:sz w:val="16"/>
          <w:szCs w:val="16"/>
        </w:rPr>
        <w:t xml:space="preserve"> </w:t>
      </w:r>
      <w:r w:rsidRPr="00291FEF">
        <w:rPr>
          <w:rFonts w:cstheme="minorHAnsi"/>
          <w:b/>
          <w:bCs/>
          <w:i/>
          <w:iCs/>
          <w:sz w:val="16"/>
          <w:szCs w:val="16"/>
        </w:rPr>
        <w:t xml:space="preserve">6612.5372 * Income </w:t>
      </w:r>
      <w:proofErr w:type="spellStart"/>
      <w:r w:rsidRPr="00291FEF">
        <w:rPr>
          <w:rFonts w:cstheme="minorHAnsi"/>
          <w:b/>
          <w:bCs/>
          <w:i/>
          <w:iCs/>
          <w:sz w:val="16"/>
          <w:szCs w:val="16"/>
        </w:rPr>
        <w:t>Stability_Low</w:t>
      </w:r>
      <w:proofErr w:type="spellEnd"/>
      <w:r w:rsidRPr="00291FEF">
        <w:rPr>
          <w:rFonts w:cstheme="minorHAnsi"/>
          <w:i/>
          <w:iCs/>
          <w:sz w:val="16"/>
          <w:szCs w:val="16"/>
        </w:rPr>
        <w:t xml:space="preserve"> + </w:t>
      </w:r>
      <w:r w:rsidRPr="00291FEF">
        <w:rPr>
          <w:rFonts w:cstheme="minorHAnsi"/>
          <w:b/>
          <w:bCs/>
          <w:i/>
          <w:iCs/>
          <w:sz w:val="16"/>
          <w:szCs w:val="16"/>
        </w:rPr>
        <w:t xml:space="preserve">12247.441 * </w:t>
      </w:r>
      <w:proofErr w:type="spellStart"/>
      <w:r w:rsidRPr="00291FEF">
        <w:rPr>
          <w:rFonts w:cstheme="minorHAnsi"/>
          <w:b/>
          <w:bCs/>
          <w:i/>
          <w:iCs/>
          <w:sz w:val="16"/>
          <w:szCs w:val="16"/>
        </w:rPr>
        <w:t>Profession_Pensioner</w:t>
      </w:r>
      <w:proofErr w:type="spellEnd"/>
      <w:r w:rsidRPr="00291FEF">
        <w:rPr>
          <w:rFonts w:cstheme="minorHAnsi"/>
          <w:i/>
          <w:iCs/>
          <w:sz w:val="16"/>
          <w:szCs w:val="16"/>
        </w:rPr>
        <w:t xml:space="preserve"> -</w:t>
      </w:r>
      <w:r>
        <w:rPr>
          <w:rFonts w:cstheme="minorHAnsi"/>
          <w:i/>
          <w:iCs/>
          <w:sz w:val="16"/>
          <w:szCs w:val="16"/>
        </w:rPr>
        <w:t xml:space="preserve"> </w:t>
      </w:r>
      <w:r w:rsidRPr="00291FEF">
        <w:rPr>
          <w:rFonts w:cstheme="minorHAnsi"/>
          <w:i/>
          <w:iCs/>
          <w:sz w:val="16"/>
          <w:szCs w:val="16"/>
        </w:rPr>
        <w:t xml:space="preserve">1857.9061 * Type of </w:t>
      </w:r>
      <w:proofErr w:type="spellStart"/>
      <w:r w:rsidRPr="00291FEF">
        <w:rPr>
          <w:rFonts w:cstheme="minorHAnsi"/>
          <w:i/>
          <w:iCs/>
          <w:sz w:val="16"/>
          <w:szCs w:val="16"/>
        </w:rPr>
        <w:t>Employment_Drivers</w:t>
      </w:r>
      <w:proofErr w:type="spellEnd"/>
      <w:r w:rsidRPr="00291FEF">
        <w:rPr>
          <w:rFonts w:cstheme="minorHAnsi"/>
          <w:i/>
          <w:iCs/>
          <w:sz w:val="16"/>
          <w:szCs w:val="16"/>
        </w:rPr>
        <w:t xml:space="preserve"> -1253.6718 * Type of </w:t>
      </w:r>
      <w:proofErr w:type="spellStart"/>
      <w:r w:rsidRPr="00291FEF">
        <w:rPr>
          <w:rFonts w:cstheme="minorHAnsi"/>
          <w:i/>
          <w:iCs/>
          <w:sz w:val="16"/>
          <w:szCs w:val="16"/>
        </w:rPr>
        <w:t>Employment_Laborers</w:t>
      </w:r>
      <w:proofErr w:type="spellEnd"/>
      <w:r w:rsidRPr="00291FEF">
        <w:rPr>
          <w:rFonts w:cstheme="minorHAnsi"/>
          <w:i/>
          <w:iCs/>
          <w:sz w:val="16"/>
          <w:szCs w:val="16"/>
        </w:rPr>
        <w:t xml:space="preserve"> + 3350.7212 * Type of </w:t>
      </w:r>
      <w:proofErr w:type="spellStart"/>
      <w:r w:rsidRPr="00291FEF">
        <w:rPr>
          <w:rFonts w:cstheme="minorHAnsi"/>
          <w:i/>
          <w:iCs/>
          <w:sz w:val="16"/>
          <w:szCs w:val="16"/>
        </w:rPr>
        <w:t>Employment_Managers</w:t>
      </w:r>
      <w:proofErr w:type="spellEnd"/>
      <w:r w:rsidRPr="00291FEF">
        <w:rPr>
          <w:rFonts w:cstheme="minorHAnsi"/>
          <w:i/>
          <w:iCs/>
          <w:sz w:val="16"/>
          <w:szCs w:val="16"/>
        </w:rPr>
        <w:t xml:space="preserve"> -</w:t>
      </w:r>
      <w:r>
        <w:rPr>
          <w:rFonts w:cstheme="minorHAnsi"/>
          <w:i/>
          <w:iCs/>
          <w:sz w:val="16"/>
          <w:szCs w:val="16"/>
        </w:rPr>
        <w:t xml:space="preserve"> </w:t>
      </w:r>
      <w:r w:rsidRPr="00291FEF">
        <w:rPr>
          <w:rFonts w:cstheme="minorHAnsi"/>
          <w:i/>
          <w:iCs/>
          <w:sz w:val="16"/>
          <w:szCs w:val="16"/>
        </w:rPr>
        <w:t>3173.5803 * Expense Type 1_N -</w:t>
      </w:r>
      <w:r>
        <w:rPr>
          <w:rFonts w:cstheme="minorHAnsi"/>
          <w:i/>
          <w:iCs/>
          <w:sz w:val="16"/>
          <w:szCs w:val="16"/>
        </w:rPr>
        <w:t xml:space="preserve"> </w:t>
      </w:r>
      <w:r w:rsidRPr="00291FEF">
        <w:rPr>
          <w:rFonts w:cstheme="minorHAnsi"/>
          <w:i/>
          <w:iCs/>
          <w:sz w:val="16"/>
          <w:szCs w:val="16"/>
        </w:rPr>
        <w:t>2502.7613 * Expense Type 1_Y -</w:t>
      </w:r>
      <w:r>
        <w:rPr>
          <w:rFonts w:cstheme="minorHAnsi"/>
          <w:i/>
          <w:iCs/>
          <w:sz w:val="16"/>
          <w:szCs w:val="16"/>
        </w:rPr>
        <w:t xml:space="preserve"> </w:t>
      </w:r>
      <w:r w:rsidRPr="00291FEF">
        <w:rPr>
          <w:rFonts w:cstheme="minorHAnsi"/>
          <w:i/>
          <w:iCs/>
          <w:sz w:val="16"/>
          <w:szCs w:val="16"/>
        </w:rPr>
        <w:t>3314.8481 * Expense Type 2_N -</w:t>
      </w:r>
      <w:r>
        <w:rPr>
          <w:rFonts w:cstheme="minorHAnsi"/>
          <w:i/>
          <w:iCs/>
          <w:sz w:val="16"/>
          <w:szCs w:val="16"/>
        </w:rPr>
        <w:t xml:space="preserve"> </w:t>
      </w:r>
      <w:r w:rsidRPr="00291FEF">
        <w:rPr>
          <w:rFonts w:cstheme="minorHAnsi"/>
          <w:i/>
          <w:iCs/>
          <w:sz w:val="16"/>
          <w:szCs w:val="16"/>
        </w:rPr>
        <w:t>2361.4935 * Expense Type 2_Y -</w:t>
      </w:r>
      <w:r>
        <w:rPr>
          <w:rFonts w:cstheme="minorHAnsi"/>
          <w:i/>
          <w:iCs/>
          <w:sz w:val="16"/>
          <w:szCs w:val="16"/>
        </w:rPr>
        <w:t xml:space="preserve"> </w:t>
      </w:r>
      <w:r w:rsidRPr="00291FEF">
        <w:rPr>
          <w:rFonts w:cstheme="minorHAnsi"/>
          <w:i/>
          <w:iCs/>
          <w:sz w:val="16"/>
          <w:szCs w:val="16"/>
        </w:rPr>
        <w:t xml:space="preserve">6176.6418 * Property </w:t>
      </w:r>
      <w:proofErr w:type="spellStart"/>
      <w:r w:rsidRPr="00291FEF">
        <w:rPr>
          <w:rFonts w:cstheme="minorHAnsi"/>
          <w:i/>
          <w:iCs/>
          <w:sz w:val="16"/>
          <w:szCs w:val="16"/>
        </w:rPr>
        <w:t>Location_Rural</w:t>
      </w:r>
      <w:proofErr w:type="spellEnd"/>
      <w:r w:rsidRPr="00291FEF">
        <w:rPr>
          <w:rFonts w:cstheme="minorHAnsi"/>
          <w:i/>
          <w:iCs/>
          <w:sz w:val="16"/>
          <w:szCs w:val="16"/>
        </w:rPr>
        <w:t xml:space="preserve"> -</w:t>
      </w:r>
      <w:r>
        <w:rPr>
          <w:rFonts w:cstheme="minorHAnsi"/>
          <w:i/>
          <w:iCs/>
          <w:sz w:val="16"/>
          <w:szCs w:val="16"/>
        </w:rPr>
        <w:t xml:space="preserve"> </w:t>
      </w:r>
      <w:r w:rsidRPr="00291FEF">
        <w:rPr>
          <w:rFonts w:cstheme="minorHAnsi"/>
          <w:i/>
          <w:iCs/>
          <w:sz w:val="16"/>
          <w:szCs w:val="16"/>
        </w:rPr>
        <w:t xml:space="preserve">6036.8106 * Property </w:t>
      </w:r>
      <w:proofErr w:type="spellStart"/>
      <w:r w:rsidRPr="00291FEF">
        <w:rPr>
          <w:rFonts w:cstheme="minorHAnsi"/>
          <w:i/>
          <w:iCs/>
          <w:sz w:val="16"/>
          <w:szCs w:val="16"/>
        </w:rPr>
        <w:t>Location_Semi</w:t>
      </w:r>
      <w:proofErr w:type="spellEnd"/>
      <w:r w:rsidRPr="00291FEF">
        <w:rPr>
          <w:rFonts w:cstheme="minorHAnsi"/>
          <w:i/>
          <w:iCs/>
          <w:sz w:val="16"/>
          <w:szCs w:val="16"/>
        </w:rPr>
        <w:t>-Urban -</w:t>
      </w:r>
      <w:r>
        <w:rPr>
          <w:rFonts w:cstheme="minorHAnsi"/>
          <w:i/>
          <w:iCs/>
          <w:sz w:val="16"/>
          <w:szCs w:val="16"/>
        </w:rPr>
        <w:t xml:space="preserve"> </w:t>
      </w:r>
      <w:r w:rsidRPr="00291FEF">
        <w:rPr>
          <w:rFonts w:cstheme="minorHAnsi"/>
          <w:i/>
          <w:iCs/>
          <w:sz w:val="16"/>
          <w:szCs w:val="16"/>
        </w:rPr>
        <w:t xml:space="preserve">5068.4333 * Property </w:t>
      </w:r>
      <w:proofErr w:type="spellStart"/>
      <w:r w:rsidRPr="00291FEF">
        <w:rPr>
          <w:rFonts w:cstheme="minorHAnsi"/>
          <w:i/>
          <w:iCs/>
          <w:sz w:val="16"/>
          <w:szCs w:val="16"/>
        </w:rPr>
        <w:t>Location_Urban</w:t>
      </w:r>
      <w:proofErr w:type="spellEnd"/>
      <w:r w:rsidRPr="00291FEF">
        <w:rPr>
          <w:rFonts w:cstheme="minorHAnsi"/>
          <w:i/>
          <w:iCs/>
          <w:sz w:val="16"/>
          <w:szCs w:val="16"/>
        </w:rPr>
        <w:t xml:space="preserve"> </w:t>
      </w:r>
      <w:r w:rsidRPr="00291FEF">
        <w:rPr>
          <w:rFonts w:cstheme="minorHAnsi"/>
          <w:b/>
          <w:bCs/>
          <w:i/>
          <w:iCs/>
          <w:sz w:val="16"/>
          <w:szCs w:val="16"/>
        </w:rPr>
        <w:t>-</w:t>
      </w:r>
      <w:r w:rsidRPr="00291FEF">
        <w:rPr>
          <w:rFonts w:cstheme="minorHAnsi"/>
          <w:b/>
          <w:bCs/>
          <w:i/>
          <w:iCs/>
          <w:sz w:val="16"/>
          <w:szCs w:val="16"/>
        </w:rPr>
        <w:t xml:space="preserve"> </w:t>
      </w:r>
      <w:r w:rsidRPr="00291FEF">
        <w:rPr>
          <w:rFonts w:cstheme="minorHAnsi"/>
          <w:b/>
          <w:bCs/>
          <w:i/>
          <w:iCs/>
          <w:sz w:val="16"/>
          <w:szCs w:val="16"/>
        </w:rPr>
        <w:t>29772.5351 * Credit Score Bin_(580, 620]</w:t>
      </w:r>
      <w:r w:rsidRPr="00291FEF">
        <w:rPr>
          <w:rFonts w:cstheme="minorHAnsi"/>
          <w:i/>
          <w:iCs/>
          <w:sz w:val="16"/>
          <w:szCs w:val="16"/>
        </w:rPr>
        <w:t xml:space="preserve"> </w:t>
      </w:r>
      <w:r w:rsidRPr="00291FEF">
        <w:rPr>
          <w:rFonts w:cstheme="minorHAnsi"/>
          <w:b/>
          <w:bCs/>
          <w:i/>
          <w:iCs/>
          <w:sz w:val="16"/>
          <w:szCs w:val="16"/>
        </w:rPr>
        <w:t>-</w:t>
      </w:r>
      <w:r w:rsidRPr="00291FEF">
        <w:rPr>
          <w:rFonts w:cstheme="minorHAnsi"/>
          <w:b/>
          <w:bCs/>
          <w:i/>
          <w:iCs/>
          <w:sz w:val="16"/>
          <w:szCs w:val="16"/>
        </w:rPr>
        <w:t xml:space="preserve"> </w:t>
      </w:r>
      <w:r w:rsidRPr="00291FEF">
        <w:rPr>
          <w:rFonts w:cstheme="minorHAnsi"/>
          <w:b/>
          <w:bCs/>
          <w:i/>
          <w:iCs/>
          <w:sz w:val="16"/>
          <w:szCs w:val="16"/>
        </w:rPr>
        <w:t>27603.4852 * Credit Score Bin_(620, 650]</w:t>
      </w:r>
      <w:r w:rsidRPr="00291FEF">
        <w:rPr>
          <w:rFonts w:cstheme="minorHAnsi"/>
          <w:i/>
          <w:iCs/>
          <w:sz w:val="16"/>
          <w:szCs w:val="16"/>
        </w:rPr>
        <w:t xml:space="preserve"> + </w:t>
      </w:r>
      <w:r w:rsidRPr="005E73F2">
        <w:rPr>
          <w:rFonts w:cstheme="minorHAnsi"/>
          <w:i/>
          <w:iCs/>
          <w:sz w:val="16"/>
          <w:szCs w:val="16"/>
        </w:rPr>
        <w:t>3215.2841 * Credit Score Bin_(650, 700] + 3631.6388 * Credit Score Bin_(700, 750]</w:t>
      </w:r>
      <w:r w:rsidRPr="00291FEF">
        <w:rPr>
          <w:rFonts w:cstheme="minorHAnsi"/>
          <w:b/>
          <w:bCs/>
          <w:i/>
          <w:iCs/>
          <w:sz w:val="16"/>
          <w:szCs w:val="16"/>
        </w:rPr>
        <w:t xml:space="preserve"> + 8514.5487 * Credit Score Bin_(750, 800] + 9647.3057 * Credit Score Bin_(800, 850] + 26690.9014 * Credit Score Bin_(850, 900]</w:t>
      </w:r>
      <w:r w:rsidRPr="00291FEF">
        <w:rPr>
          <w:rFonts w:cstheme="minorHAnsi"/>
          <w:i/>
          <w:iCs/>
          <w:sz w:val="16"/>
          <w:szCs w:val="16"/>
        </w:rPr>
        <w:t xml:space="preserve"> + 2531.6493 * Loan Amount Request Bin_(0, 15000] + 2667.7943 * Loan Amount Request Bin_(15000, 25000] + 2244.7277 * Loan Amount Request Bin_(25000, 35000] -</w:t>
      </w:r>
      <w:r>
        <w:rPr>
          <w:rFonts w:cstheme="minorHAnsi"/>
          <w:i/>
          <w:iCs/>
          <w:sz w:val="16"/>
          <w:szCs w:val="16"/>
        </w:rPr>
        <w:t xml:space="preserve"> </w:t>
      </w:r>
      <w:r w:rsidRPr="00291FEF">
        <w:rPr>
          <w:rFonts w:cstheme="minorHAnsi"/>
          <w:i/>
          <w:iCs/>
          <w:sz w:val="16"/>
          <w:szCs w:val="16"/>
        </w:rPr>
        <w:t xml:space="preserve">2441.9608 * Loan Amount Request Bin_(55000, 80000] </w:t>
      </w:r>
      <w:r w:rsidRPr="005E73F2">
        <w:rPr>
          <w:rFonts w:cstheme="minorHAnsi"/>
          <w:i/>
          <w:iCs/>
          <w:sz w:val="16"/>
          <w:szCs w:val="16"/>
        </w:rPr>
        <w:t>-</w:t>
      </w:r>
      <w:r w:rsidRPr="005E73F2">
        <w:rPr>
          <w:rFonts w:cstheme="minorHAnsi"/>
          <w:i/>
          <w:iCs/>
          <w:sz w:val="16"/>
          <w:szCs w:val="16"/>
        </w:rPr>
        <w:t xml:space="preserve"> </w:t>
      </w:r>
      <w:r w:rsidRPr="005E73F2">
        <w:rPr>
          <w:rFonts w:cstheme="minorHAnsi"/>
          <w:i/>
          <w:iCs/>
          <w:sz w:val="16"/>
          <w:szCs w:val="16"/>
        </w:rPr>
        <w:t>4332.0744 * Loan Amount Request Bin_(80000, 125000] -</w:t>
      </w:r>
      <w:r w:rsidRPr="005E73F2">
        <w:rPr>
          <w:rFonts w:cstheme="minorHAnsi"/>
          <w:i/>
          <w:iCs/>
          <w:sz w:val="16"/>
          <w:szCs w:val="16"/>
        </w:rPr>
        <w:t xml:space="preserve"> </w:t>
      </w:r>
      <w:r w:rsidRPr="005E73F2">
        <w:rPr>
          <w:rFonts w:cstheme="minorHAnsi"/>
          <w:i/>
          <w:iCs/>
          <w:sz w:val="16"/>
          <w:szCs w:val="16"/>
        </w:rPr>
        <w:t>4607.6886 * Loan Amount Request Bin_(125000, 420000]</w:t>
      </w:r>
      <w:r w:rsidRPr="005E73F2">
        <w:rPr>
          <w:rFonts w:cstheme="minorHAnsi"/>
          <w:b/>
          <w:bCs/>
          <w:i/>
          <w:iCs/>
          <w:sz w:val="16"/>
          <w:szCs w:val="16"/>
        </w:rPr>
        <w:t xml:space="preserve"> -</w:t>
      </w:r>
      <w:r w:rsidRPr="005E73F2">
        <w:rPr>
          <w:rFonts w:cstheme="minorHAnsi"/>
          <w:b/>
          <w:bCs/>
          <w:i/>
          <w:iCs/>
          <w:sz w:val="16"/>
          <w:szCs w:val="16"/>
        </w:rPr>
        <w:t xml:space="preserve"> </w:t>
      </w:r>
      <w:r w:rsidRPr="005E73F2">
        <w:rPr>
          <w:rFonts w:cstheme="minorHAnsi"/>
          <w:b/>
          <w:bCs/>
          <w:i/>
          <w:iCs/>
          <w:sz w:val="16"/>
          <w:szCs w:val="16"/>
        </w:rPr>
        <w:t>7948.5741 * Current Loan Expenses (USD) Bin_(0, 150] -</w:t>
      </w:r>
      <w:r w:rsidRPr="005E73F2">
        <w:rPr>
          <w:rFonts w:cstheme="minorHAnsi"/>
          <w:b/>
          <w:bCs/>
          <w:i/>
          <w:iCs/>
          <w:sz w:val="16"/>
          <w:szCs w:val="16"/>
        </w:rPr>
        <w:t xml:space="preserve"> </w:t>
      </w:r>
      <w:r w:rsidRPr="005E73F2">
        <w:rPr>
          <w:rFonts w:cstheme="minorHAnsi"/>
          <w:b/>
          <w:bCs/>
          <w:i/>
          <w:iCs/>
          <w:sz w:val="16"/>
          <w:szCs w:val="16"/>
        </w:rPr>
        <w:t>9696.8874 * Current Loan Expenses (USD) Bin_(150, 250] -</w:t>
      </w:r>
      <w:r w:rsidR="005E73F2" w:rsidRPr="005E73F2">
        <w:rPr>
          <w:rFonts w:cstheme="minorHAnsi"/>
          <w:b/>
          <w:bCs/>
          <w:i/>
          <w:iCs/>
          <w:sz w:val="16"/>
          <w:szCs w:val="16"/>
        </w:rPr>
        <w:t xml:space="preserve"> </w:t>
      </w:r>
      <w:r w:rsidRPr="005E73F2">
        <w:rPr>
          <w:rFonts w:cstheme="minorHAnsi"/>
          <w:b/>
          <w:bCs/>
          <w:i/>
          <w:iCs/>
          <w:sz w:val="16"/>
          <w:szCs w:val="16"/>
        </w:rPr>
        <w:t>10783.2469 * Current Loan Expenses (USD) Bin_(250, 350] -</w:t>
      </w:r>
      <w:r w:rsidR="005E73F2" w:rsidRPr="005E73F2">
        <w:rPr>
          <w:rFonts w:cstheme="minorHAnsi"/>
          <w:b/>
          <w:bCs/>
          <w:i/>
          <w:iCs/>
          <w:sz w:val="16"/>
          <w:szCs w:val="16"/>
        </w:rPr>
        <w:t xml:space="preserve"> </w:t>
      </w:r>
      <w:r w:rsidRPr="005E73F2">
        <w:rPr>
          <w:rFonts w:cstheme="minorHAnsi"/>
          <w:b/>
          <w:bCs/>
          <w:i/>
          <w:iCs/>
          <w:sz w:val="16"/>
          <w:szCs w:val="16"/>
        </w:rPr>
        <w:t>12323.2013 * Current Loan Expenses (USD) Bin_(350, 450] -</w:t>
      </w:r>
      <w:r w:rsidR="005E73F2" w:rsidRPr="005E73F2">
        <w:rPr>
          <w:rFonts w:cstheme="minorHAnsi"/>
          <w:b/>
          <w:bCs/>
          <w:i/>
          <w:iCs/>
          <w:sz w:val="16"/>
          <w:szCs w:val="16"/>
        </w:rPr>
        <w:t xml:space="preserve"> </w:t>
      </w:r>
      <w:r w:rsidRPr="005E73F2">
        <w:rPr>
          <w:rFonts w:cstheme="minorHAnsi"/>
          <w:b/>
          <w:bCs/>
          <w:i/>
          <w:iCs/>
          <w:sz w:val="16"/>
          <w:szCs w:val="16"/>
        </w:rPr>
        <w:t>15257.2572 * Current Loan Expenses (USD) Bin_(450, 550] -17568.1113 * Current Loan Expenses (USD) Bin_(550, 700] -</w:t>
      </w:r>
      <w:r w:rsidR="005E73F2" w:rsidRPr="005E73F2">
        <w:rPr>
          <w:rFonts w:cstheme="minorHAnsi"/>
          <w:b/>
          <w:bCs/>
          <w:i/>
          <w:iCs/>
          <w:sz w:val="16"/>
          <w:szCs w:val="16"/>
        </w:rPr>
        <w:t xml:space="preserve"> </w:t>
      </w:r>
      <w:r w:rsidRPr="005E73F2">
        <w:rPr>
          <w:rFonts w:cstheme="minorHAnsi"/>
          <w:b/>
          <w:bCs/>
          <w:i/>
          <w:iCs/>
          <w:sz w:val="16"/>
          <w:szCs w:val="16"/>
        </w:rPr>
        <w:t>22517.2451 * Current Loan Expenses (USD) Bin_(700, 1000] -</w:t>
      </w:r>
      <w:r w:rsidR="005E73F2" w:rsidRPr="005E73F2">
        <w:rPr>
          <w:rFonts w:cstheme="minorHAnsi"/>
          <w:b/>
          <w:bCs/>
          <w:i/>
          <w:iCs/>
          <w:sz w:val="16"/>
          <w:szCs w:val="16"/>
        </w:rPr>
        <w:t xml:space="preserve"> </w:t>
      </w:r>
      <w:r w:rsidRPr="005E73F2">
        <w:rPr>
          <w:rFonts w:cstheme="minorHAnsi"/>
          <w:b/>
          <w:bCs/>
          <w:i/>
          <w:iCs/>
          <w:sz w:val="16"/>
          <w:szCs w:val="16"/>
        </w:rPr>
        <w:t>26794.5916 * Current Loan Expenses (USD) Bin_(1000, 1500]</w:t>
      </w:r>
    </w:p>
    <w:p w14:paraId="60C27B8D" w14:textId="77777777" w:rsidR="00D30AE2" w:rsidRDefault="005E73F2" w:rsidP="00291FEF">
      <w:pPr>
        <w:rPr>
          <w:rFonts w:cstheme="minorHAnsi"/>
        </w:rPr>
      </w:pPr>
      <w:r>
        <w:rPr>
          <w:rFonts w:cstheme="minorHAnsi"/>
        </w:rPr>
        <w:t>The requested loan amount is multiplied by around 0.6, which might indicate that people often get approved for loans smaller than what they ask for. Having a co-applicant increases the loan value by almost $30,000.</w:t>
      </w:r>
    </w:p>
    <w:p w14:paraId="7F6141A1" w14:textId="4E74A027" w:rsidR="00291FEF" w:rsidRDefault="005E73F2" w:rsidP="00291FEF">
      <w:pPr>
        <w:rPr>
          <w:rFonts w:cstheme="minorHAnsi"/>
        </w:rPr>
      </w:pPr>
      <w:r>
        <w:rPr>
          <w:rFonts w:cstheme="minorHAnsi"/>
        </w:rPr>
        <w:lastRenderedPageBreak/>
        <w:t xml:space="preserve">Pensioners are approved on average for $12,000 more than regular workers. Drivers and Laborers seem to be </w:t>
      </w:r>
      <w:r w:rsidR="00D30AE2">
        <w:rPr>
          <w:rFonts w:cstheme="minorHAnsi"/>
        </w:rPr>
        <w:t xml:space="preserve">somewhat </w:t>
      </w:r>
      <w:r>
        <w:rPr>
          <w:rFonts w:cstheme="minorHAnsi"/>
        </w:rPr>
        <w:t>penalized, whereas Managers are more likely to get approved for larger loans.</w:t>
      </w:r>
    </w:p>
    <w:p w14:paraId="6E7BE703" w14:textId="299BB984" w:rsidR="005E73F2" w:rsidRDefault="005E73F2" w:rsidP="00291FEF">
      <w:pPr>
        <w:rPr>
          <w:rFonts w:cstheme="minorHAnsi"/>
        </w:rPr>
      </w:pPr>
      <w:r>
        <w:rPr>
          <w:rFonts w:cstheme="minorHAnsi"/>
        </w:rPr>
        <w:t>Credit Score is by far the most influential feature: being in the worst credit score bins (580-620 or 62-650) reduces your predicted loan sanction by almost $30,000. On the other hand, those in the upper ranges (750-800, 800-850 and 850-900) seem to enjoy a bonus to their assigned amounts. Those in the best credit score bin receive on average an extra $30,000.</w:t>
      </w:r>
    </w:p>
    <w:p w14:paraId="752A196B" w14:textId="5DD222B3" w:rsidR="005E73F2" w:rsidRDefault="005E73F2" w:rsidP="00291FEF">
      <w:pPr>
        <w:rPr>
          <w:rFonts w:cstheme="minorHAnsi"/>
        </w:rPr>
      </w:pPr>
      <w:r>
        <w:rPr>
          <w:rFonts w:cstheme="minorHAnsi"/>
        </w:rPr>
        <w:t>The sanctioned loan amount also depends on whether applicants ask for a little or a lot. Smaller loans of up to $35,000 are more likely to get approved, with a bonus factor of around $3,000. Larger loans over $55,000 are penalized by around $4,000.</w:t>
      </w:r>
    </w:p>
    <w:p w14:paraId="083618D0" w14:textId="777DA7C5" w:rsidR="005E73F2" w:rsidRDefault="005E73F2" w:rsidP="00291FEF">
      <w:pPr>
        <w:rPr>
          <w:rFonts w:cstheme="minorHAnsi"/>
        </w:rPr>
      </w:pPr>
      <w:r>
        <w:rPr>
          <w:rFonts w:cstheme="minorHAnsi"/>
        </w:rPr>
        <w:t xml:space="preserve">Surprisingly, owning property </w:t>
      </w:r>
      <w:r w:rsidR="00DD6754">
        <w:rPr>
          <w:rFonts w:cstheme="minorHAnsi"/>
        </w:rPr>
        <w:t>in fact</w:t>
      </w:r>
      <w:r>
        <w:rPr>
          <w:rFonts w:cstheme="minorHAnsi"/>
        </w:rPr>
        <w:t xml:space="preserve"> decreases the sanctioned loan amounts. The reason why is very unclear, as the </w:t>
      </w:r>
      <w:r w:rsidR="00DD6754">
        <w:rPr>
          <w:rFonts w:cstheme="minorHAnsi"/>
        </w:rPr>
        <w:t>property value should serve as collateral for a loan. Having any type of property reduced the loan sanctioned amounts by around $6,000. This penalty is further increased by property price. A property of price $200,000 would have a total penalty of $10,000.</w:t>
      </w:r>
    </w:p>
    <w:p w14:paraId="77F4AB3F" w14:textId="10906C6B" w:rsidR="00DD6754" w:rsidRDefault="00DD6754" w:rsidP="00291FEF">
      <w:pPr>
        <w:rPr>
          <w:rFonts w:cstheme="minorHAnsi"/>
        </w:rPr>
      </w:pPr>
      <w:r>
        <w:rPr>
          <w:rFonts w:cstheme="minorHAnsi"/>
        </w:rPr>
        <w:t>Finally, another important factor deciding the loan amount, is the current loan expenses. In other words, the larger the existing debt obligations, the less money they are allowed to receive. For those with minimal debt, the amounts are penalized by around $9,000, but those with large debts are penalized by up to $27,000.</w:t>
      </w:r>
    </w:p>
    <w:p w14:paraId="4BBE9F58" w14:textId="319484B6" w:rsidR="00D30AE2" w:rsidRDefault="00D30AE2" w:rsidP="00291FEF">
      <w:pPr>
        <w:rPr>
          <w:rFonts w:cstheme="minorHAnsi"/>
        </w:rPr>
      </w:pPr>
      <w:r>
        <w:rPr>
          <w:rFonts w:cstheme="minorHAnsi"/>
        </w:rPr>
        <w:t xml:space="preserve">Because of the large number of penalties, a bulk of predictions are </w:t>
      </w:r>
      <w:proofErr w:type="gramStart"/>
      <w:r>
        <w:rPr>
          <w:rFonts w:cstheme="minorHAnsi"/>
        </w:rPr>
        <w:t>actually negative</w:t>
      </w:r>
      <w:proofErr w:type="gramEnd"/>
      <w:r>
        <w:rPr>
          <w:rFonts w:cstheme="minorHAnsi"/>
        </w:rPr>
        <w:t xml:space="preserve">. This is because the model is a simple linear combination (polynomial) and cannot admit extra processing. </w:t>
      </w:r>
      <w:proofErr w:type="gramStart"/>
      <w:r>
        <w:rPr>
          <w:rFonts w:cstheme="minorHAnsi"/>
        </w:rPr>
        <w:t>Ideally</w:t>
      </w:r>
      <w:proofErr w:type="gramEnd"/>
      <w:r>
        <w:rPr>
          <w:rFonts w:cstheme="minorHAnsi"/>
        </w:rPr>
        <w:t xml:space="preserve"> we would constrain the predictions to values that make more sense.</w:t>
      </w:r>
    </w:p>
    <w:p w14:paraId="6F620B2E" w14:textId="1533CBFB" w:rsidR="00DD6754" w:rsidRDefault="00DD6754" w:rsidP="00291FEF">
      <w:pPr>
        <w:rPr>
          <w:rFonts w:cstheme="minorHAnsi"/>
        </w:rPr>
      </w:pPr>
      <w:r>
        <w:rPr>
          <w:rFonts w:cstheme="minorHAnsi"/>
        </w:rPr>
        <w:t xml:space="preserve">Note: </w:t>
      </w:r>
      <w:proofErr w:type="gramStart"/>
      <w:r>
        <w:rPr>
          <w:rFonts w:cstheme="minorHAnsi"/>
        </w:rPr>
        <w:t>In order to</w:t>
      </w:r>
      <w:proofErr w:type="gramEnd"/>
      <w:r>
        <w:rPr>
          <w:rFonts w:cstheme="minorHAnsi"/>
        </w:rPr>
        <w:t xml:space="preserve"> use the above equation, you must replace the values for the categorical values with either 0 if False, or 1 if True.</w:t>
      </w:r>
    </w:p>
    <w:p w14:paraId="6067C465" w14:textId="6CFA09B4" w:rsidR="00F878C4" w:rsidRDefault="00F878C4" w:rsidP="00F878C4">
      <w:pPr>
        <w:pStyle w:val="Heading2"/>
      </w:pPr>
      <w:r>
        <w:t>Summary</w:t>
      </w:r>
    </w:p>
    <w:p w14:paraId="4744A296" w14:textId="73FEC62A" w:rsidR="00F878C4" w:rsidRDefault="00F878C4" w:rsidP="00F878C4">
      <w:r>
        <w:t xml:space="preserve">The most significant </w:t>
      </w:r>
      <w:r>
        <w:t xml:space="preserve">variables </w:t>
      </w:r>
      <w:r>
        <w:t>that affect the total loan given are</w:t>
      </w:r>
      <w:r>
        <w:t xml:space="preserve"> </w:t>
      </w:r>
      <w:r w:rsidRPr="00B32FFD">
        <w:rPr>
          <w:b/>
          <w:bCs/>
        </w:rPr>
        <w:t>Loan Amount Request (USD)</w:t>
      </w:r>
      <w:r>
        <w:t xml:space="preserve">, </w:t>
      </w:r>
      <w:r w:rsidRPr="00B32FFD">
        <w:rPr>
          <w:b/>
          <w:bCs/>
        </w:rPr>
        <w:t>Co-Applicant</w:t>
      </w:r>
      <w:r>
        <w:t xml:space="preserve"> and </w:t>
      </w:r>
      <w:r w:rsidRPr="00B32FFD">
        <w:rPr>
          <w:b/>
          <w:bCs/>
        </w:rPr>
        <w:t>Credit Score</w:t>
      </w:r>
      <w:r>
        <w:rPr>
          <w:b/>
          <w:bCs/>
        </w:rPr>
        <w:t xml:space="preserve">, </w:t>
      </w:r>
      <w:r>
        <w:t>which shouldn’t be surprising. The other variables have a much smaller impact, however there are a few surprising cases that couldn’t have been found without our analysis, such as the negative impact of having a property, or working in certain professions.</w:t>
      </w:r>
    </w:p>
    <w:p w14:paraId="325AC28C" w14:textId="4ADEB436" w:rsidR="00F878C4" w:rsidRPr="00F878C4" w:rsidRDefault="00F878C4" w:rsidP="00F878C4">
      <w:r>
        <w:t>We were also able to quantify the impact of each factor, as explained in our model interpretation.</w:t>
      </w:r>
    </w:p>
    <w:sectPr w:rsidR="00F878C4" w:rsidRPr="00F878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20E62"/>
    <w:multiLevelType w:val="hybridMultilevel"/>
    <w:tmpl w:val="53EE532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21591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C0C"/>
    <w:rsid w:val="00142998"/>
    <w:rsid w:val="0017208C"/>
    <w:rsid w:val="00180C0C"/>
    <w:rsid w:val="00291FEF"/>
    <w:rsid w:val="002B71D5"/>
    <w:rsid w:val="00312B10"/>
    <w:rsid w:val="003A70EA"/>
    <w:rsid w:val="00410DA7"/>
    <w:rsid w:val="00440306"/>
    <w:rsid w:val="004C65C4"/>
    <w:rsid w:val="005E6E83"/>
    <w:rsid w:val="005E73F2"/>
    <w:rsid w:val="006510EA"/>
    <w:rsid w:val="006E2E36"/>
    <w:rsid w:val="0077487E"/>
    <w:rsid w:val="00784422"/>
    <w:rsid w:val="00866D55"/>
    <w:rsid w:val="00872935"/>
    <w:rsid w:val="008E5D02"/>
    <w:rsid w:val="009303C7"/>
    <w:rsid w:val="009A352A"/>
    <w:rsid w:val="009D2507"/>
    <w:rsid w:val="00A85E08"/>
    <w:rsid w:val="00A86B38"/>
    <w:rsid w:val="00A94BD9"/>
    <w:rsid w:val="00A94D34"/>
    <w:rsid w:val="00A95DF3"/>
    <w:rsid w:val="00B03271"/>
    <w:rsid w:val="00B32FFD"/>
    <w:rsid w:val="00B61ED6"/>
    <w:rsid w:val="00BA1021"/>
    <w:rsid w:val="00BC3485"/>
    <w:rsid w:val="00C0340D"/>
    <w:rsid w:val="00CA2A3E"/>
    <w:rsid w:val="00CE1EA3"/>
    <w:rsid w:val="00D30AE2"/>
    <w:rsid w:val="00D83283"/>
    <w:rsid w:val="00DA522F"/>
    <w:rsid w:val="00DD6754"/>
    <w:rsid w:val="00E451A2"/>
    <w:rsid w:val="00E5312C"/>
    <w:rsid w:val="00E6271D"/>
    <w:rsid w:val="00F35CFF"/>
    <w:rsid w:val="00F878C4"/>
    <w:rsid w:val="00FC7B23"/>
    <w:rsid w:val="00FF490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9E06"/>
  <w15:chartTrackingRefBased/>
  <w15:docId w15:val="{28885DD6-7B92-4F4F-B26D-DF6BF9C8A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8C4"/>
  </w:style>
  <w:style w:type="paragraph" w:styleId="Heading1">
    <w:name w:val="heading 1"/>
    <w:basedOn w:val="Normal"/>
    <w:next w:val="Normal"/>
    <w:link w:val="Heading1Char"/>
    <w:uiPriority w:val="9"/>
    <w:qFormat/>
    <w:rsid w:val="00180C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C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0D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C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0C0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A70EA"/>
    <w:pPr>
      <w:spacing w:after="200" w:line="240" w:lineRule="auto"/>
    </w:pPr>
    <w:rPr>
      <w:i/>
      <w:iCs/>
      <w:color w:val="44546A" w:themeColor="text2"/>
      <w:sz w:val="18"/>
      <w:szCs w:val="18"/>
    </w:rPr>
  </w:style>
  <w:style w:type="paragraph" w:styleId="ListParagraph">
    <w:name w:val="List Paragraph"/>
    <w:basedOn w:val="Normal"/>
    <w:uiPriority w:val="34"/>
    <w:qFormat/>
    <w:rsid w:val="00E6271D"/>
    <w:pPr>
      <w:ind w:left="720"/>
      <w:contextualSpacing/>
    </w:pPr>
  </w:style>
  <w:style w:type="character" w:customStyle="1" w:styleId="Heading3Char">
    <w:name w:val="Heading 3 Char"/>
    <w:basedOn w:val="DefaultParagraphFont"/>
    <w:link w:val="Heading3"/>
    <w:uiPriority w:val="9"/>
    <w:rsid w:val="00410DA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D2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1061">
      <w:bodyDiv w:val="1"/>
      <w:marLeft w:val="0"/>
      <w:marRight w:val="0"/>
      <w:marTop w:val="0"/>
      <w:marBottom w:val="0"/>
      <w:divBdr>
        <w:top w:val="none" w:sz="0" w:space="0" w:color="auto"/>
        <w:left w:val="none" w:sz="0" w:space="0" w:color="auto"/>
        <w:bottom w:val="none" w:sz="0" w:space="0" w:color="auto"/>
        <w:right w:val="none" w:sz="0" w:space="0" w:color="auto"/>
      </w:divBdr>
    </w:div>
    <w:div w:id="466975822">
      <w:bodyDiv w:val="1"/>
      <w:marLeft w:val="0"/>
      <w:marRight w:val="0"/>
      <w:marTop w:val="0"/>
      <w:marBottom w:val="0"/>
      <w:divBdr>
        <w:top w:val="none" w:sz="0" w:space="0" w:color="auto"/>
        <w:left w:val="none" w:sz="0" w:space="0" w:color="auto"/>
        <w:bottom w:val="none" w:sz="0" w:space="0" w:color="auto"/>
        <w:right w:val="none" w:sz="0" w:space="0" w:color="auto"/>
      </w:divBdr>
    </w:div>
    <w:div w:id="87354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2504</Words>
  <Characters>14274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Escalada</dc:creator>
  <cp:keywords/>
  <dc:description/>
  <cp:lastModifiedBy>Juan Escalada</cp:lastModifiedBy>
  <cp:revision>2</cp:revision>
  <dcterms:created xsi:type="dcterms:W3CDTF">2023-11-09T21:37:00Z</dcterms:created>
  <dcterms:modified xsi:type="dcterms:W3CDTF">2023-11-09T21:37:00Z</dcterms:modified>
</cp:coreProperties>
</file>