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20B" w:rsidRDefault="00392CC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604C33" wp14:editId="21582F59">
                <wp:simplePos x="0" y="0"/>
                <wp:positionH relativeFrom="column">
                  <wp:posOffset>653415</wp:posOffset>
                </wp:positionH>
                <wp:positionV relativeFrom="paragraph">
                  <wp:posOffset>-194945</wp:posOffset>
                </wp:positionV>
                <wp:extent cx="3848100" cy="2390775"/>
                <wp:effectExtent l="0" t="0" r="0" b="952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2390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92CC4" w:rsidRPr="00392CC4" w:rsidRDefault="00392CC4" w:rsidP="00DB771D">
                            <w:pPr>
                              <w:jc w:val="center"/>
                              <w:rPr>
                                <w:rFonts w:ascii="Bell MT" w:hAnsi="Bell MT"/>
                                <w:b/>
                                <w:i/>
                                <w:color w:val="4472C4" w:themeColor="accent5"/>
                                <w:sz w:val="280"/>
                                <w:szCs w:val="144"/>
                                <w14:glow w14:rad="139700">
                                  <w14:schemeClr w14:val="accent6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2CC4">
                              <w:rPr>
                                <w:rFonts w:ascii="Bell MT" w:hAnsi="Bell MT"/>
                                <w:b/>
                                <w:i/>
                                <w:color w:val="4472C4" w:themeColor="accent5"/>
                                <w:sz w:val="280"/>
                                <w:szCs w:val="144"/>
                                <w14:glow w14:rad="139700">
                                  <w14:schemeClr w14:val="accent6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604C33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51.45pt;margin-top:-15.35pt;width:303pt;height:18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" filled="f" stroked="f">
                <v:fill o:detectmouseclick="t"/>
                <v:textbox>
                  <w:txbxContent>
                    <w:p w:rsidR="00392CC4" w:rsidRPr="00392CC4" w:rsidRDefault="00392CC4" w:rsidP="00DB771D">
                      <w:pPr>
                        <w:jc w:val="center"/>
                        <w:rPr>
                          <w:rFonts w:ascii="Bell MT" w:hAnsi="Bell MT"/>
                          <w:b/>
                          <w:i/>
                          <w:color w:val="4472C4" w:themeColor="accent5"/>
                          <w:sz w:val="280"/>
                          <w:szCs w:val="144"/>
                          <w14:glow w14:rad="139700">
                            <w14:schemeClr w14:val="accent6">
                              <w14:alpha w14:val="60000"/>
                              <w14:satMod w14:val="175000"/>
                            </w14:schemeClr>
                          </w14:glow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92CC4">
                        <w:rPr>
                          <w:rFonts w:ascii="Bell MT" w:hAnsi="Bell MT"/>
                          <w:b/>
                          <w:i/>
                          <w:color w:val="4472C4" w:themeColor="accent5"/>
                          <w:sz w:val="280"/>
                          <w:szCs w:val="144"/>
                          <w14:glow w14:rad="139700">
                            <w14:schemeClr w14:val="accent6">
                              <w14:alpha w14:val="60000"/>
                              <w14:satMod w14:val="175000"/>
                            </w14:schemeClr>
                          </w14:glow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MT</w:t>
                      </w:r>
                    </w:p>
                  </w:txbxContent>
                </v:textbox>
              </v:shape>
            </w:pict>
          </mc:Fallback>
        </mc:AlternateContent>
      </w:r>
    </w:p>
    <w:p w:rsidR="00392CC4" w:rsidRDefault="00392CC4"/>
    <w:p w:rsidR="00392CC4" w:rsidRDefault="00392CC4"/>
    <w:p w:rsidR="00392CC4" w:rsidRDefault="00392CC4" w:rsidP="00DB771D">
      <w:pPr>
        <w:jc w:val="center"/>
      </w:pPr>
    </w:p>
    <w:p w:rsidR="00392CC4" w:rsidRDefault="00392CC4"/>
    <w:p w:rsidR="00392CC4" w:rsidRDefault="00392CC4"/>
    <w:p w:rsidR="00392CC4" w:rsidRDefault="00392CC4"/>
    <w:p w:rsidR="00772F45" w:rsidRDefault="00772F45" w:rsidP="00DB771D">
      <w:pPr>
        <w:jc w:val="center"/>
        <w:rPr>
          <w:b/>
          <w:i/>
          <w:sz w:val="96"/>
        </w:rPr>
      </w:pPr>
    </w:p>
    <w:p w:rsidR="00772F45" w:rsidRDefault="00772F45" w:rsidP="00DB771D">
      <w:pPr>
        <w:jc w:val="center"/>
        <w:rPr>
          <w:b/>
          <w:i/>
          <w:sz w:val="96"/>
        </w:rPr>
      </w:pPr>
    </w:p>
    <w:p w:rsidR="00DB771D" w:rsidRDefault="004A3145" w:rsidP="00DB771D">
      <w:pPr>
        <w:jc w:val="center"/>
        <w:rPr>
          <w:b/>
          <w:i/>
          <w:sz w:val="96"/>
        </w:rPr>
      </w:pPr>
      <w:r w:rsidRPr="00772F45">
        <w:rPr>
          <w:b/>
          <w:i/>
          <w:sz w:val="96"/>
        </w:rPr>
        <w:t>MOTOOLS</w:t>
      </w:r>
    </w:p>
    <w:p w:rsidR="00772F45" w:rsidRDefault="00772F45" w:rsidP="00DB771D">
      <w:pPr>
        <w:jc w:val="center"/>
        <w:rPr>
          <w:b/>
          <w:i/>
          <w:sz w:val="96"/>
        </w:rPr>
      </w:pPr>
    </w:p>
    <w:p w:rsidR="00772F45" w:rsidRPr="00772F45" w:rsidRDefault="00772F45" w:rsidP="00DB771D">
      <w:pPr>
        <w:jc w:val="center"/>
        <w:rPr>
          <w:b/>
          <w:i/>
          <w:sz w:val="96"/>
        </w:rPr>
      </w:pPr>
    </w:p>
    <w:p w:rsidR="00392CC4" w:rsidRPr="00772F45" w:rsidRDefault="00DB771D" w:rsidP="00DB771D">
      <w:pPr>
        <w:jc w:val="center"/>
        <w:rPr>
          <w:sz w:val="52"/>
        </w:rPr>
      </w:pPr>
      <w:r w:rsidRPr="00772F45">
        <w:rPr>
          <w:sz w:val="52"/>
        </w:rPr>
        <w:t>MANUAL DE USUARIO</w:t>
      </w:r>
    </w:p>
    <w:p w:rsidR="004A3145" w:rsidRDefault="004A3145" w:rsidP="00DB771D">
      <w:pPr>
        <w:jc w:val="center"/>
        <w:rPr>
          <w:sz w:val="36"/>
        </w:rPr>
      </w:pPr>
    </w:p>
    <w:p w:rsidR="00772F45" w:rsidRDefault="00772F45" w:rsidP="004A3145">
      <w:pPr>
        <w:jc w:val="both"/>
        <w:rPr>
          <w:sz w:val="28"/>
          <w:u w:val="single"/>
        </w:rPr>
      </w:pPr>
    </w:p>
    <w:p w:rsidR="00772F45" w:rsidRDefault="00772F45" w:rsidP="004A3145">
      <w:pPr>
        <w:jc w:val="both"/>
        <w:rPr>
          <w:sz w:val="28"/>
          <w:u w:val="single"/>
        </w:rPr>
      </w:pPr>
    </w:p>
    <w:p w:rsidR="00772F45" w:rsidRPr="00772F45" w:rsidRDefault="00772F45" w:rsidP="004A3145">
      <w:pPr>
        <w:jc w:val="both"/>
        <w:rPr>
          <w:rFonts w:cstheme="minorHAnsi"/>
          <w:sz w:val="28"/>
          <w:u w:val="single"/>
        </w:rPr>
      </w:pPr>
      <w:r>
        <w:rPr>
          <w:rFonts w:cstheme="minorHAnsi"/>
          <w:sz w:val="28"/>
          <w:u w:val="single"/>
        </w:rPr>
        <w:lastRenderedPageBreak/>
        <w:t>Descripción</w:t>
      </w:r>
    </w:p>
    <w:p w:rsidR="00772F45" w:rsidRPr="00772F45" w:rsidRDefault="00772F45" w:rsidP="004A3145">
      <w:pPr>
        <w:jc w:val="both"/>
        <w:rPr>
          <w:rFonts w:cstheme="minorHAnsi"/>
          <w:sz w:val="28"/>
        </w:rPr>
      </w:pPr>
      <w:r w:rsidRPr="00772F45">
        <w:rPr>
          <w:rFonts w:cstheme="minorHAnsi"/>
          <w:sz w:val="28"/>
        </w:rPr>
        <w:t>Es una aplicación a través de la cual un usuario puede recibir de manera rápida una notificación en caso de que cerca de una ubicación establecida se encuentre rondando la grúa de movilidad o algún agente de tránsito. De manera adicional la aplicación contará con un servicio colaborativo a través del cual los usuarios podrán registrar información sobre ubicación de parqueaderos para motos y tarifas.</w:t>
      </w:r>
    </w:p>
    <w:p w:rsidR="00772F45" w:rsidRDefault="00772F45" w:rsidP="004A3145">
      <w:pPr>
        <w:jc w:val="both"/>
        <w:rPr>
          <w:rFonts w:cstheme="minorHAnsi"/>
          <w:sz w:val="28"/>
          <w:u w:val="single"/>
        </w:rPr>
      </w:pPr>
    </w:p>
    <w:p w:rsidR="00DB771D" w:rsidRPr="00772F45" w:rsidRDefault="004A3145" w:rsidP="004A3145">
      <w:pPr>
        <w:jc w:val="both"/>
        <w:rPr>
          <w:rFonts w:cstheme="minorHAnsi"/>
          <w:sz w:val="28"/>
          <w:u w:val="single"/>
        </w:rPr>
      </w:pPr>
      <w:r w:rsidRPr="00772F45">
        <w:rPr>
          <w:rFonts w:cstheme="minorHAnsi"/>
          <w:sz w:val="28"/>
          <w:u w:val="single"/>
        </w:rPr>
        <w:t>Acceso a la Aplicación</w:t>
      </w:r>
    </w:p>
    <w:p w:rsidR="004A3145" w:rsidRPr="00772F45" w:rsidRDefault="004A3145" w:rsidP="004A3145">
      <w:pPr>
        <w:jc w:val="both"/>
        <w:rPr>
          <w:rFonts w:cstheme="minorHAnsi"/>
          <w:sz w:val="28"/>
        </w:rPr>
      </w:pPr>
      <w:r w:rsidRPr="00772F45">
        <w:rPr>
          <w:rFonts w:cstheme="minorHAnsi"/>
          <w:sz w:val="28"/>
        </w:rPr>
        <w:t xml:space="preserve">Seleccionar el ícono  </w:t>
      </w:r>
      <w:r w:rsidRPr="00772F45">
        <w:rPr>
          <w:rFonts w:cstheme="minorHAnsi"/>
          <w:noProof/>
          <w:sz w:val="28"/>
          <w:lang w:eastAsia="es-CO"/>
        </w:rPr>
        <w:drawing>
          <wp:inline distT="0" distB="0" distL="0" distR="0">
            <wp:extent cx="685799" cy="295275"/>
            <wp:effectExtent l="0" t="0" r="63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c_launcher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000" b="31944"/>
                    <a:stretch/>
                  </pic:blipFill>
                  <pic:spPr bwMode="auto">
                    <a:xfrm>
                      <a:off x="0" y="0"/>
                      <a:ext cx="685898" cy="295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72F45">
        <w:rPr>
          <w:rFonts w:cstheme="minorHAnsi"/>
          <w:sz w:val="28"/>
        </w:rPr>
        <w:t>ubicado en el área de aplicaciones instaladas en el móvil:</w:t>
      </w:r>
    </w:p>
    <w:p w:rsidR="004A3145" w:rsidRDefault="004A3145" w:rsidP="004A3145">
      <w:pPr>
        <w:jc w:val="center"/>
        <w:rPr>
          <w:sz w:val="28"/>
        </w:rPr>
      </w:pPr>
      <w:r>
        <w:rPr>
          <w:noProof/>
          <w:sz w:val="28"/>
          <w:lang w:eastAsia="es-CO"/>
        </w:rPr>
        <w:drawing>
          <wp:inline distT="0" distB="0" distL="0" distR="0">
            <wp:extent cx="2466975" cy="4385659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2016-11-16-05-08-24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8799" cy="440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145" w:rsidRDefault="004A3145" w:rsidP="004A3145">
      <w:pPr>
        <w:jc w:val="center"/>
        <w:rPr>
          <w:sz w:val="28"/>
        </w:rPr>
      </w:pPr>
    </w:p>
    <w:p w:rsidR="004A3145" w:rsidRDefault="004A3145" w:rsidP="004A3145">
      <w:pPr>
        <w:jc w:val="both"/>
        <w:rPr>
          <w:sz w:val="28"/>
          <w:u w:val="single"/>
        </w:rPr>
      </w:pPr>
      <w:r>
        <w:rPr>
          <w:sz w:val="28"/>
          <w:u w:val="single"/>
        </w:rPr>
        <w:lastRenderedPageBreak/>
        <w:t>Menú principal</w:t>
      </w:r>
    </w:p>
    <w:p w:rsidR="004A3145" w:rsidRDefault="004A3145" w:rsidP="004A3145">
      <w:pPr>
        <w:jc w:val="both"/>
        <w:rPr>
          <w:sz w:val="28"/>
        </w:rPr>
      </w:pPr>
      <w:r>
        <w:rPr>
          <w:sz w:val="28"/>
        </w:rPr>
        <w:t>Seleccione la opción que corresponda según lo siguiente:</w:t>
      </w:r>
    </w:p>
    <w:p w:rsidR="004A3145" w:rsidRDefault="004A3145" w:rsidP="004A3145">
      <w:pPr>
        <w:jc w:val="both"/>
        <w:rPr>
          <w:sz w:val="28"/>
        </w:rPr>
      </w:pPr>
      <w:r>
        <w:rPr>
          <w:sz w:val="28"/>
        </w:rPr>
        <w:t xml:space="preserve">1. </w:t>
      </w:r>
      <w:r w:rsidR="005569E5">
        <w:rPr>
          <w:sz w:val="28"/>
        </w:rPr>
        <w:t>Obtener la ubicación actual mediante GPS o la conexión a internet</w:t>
      </w:r>
    </w:p>
    <w:p w:rsidR="005569E5" w:rsidRDefault="005569E5" w:rsidP="004A3145">
      <w:pPr>
        <w:jc w:val="both"/>
        <w:rPr>
          <w:sz w:val="28"/>
        </w:rPr>
      </w:pPr>
      <w:r>
        <w:rPr>
          <w:sz w:val="28"/>
        </w:rPr>
        <w:t>2. Acceder a utilidades varias como información de parqueaderos y tarifas</w:t>
      </w:r>
    </w:p>
    <w:p w:rsidR="005569E5" w:rsidRDefault="005569E5" w:rsidP="004A3145">
      <w:pPr>
        <w:jc w:val="both"/>
        <w:rPr>
          <w:sz w:val="28"/>
        </w:rPr>
      </w:pPr>
      <w:r>
        <w:rPr>
          <w:sz w:val="28"/>
        </w:rPr>
        <w:t>3. Salir de la aplicación</w:t>
      </w:r>
    </w:p>
    <w:p w:rsidR="00772F45" w:rsidRDefault="00772F45" w:rsidP="004A3145">
      <w:pPr>
        <w:jc w:val="both"/>
        <w:rPr>
          <w:sz w:val="28"/>
        </w:rPr>
      </w:pPr>
    </w:p>
    <w:p w:rsidR="00772F45" w:rsidRPr="004A3145" w:rsidRDefault="00772F45" w:rsidP="004A3145">
      <w:pPr>
        <w:jc w:val="both"/>
        <w:rPr>
          <w:sz w:val="28"/>
        </w:rPr>
      </w:pPr>
    </w:p>
    <w:p w:rsidR="004A3145" w:rsidRPr="004A3145" w:rsidRDefault="004A3145" w:rsidP="004A3145">
      <w:pPr>
        <w:jc w:val="center"/>
        <w:rPr>
          <w:sz w:val="28"/>
          <w:u w:val="single"/>
        </w:rPr>
      </w:pPr>
      <w:r>
        <w:rPr>
          <w:noProof/>
          <w:sz w:val="28"/>
          <w:u w:val="single"/>
          <w:lang w:eastAsia="es-CO"/>
        </w:rPr>
        <w:drawing>
          <wp:inline distT="0" distB="0" distL="0" distR="0">
            <wp:extent cx="3048000" cy="5418572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2016-11-16-05-00-05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5441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F45" w:rsidRDefault="00772F45" w:rsidP="00772F45">
      <w:pPr>
        <w:jc w:val="both"/>
        <w:rPr>
          <w:sz w:val="28"/>
          <w:szCs w:val="28"/>
          <w:u w:val="single"/>
        </w:rPr>
      </w:pPr>
    </w:p>
    <w:p w:rsidR="005569E5" w:rsidRPr="00772F45" w:rsidRDefault="005569E5" w:rsidP="00772F45">
      <w:pPr>
        <w:jc w:val="both"/>
        <w:rPr>
          <w:sz w:val="28"/>
          <w:szCs w:val="28"/>
          <w:u w:val="single"/>
        </w:rPr>
      </w:pPr>
      <w:r w:rsidRPr="00772F45">
        <w:rPr>
          <w:sz w:val="28"/>
          <w:szCs w:val="28"/>
          <w:u w:val="single"/>
        </w:rPr>
        <w:lastRenderedPageBreak/>
        <w:t>UBICACIÓN</w:t>
      </w:r>
    </w:p>
    <w:p w:rsidR="005569E5" w:rsidRPr="00772F45" w:rsidRDefault="005569E5" w:rsidP="00772F45">
      <w:pPr>
        <w:jc w:val="both"/>
        <w:rPr>
          <w:sz w:val="28"/>
          <w:szCs w:val="28"/>
        </w:rPr>
      </w:pPr>
      <w:r w:rsidRPr="00772F45">
        <w:rPr>
          <w:sz w:val="28"/>
          <w:szCs w:val="28"/>
        </w:rPr>
        <w:t>Se muestra la siguiente información:</w:t>
      </w:r>
    </w:p>
    <w:p w:rsidR="005569E5" w:rsidRPr="00772F45" w:rsidRDefault="005569E5" w:rsidP="00772F45">
      <w:pPr>
        <w:jc w:val="both"/>
        <w:rPr>
          <w:sz w:val="28"/>
          <w:szCs w:val="28"/>
        </w:rPr>
      </w:pPr>
      <w:r w:rsidRPr="00772F45">
        <w:rPr>
          <w:sz w:val="28"/>
          <w:szCs w:val="28"/>
        </w:rPr>
        <w:t>1. Coordenadas según la ubicación actual obtenida mediante señal GPS o conexión a internet</w:t>
      </w:r>
    </w:p>
    <w:p w:rsidR="005569E5" w:rsidRPr="00772F45" w:rsidRDefault="005569E5" w:rsidP="00772F45">
      <w:pPr>
        <w:jc w:val="both"/>
        <w:rPr>
          <w:sz w:val="28"/>
          <w:szCs w:val="28"/>
        </w:rPr>
      </w:pPr>
      <w:r w:rsidRPr="00772F45">
        <w:rPr>
          <w:sz w:val="28"/>
          <w:szCs w:val="28"/>
        </w:rPr>
        <w:t>2. Dirección actual</w:t>
      </w:r>
    </w:p>
    <w:p w:rsidR="005569E5" w:rsidRPr="00772F45" w:rsidRDefault="005569E5" w:rsidP="00772F45">
      <w:pPr>
        <w:jc w:val="both"/>
        <w:rPr>
          <w:sz w:val="28"/>
          <w:szCs w:val="28"/>
        </w:rPr>
      </w:pPr>
      <w:r w:rsidRPr="00772F45">
        <w:rPr>
          <w:sz w:val="28"/>
          <w:szCs w:val="28"/>
        </w:rPr>
        <w:t>Seleccione la opción que corresponda según lo siguiente:</w:t>
      </w:r>
    </w:p>
    <w:p w:rsidR="005569E5" w:rsidRPr="00772F45" w:rsidRDefault="005569E5" w:rsidP="00772F45">
      <w:pPr>
        <w:jc w:val="both"/>
        <w:rPr>
          <w:sz w:val="28"/>
          <w:szCs w:val="28"/>
        </w:rPr>
      </w:pPr>
      <w:r w:rsidRPr="00772F45">
        <w:rPr>
          <w:sz w:val="28"/>
          <w:szCs w:val="28"/>
        </w:rPr>
        <w:t>3. Establecer la ubicación actual como referencia para el envío de alertas (Lugar de parqueo)</w:t>
      </w:r>
    </w:p>
    <w:p w:rsidR="005569E5" w:rsidRDefault="005569E5" w:rsidP="00772F45">
      <w:pPr>
        <w:jc w:val="both"/>
        <w:rPr>
          <w:sz w:val="28"/>
          <w:szCs w:val="28"/>
        </w:rPr>
      </w:pPr>
      <w:r w:rsidRPr="00772F45">
        <w:rPr>
          <w:sz w:val="28"/>
          <w:szCs w:val="28"/>
        </w:rPr>
        <w:t>4. Usar la ubicación actual para generar una alerta la cual será enviada a las ubicaciones establecidas por otros usuarios con distancia inferior a 150 metros de forma radial.</w:t>
      </w:r>
    </w:p>
    <w:p w:rsidR="00772F45" w:rsidRPr="005569E5" w:rsidRDefault="00772F45" w:rsidP="005569E5">
      <w:pPr>
        <w:rPr>
          <w:sz w:val="36"/>
        </w:rPr>
      </w:pPr>
    </w:p>
    <w:p w:rsidR="005569E5" w:rsidRDefault="005569E5" w:rsidP="005569E5">
      <w:pPr>
        <w:jc w:val="center"/>
        <w:rPr>
          <w:sz w:val="36"/>
          <w:u w:val="single"/>
        </w:rPr>
      </w:pPr>
      <w:r>
        <w:rPr>
          <w:noProof/>
          <w:sz w:val="36"/>
          <w:u w:val="single"/>
          <w:lang w:eastAsia="es-CO"/>
        </w:rPr>
        <w:drawing>
          <wp:inline distT="0" distB="0" distL="0" distR="0">
            <wp:extent cx="2517501" cy="4475480"/>
            <wp:effectExtent l="0" t="0" r="0" b="127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2016-11-16-05-00-16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5169" cy="4489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9E5" w:rsidRDefault="005569E5" w:rsidP="005569E5">
      <w:pPr>
        <w:jc w:val="center"/>
        <w:rPr>
          <w:sz w:val="36"/>
          <w:u w:val="single"/>
        </w:rPr>
      </w:pPr>
    </w:p>
    <w:p w:rsidR="005569E5" w:rsidRPr="00772F45" w:rsidRDefault="005569E5" w:rsidP="005569E5">
      <w:pPr>
        <w:rPr>
          <w:sz w:val="28"/>
          <w:szCs w:val="28"/>
          <w:u w:val="single"/>
        </w:rPr>
      </w:pPr>
      <w:r w:rsidRPr="00772F45">
        <w:rPr>
          <w:sz w:val="28"/>
          <w:szCs w:val="28"/>
          <w:u w:val="single"/>
        </w:rPr>
        <w:t>Establecer</w:t>
      </w:r>
    </w:p>
    <w:p w:rsidR="005569E5" w:rsidRDefault="005569E5" w:rsidP="00772F45">
      <w:pPr>
        <w:jc w:val="both"/>
        <w:rPr>
          <w:sz w:val="28"/>
          <w:szCs w:val="28"/>
        </w:rPr>
      </w:pPr>
      <w:r w:rsidRPr="00772F45">
        <w:rPr>
          <w:sz w:val="28"/>
          <w:szCs w:val="28"/>
        </w:rPr>
        <w:t xml:space="preserve">Al seleccionar la opción de </w:t>
      </w:r>
      <w:r w:rsidR="00772F45" w:rsidRPr="00772F45">
        <w:rPr>
          <w:sz w:val="28"/>
          <w:szCs w:val="28"/>
        </w:rPr>
        <w:t>“ESTABLECER</w:t>
      </w:r>
      <w:proofErr w:type="gramStart"/>
      <w:r w:rsidR="00772F45" w:rsidRPr="00772F45">
        <w:rPr>
          <w:sz w:val="28"/>
          <w:szCs w:val="28"/>
        </w:rPr>
        <w:t xml:space="preserve">”, </w:t>
      </w:r>
      <w:r w:rsidRPr="00772F45">
        <w:rPr>
          <w:sz w:val="28"/>
          <w:szCs w:val="28"/>
        </w:rPr>
        <w:t xml:space="preserve"> la</w:t>
      </w:r>
      <w:proofErr w:type="gramEnd"/>
      <w:r w:rsidRPr="00772F45">
        <w:rPr>
          <w:sz w:val="28"/>
          <w:szCs w:val="28"/>
        </w:rPr>
        <w:t xml:space="preserve"> ubicación actual se </w:t>
      </w:r>
      <w:r w:rsidR="00772F45" w:rsidRPr="00772F45">
        <w:rPr>
          <w:sz w:val="28"/>
          <w:szCs w:val="28"/>
        </w:rPr>
        <w:t>guardará</w:t>
      </w:r>
      <w:r w:rsidRPr="00772F45">
        <w:rPr>
          <w:sz w:val="28"/>
          <w:szCs w:val="28"/>
        </w:rPr>
        <w:t xml:space="preserve"> como punto de referencia para el cálculo de distancias </w:t>
      </w:r>
      <w:r w:rsidR="000C3B7F" w:rsidRPr="00772F45">
        <w:rPr>
          <w:sz w:val="28"/>
          <w:szCs w:val="28"/>
        </w:rPr>
        <w:t xml:space="preserve">con las alertas generadas por otros usuarios. La aplicación notificará al usuario que la </w:t>
      </w:r>
      <w:r w:rsidR="00772F45" w:rsidRPr="00772F45">
        <w:rPr>
          <w:sz w:val="28"/>
          <w:szCs w:val="28"/>
        </w:rPr>
        <w:t>ubicación se ha establecido de manera correcta</w:t>
      </w:r>
    </w:p>
    <w:p w:rsidR="00772F45" w:rsidRPr="00772F45" w:rsidRDefault="00772F45" w:rsidP="00772F45">
      <w:pPr>
        <w:jc w:val="both"/>
        <w:rPr>
          <w:sz w:val="28"/>
          <w:szCs w:val="28"/>
        </w:rPr>
      </w:pPr>
    </w:p>
    <w:p w:rsidR="005569E5" w:rsidRDefault="005569E5" w:rsidP="005569E5">
      <w:pPr>
        <w:jc w:val="center"/>
        <w:rPr>
          <w:sz w:val="36"/>
        </w:rPr>
      </w:pPr>
      <w:r>
        <w:rPr>
          <w:noProof/>
          <w:sz w:val="36"/>
          <w:lang w:eastAsia="es-CO"/>
        </w:rPr>
        <w:drawing>
          <wp:inline distT="0" distB="0" distL="0" distR="0">
            <wp:extent cx="2800350" cy="4978316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2016-11-16-04-35-57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977" cy="4986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F45" w:rsidRDefault="00772F45" w:rsidP="00772F45">
      <w:pPr>
        <w:jc w:val="both"/>
        <w:rPr>
          <w:sz w:val="28"/>
          <w:u w:val="single"/>
        </w:rPr>
      </w:pPr>
    </w:p>
    <w:p w:rsidR="00772F45" w:rsidRDefault="00772F45" w:rsidP="00772F45">
      <w:pPr>
        <w:jc w:val="both"/>
        <w:rPr>
          <w:sz w:val="28"/>
          <w:u w:val="single"/>
        </w:rPr>
      </w:pPr>
    </w:p>
    <w:p w:rsidR="00772F45" w:rsidRDefault="00772F45" w:rsidP="00772F45">
      <w:pPr>
        <w:jc w:val="both"/>
        <w:rPr>
          <w:sz w:val="28"/>
          <w:u w:val="single"/>
        </w:rPr>
      </w:pPr>
    </w:p>
    <w:p w:rsidR="00772F45" w:rsidRDefault="00772F45" w:rsidP="00772F45">
      <w:pPr>
        <w:jc w:val="both"/>
        <w:rPr>
          <w:sz w:val="28"/>
          <w:u w:val="single"/>
        </w:rPr>
      </w:pPr>
    </w:p>
    <w:p w:rsidR="005569E5" w:rsidRPr="00772F45" w:rsidRDefault="00772F45" w:rsidP="00772F45">
      <w:pPr>
        <w:jc w:val="both"/>
        <w:rPr>
          <w:sz w:val="28"/>
          <w:u w:val="single"/>
        </w:rPr>
      </w:pPr>
      <w:r w:rsidRPr="00772F45">
        <w:rPr>
          <w:sz w:val="28"/>
          <w:u w:val="single"/>
        </w:rPr>
        <w:t>ALERTA</w:t>
      </w:r>
    </w:p>
    <w:p w:rsidR="00772F45" w:rsidRDefault="00772F45" w:rsidP="00772F45">
      <w:pPr>
        <w:jc w:val="both"/>
        <w:rPr>
          <w:sz w:val="28"/>
        </w:rPr>
      </w:pPr>
      <w:r w:rsidRPr="00772F45">
        <w:rPr>
          <w:sz w:val="28"/>
        </w:rPr>
        <w:t xml:space="preserve">Al seleccionar la opción de </w:t>
      </w:r>
      <w:r w:rsidRPr="00772F45">
        <w:rPr>
          <w:sz w:val="28"/>
        </w:rPr>
        <w:t>“ALERTA”,</w:t>
      </w:r>
      <w:r w:rsidRPr="00772F45">
        <w:rPr>
          <w:sz w:val="28"/>
        </w:rPr>
        <w:t xml:space="preserve"> la ubicación </w:t>
      </w:r>
      <w:r w:rsidRPr="00772F45">
        <w:rPr>
          <w:sz w:val="28"/>
        </w:rPr>
        <w:t>será enviada a una base de datos y será usada para determinar calcular la</w:t>
      </w:r>
      <w:r w:rsidRPr="00772F45">
        <w:rPr>
          <w:sz w:val="28"/>
        </w:rPr>
        <w:t xml:space="preserve"> </w:t>
      </w:r>
      <w:r w:rsidRPr="00772F45">
        <w:rPr>
          <w:sz w:val="28"/>
        </w:rPr>
        <w:t>con cada una de las ubicaciones establecidas por los usuarios,</w:t>
      </w:r>
      <w:r w:rsidRPr="00772F45">
        <w:rPr>
          <w:sz w:val="28"/>
        </w:rPr>
        <w:t xml:space="preserve"> La aplicación notificará al usuario que la </w:t>
      </w:r>
      <w:r w:rsidRPr="00772F45">
        <w:rPr>
          <w:sz w:val="28"/>
        </w:rPr>
        <w:t>alerta</w:t>
      </w:r>
      <w:r w:rsidRPr="00772F45">
        <w:rPr>
          <w:sz w:val="28"/>
        </w:rPr>
        <w:t xml:space="preserve"> se ha </w:t>
      </w:r>
      <w:r w:rsidRPr="00772F45">
        <w:rPr>
          <w:sz w:val="28"/>
        </w:rPr>
        <w:t>generado</w:t>
      </w:r>
      <w:r w:rsidRPr="00772F45">
        <w:rPr>
          <w:sz w:val="28"/>
        </w:rPr>
        <w:t xml:space="preserve"> de manera correcta</w:t>
      </w:r>
      <w:r w:rsidRPr="00772F45">
        <w:rPr>
          <w:sz w:val="28"/>
        </w:rPr>
        <w:t>.</w:t>
      </w:r>
    </w:p>
    <w:p w:rsidR="00772F45" w:rsidRDefault="00772F45" w:rsidP="00772F45">
      <w:pPr>
        <w:jc w:val="both"/>
        <w:rPr>
          <w:sz w:val="28"/>
        </w:rPr>
      </w:pPr>
      <w:bookmarkStart w:id="0" w:name="_GoBack"/>
      <w:bookmarkEnd w:id="0"/>
    </w:p>
    <w:p w:rsidR="00772F45" w:rsidRPr="00772F45" w:rsidRDefault="00772F45" w:rsidP="00772F45">
      <w:pPr>
        <w:jc w:val="center"/>
        <w:rPr>
          <w:sz w:val="28"/>
        </w:rPr>
      </w:pPr>
      <w:r>
        <w:rPr>
          <w:noProof/>
          <w:sz w:val="28"/>
          <w:lang w:eastAsia="es-CO"/>
        </w:rPr>
        <w:drawing>
          <wp:inline distT="0" distB="0" distL="0" distR="0">
            <wp:extent cx="2857192" cy="5079365"/>
            <wp:effectExtent l="0" t="0" r="635" b="698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_2016-11-16-04-36-08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9990" cy="508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F45" w:rsidRPr="00772F45" w:rsidRDefault="00772F45" w:rsidP="00772F45">
      <w:pPr>
        <w:jc w:val="both"/>
        <w:rPr>
          <w:sz w:val="36"/>
        </w:rPr>
      </w:pPr>
    </w:p>
    <w:sectPr w:rsidR="00772F45" w:rsidRPr="00772F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CC4"/>
    <w:rsid w:val="000C3B7F"/>
    <w:rsid w:val="00392CC4"/>
    <w:rsid w:val="0046420B"/>
    <w:rsid w:val="004A3145"/>
    <w:rsid w:val="005569E5"/>
    <w:rsid w:val="00772F45"/>
    <w:rsid w:val="00942F57"/>
    <w:rsid w:val="00DB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76B33"/>
  <w15:chartTrackingRefBased/>
  <w15:docId w15:val="{F50DC806-D809-42E4-BED2-118AE8389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287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2016-11-16T09:37:00Z</dcterms:created>
  <dcterms:modified xsi:type="dcterms:W3CDTF">2016-11-16T10:41:00Z</dcterms:modified>
</cp:coreProperties>
</file>