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AE4" w:rsidRDefault="00184CA8">
      <w:pPr>
        <w:rPr>
          <w:lang w:val="es-ES"/>
        </w:rPr>
      </w:pPr>
      <w:r w:rsidRPr="00184CA8">
        <w:rPr>
          <w:noProof/>
          <w:lang w:val="es-ES"/>
        </w:rPr>
        <w:pict>
          <v:group id="_x0000_s1026" style="position:absolute;margin-left:84pt;margin-top:-2.65pt;width:529.4pt;height:811.55pt;z-index:251661312;mso-position-horizontal-relative:page;mso-position-vertical-relative:page"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72"/>
                        <w:szCs w:val="102"/>
                      </w:rPr>
                      <w:alias w:val="Año"/>
                      <w:id w:val="1847970742"/>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D82F98" w:rsidRPr="002242BB" w:rsidRDefault="002242BB" w:rsidP="009B22BC">
                        <w:pPr>
                          <w:pStyle w:val="Sinespaciado"/>
                          <w:jc w:val="right"/>
                          <w:rPr>
                            <w:rFonts w:asciiTheme="majorHAnsi" w:eastAsiaTheme="majorEastAsia" w:hAnsiTheme="majorHAnsi" w:cstheme="majorBidi"/>
                            <w:b/>
                            <w:bCs/>
                            <w:color w:val="FFFFFF" w:themeColor="background1"/>
                            <w:sz w:val="48"/>
                            <w:szCs w:val="96"/>
                            <w:lang w:val="es-MX"/>
                          </w:rPr>
                        </w:pPr>
                        <w:r>
                          <w:rPr>
                            <w:rFonts w:asciiTheme="majorHAnsi" w:eastAsiaTheme="majorEastAsia" w:hAnsiTheme="majorHAnsi" w:cstheme="majorBidi"/>
                            <w:b/>
                            <w:bCs/>
                            <w:color w:val="FFFFFF" w:themeColor="background1"/>
                            <w:sz w:val="72"/>
                            <w:szCs w:val="102"/>
                          </w:rPr>
                          <w:t>Aplicaciones Industriales de la</w:t>
                        </w:r>
                        <w:r w:rsidR="009B22BC">
                          <w:rPr>
                            <w:rFonts w:asciiTheme="majorHAnsi" w:eastAsiaTheme="majorEastAsia" w:hAnsiTheme="majorHAnsi" w:cstheme="majorBidi"/>
                            <w:b/>
                            <w:bCs/>
                            <w:color w:val="FFFFFF" w:themeColor="background1"/>
                            <w:sz w:val="72"/>
                            <w:szCs w:val="102"/>
                          </w:rPr>
                          <w:t>s</w:t>
                        </w:r>
                        <w:r>
                          <w:rPr>
                            <w:rFonts w:asciiTheme="majorHAnsi" w:eastAsiaTheme="majorEastAsia" w:hAnsiTheme="majorHAnsi" w:cstheme="majorBidi"/>
                            <w:b/>
                            <w:bCs/>
                            <w:color w:val="FFFFFF" w:themeColor="background1"/>
                            <w:sz w:val="72"/>
                            <w:szCs w:val="102"/>
                          </w:rPr>
                          <w:t xml:space="preserve"> Gráficas </w:t>
                        </w:r>
                        <w:r w:rsidR="009B22BC">
                          <w:rPr>
                            <w:rFonts w:asciiTheme="majorHAnsi" w:eastAsiaTheme="majorEastAsia" w:hAnsiTheme="majorHAnsi" w:cstheme="majorBidi"/>
                            <w:b/>
                            <w:bCs/>
                            <w:color w:val="FFFFFF" w:themeColor="background1"/>
                            <w:sz w:val="72"/>
                            <w:szCs w:val="102"/>
                          </w:rPr>
                          <w:t>Computacionales</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D82F98" w:rsidRDefault="00D82F98">
                    <w:pPr>
                      <w:pStyle w:val="Sinespaciado"/>
                      <w:spacing w:line="360" w:lineRule="auto"/>
                      <w:rPr>
                        <w:color w:val="FFFFFF" w:themeColor="background1"/>
                      </w:rPr>
                    </w:pPr>
                  </w:p>
                  <w:p w:rsidR="00D82F98" w:rsidRDefault="00D82F98">
                    <w:pPr>
                      <w:pStyle w:val="Sinespaciado"/>
                      <w:spacing w:line="360" w:lineRule="auto"/>
                      <w:rPr>
                        <w:color w:val="FFFFFF" w:themeColor="background1"/>
                      </w:rPr>
                    </w:pPr>
                  </w:p>
                </w:txbxContent>
              </v:textbox>
            </v:rect>
            <w10:wrap anchorx="page" anchory="page"/>
          </v:group>
        </w:pict>
      </w:r>
      <w:r w:rsidR="00DF2AE4">
        <w:rPr>
          <w:noProof/>
          <w:lang w:val="en-US"/>
        </w:rPr>
        <w:drawing>
          <wp:anchor distT="0" distB="0" distL="114300" distR="114300" simplePos="0" relativeHeight="251667456" behindDoc="0" locked="0" layoutInCell="1" allowOverlap="1">
            <wp:simplePos x="0" y="0"/>
            <wp:positionH relativeFrom="column">
              <wp:posOffset>-978535</wp:posOffset>
            </wp:positionH>
            <wp:positionV relativeFrom="paragraph">
              <wp:posOffset>-650875</wp:posOffset>
            </wp:positionV>
            <wp:extent cx="1327150" cy="1270635"/>
            <wp:effectExtent l="19050" t="0" r="6350" b="0"/>
            <wp:wrapSquare wrapText="bothSides"/>
            <wp:docPr id="7" name="Imagen 2"/>
            <wp:cNvGraphicFramePr/>
            <a:graphic xmlns:a="http://schemas.openxmlformats.org/drawingml/2006/main">
              <a:graphicData uri="http://schemas.openxmlformats.org/drawingml/2006/picture">
                <pic:pic xmlns:pic="http://schemas.openxmlformats.org/drawingml/2006/picture">
                  <pic:nvPicPr>
                    <pic:cNvPr id="4" name="3 Imagen" descr="UANL.gif"/>
                    <pic:cNvPicPr>
                      <a:picLocks noChangeAspect="1"/>
                    </pic:cNvPicPr>
                  </pic:nvPicPr>
                  <pic:blipFill>
                    <a:blip r:embed="rId10" cstate="print"/>
                    <a:stretch>
                      <a:fillRect/>
                    </a:stretch>
                  </pic:blipFill>
                  <pic:spPr>
                    <a:xfrm>
                      <a:off x="0" y="0"/>
                      <a:ext cx="1327150" cy="1270635"/>
                    </a:xfrm>
                    <a:prstGeom prst="rect">
                      <a:avLst/>
                    </a:prstGeom>
                  </pic:spPr>
                </pic:pic>
              </a:graphicData>
            </a:graphic>
          </wp:anchor>
        </w:drawing>
      </w:r>
      <w:r w:rsidR="00BF1F77">
        <w:rPr>
          <w:noProof/>
          <w:lang w:val="en-US"/>
        </w:rPr>
        <w:drawing>
          <wp:anchor distT="0" distB="0" distL="114300" distR="114300" simplePos="0" relativeHeight="251672576" behindDoc="0" locked="0" layoutInCell="1" allowOverlap="1">
            <wp:simplePos x="0" y="0"/>
            <wp:positionH relativeFrom="column">
              <wp:posOffset>5292090</wp:posOffset>
            </wp:positionH>
            <wp:positionV relativeFrom="paragraph">
              <wp:posOffset>-650875</wp:posOffset>
            </wp:positionV>
            <wp:extent cx="1203960" cy="1223010"/>
            <wp:effectExtent l="19050" t="0" r="0" b="0"/>
            <wp:wrapSquare wrapText="bothSides"/>
            <wp:docPr id="9" name="Imagen 4" descr="http://fisicapato2.fcfm.uanl.mx/images/logofc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sicapato2.fcfm.uanl.mx/images/logofcfm.png"/>
                    <pic:cNvPicPr>
                      <a:picLocks noChangeAspect="1" noChangeArrowheads="1"/>
                    </pic:cNvPicPr>
                  </pic:nvPicPr>
                  <pic:blipFill>
                    <a:blip r:embed="rId11" cstate="print"/>
                    <a:srcRect/>
                    <a:stretch>
                      <a:fillRect/>
                    </a:stretch>
                  </pic:blipFill>
                  <pic:spPr bwMode="auto">
                    <a:xfrm>
                      <a:off x="0" y="0"/>
                      <a:ext cx="1203960" cy="1223010"/>
                    </a:xfrm>
                    <a:prstGeom prst="rect">
                      <a:avLst/>
                    </a:prstGeom>
                    <a:noFill/>
                    <a:ln w="9525">
                      <a:noFill/>
                      <a:miter lim="800000"/>
                      <a:headEnd/>
                      <a:tailEnd/>
                    </a:ln>
                  </pic:spPr>
                </pic:pic>
              </a:graphicData>
            </a:graphic>
          </wp:anchor>
        </w:drawing>
      </w:r>
      <w:r w:rsidR="00DF2AE4">
        <w:rPr>
          <w:lang w:val="es-ES"/>
        </w:rPr>
        <w:t xml:space="preserve"> ¿</w:t>
      </w:r>
      <w:proofErr w:type="spellStart"/>
      <w:proofErr w:type="gramStart"/>
      <w:r w:rsidR="00DF2AE4">
        <w:rPr>
          <w:lang w:val="es-ES"/>
        </w:rPr>
        <w:t>cua</w:t>
      </w:r>
      <w:proofErr w:type="spellEnd"/>
      <w:proofErr w:type="gramEnd"/>
    </w:p>
    <w:sdt>
      <w:sdtPr>
        <w:rPr>
          <w:lang w:val="es-ES"/>
        </w:rPr>
        <w:id w:val="5638334"/>
        <w:docPartObj>
          <w:docPartGallery w:val="Cover Pages"/>
          <w:docPartUnique/>
        </w:docPartObj>
      </w:sdtPr>
      <w:sdtEndPr>
        <w:rPr>
          <w:sz w:val="32"/>
          <w:lang w:val="es-MX"/>
        </w:rPr>
      </w:sdtEndPr>
      <w:sdtContent>
        <w:p w:rsidR="00D632E5" w:rsidRDefault="00184CA8">
          <w:pPr>
            <w:rPr>
              <w:lang w:val="es-ES"/>
            </w:rPr>
          </w:pPr>
          <w:r w:rsidRPr="00184CA8">
            <w:rPr>
              <w:noProof/>
              <w:sz w:val="32"/>
              <w:lang w:eastAsia="es-MX"/>
            </w:rPr>
            <w:pict>
              <v:shapetype id="_x0000_t202" coordsize="21600,21600" o:spt="202" path="m,l,21600r21600,l21600,xe">
                <v:stroke joinstyle="miter"/>
                <v:path gradientshapeok="t" o:connecttype="rect"/>
              </v:shapetype>
              <v:shape id="_x0000_s1033" type="#_x0000_t202" style="position:absolute;margin-left:.9pt;margin-top:-55.9pt;width:360.85pt;height:55.5pt;z-index:251665408;mso-position-horizontal-relative:text;mso-position-vertical-relative:text" strokecolor="white [3212]">
                <v:textbox style="mso-next-textbox:#_x0000_s1033">
                  <w:txbxContent>
                    <w:p w:rsidR="00D82F98" w:rsidRPr="00655047" w:rsidRDefault="00D82F98" w:rsidP="009C2B43">
                      <w:pPr>
                        <w:jc w:val="center"/>
                        <w:rPr>
                          <w:sz w:val="36"/>
                          <w:szCs w:val="36"/>
                        </w:rPr>
                      </w:pPr>
                      <w:r w:rsidRPr="00655047">
                        <w:rPr>
                          <w:sz w:val="36"/>
                          <w:szCs w:val="36"/>
                        </w:rPr>
                        <w:t xml:space="preserve">Universidad Autónoma de Nuevo León               </w:t>
                      </w:r>
                      <w:r w:rsidR="00E958C0" w:rsidRPr="00655047">
                        <w:rPr>
                          <w:sz w:val="36"/>
                          <w:szCs w:val="36"/>
                        </w:rPr>
                        <w:t xml:space="preserve">  “</w:t>
                      </w:r>
                      <w:r>
                        <w:rPr>
                          <w:sz w:val="36"/>
                          <w:szCs w:val="36"/>
                        </w:rPr>
                        <w:t>Facultad de Ciencias Físico Matemáticas</w:t>
                      </w:r>
                      <w:r w:rsidRPr="00655047">
                        <w:rPr>
                          <w:sz w:val="36"/>
                          <w:szCs w:val="36"/>
                        </w:rPr>
                        <w:t>”</w:t>
                      </w:r>
                    </w:p>
                    <w:p w:rsidR="00D82F98" w:rsidRDefault="00D82F98" w:rsidP="009C2B43"/>
                  </w:txbxContent>
                </v:textbox>
              </v:shape>
            </w:pict>
          </w:r>
        </w:p>
        <w:p w:rsidR="00302880" w:rsidRDefault="00184CA8" w:rsidP="002B77B3">
          <w:pPr>
            <w:rPr>
              <w:sz w:val="32"/>
            </w:rPr>
          </w:pPr>
        </w:p>
      </w:sdtContent>
    </w:sdt>
    <w:p w:rsidR="00F45788" w:rsidRPr="00FE5EC3" w:rsidRDefault="00184CA8" w:rsidP="00FE5EC3">
      <w:pPr>
        <w:rPr>
          <w:sz w:val="36"/>
        </w:rPr>
      </w:pPr>
      <w:r w:rsidRPr="00184CA8">
        <w:rPr>
          <w:noProof/>
        </w:rPr>
        <w:pict>
          <v:shape id="Text Box 10" o:spid="_x0000_s1038" type="#_x0000_t202" style="position:absolute;margin-left:84.45pt;margin-top:400.15pt;width:324.75pt;height:20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">
            <v:textbox style="mso-next-textbox:#Text Box 10">
              <w:txbxContent>
                <w:p w:rsidR="008D4287" w:rsidRDefault="0060071F" w:rsidP="009B22BC">
                  <w:pPr>
                    <w:pStyle w:val="Sinespaciado"/>
                    <w:jc w:val="both"/>
                    <w:rPr>
                      <w:rFonts w:ascii="Arial" w:hAnsi="Arial" w:cs="Arial"/>
                      <w:b/>
                      <w:sz w:val="28"/>
                      <w:szCs w:val="28"/>
                    </w:rPr>
                  </w:pPr>
                  <w:r>
                    <w:rPr>
                      <w:rFonts w:ascii="Arial" w:hAnsi="Arial" w:cs="Arial"/>
                      <w:b/>
                      <w:sz w:val="28"/>
                      <w:szCs w:val="28"/>
                    </w:rPr>
                    <w:t xml:space="preserve">Datos </w:t>
                  </w:r>
                  <w:r w:rsidR="00AD459C">
                    <w:rPr>
                      <w:rFonts w:ascii="Arial" w:hAnsi="Arial" w:cs="Arial"/>
                      <w:b/>
                      <w:sz w:val="28"/>
                      <w:szCs w:val="28"/>
                    </w:rPr>
                    <w:t xml:space="preserve">del </w:t>
                  </w:r>
                  <w:r w:rsidR="009B22BC">
                    <w:rPr>
                      <w:rFonts w:ascii="Arial" w:hAnsi="Arial" w:cs="Arial"/>
                      <w:b/>
                      <w:sz w:val="28"/>
                      <w:szCs w:val="28"/>
                    </w:rPr>
                    <w:t>Equipo</w:t>
                  </w:r>
                </w:p>
                <w:p w:rsidR="000C3D7C" w:rsidRDefault="000C3D7C" w:rsidP="00A43976">
                  <w:pPr>
                    <w:pStyle w:val="Sinespaciado"/>
                    <w:jc w:val="both"/>
                    <w:rPr>
                      <w:rFonts w:ascii="Arial" w:hAnsi="Arial" w:cs="Arial"/>
                      <w:b/>
                      <w:sz w:val="28"/>
                      <w:szCs w:val="28"/>
                    </w:rPr>
                  </w:pPr>
                </w:p>
                <w:p w:rsidR="009B22BC" w:rsidRDefault="009B22BC" w:rsidP="009B22BC">
                  <w:pPr>
                    <w:pStyle w:val="Sinespaciado"/>
                    <w:jc w:val="both"/>
                    <w:rPr>
                      <w:rFonts w:ascii="Arial" w:hAnsi="Arial" w:cs="Arial"/>
                      <w:b/>
                      <w:sz w:val="28"/>
                      <w:szCs w:val="28"/>
                    </w:rPr>
                  </w:pPr>
                  <w:r>
                    <w:rPr>
                      <w:rFonts w:ascii="Arial" w:hAnsi="Arial" w:cs="Arial"/>
                      <w:b/>
                      <w:sz w:val="28"/>
                      <w:szCs w:val="28"/>
                    </w:rPr>
                    <w:t>Integrantes</w:t>
                  </w:r>
                  <w:r w:rsidR="000C3D7C">
                    <w:rPr>
                      <w:rFonts w:ascii="Arial" w:hAnsi="Arial" w:cs="Arial"/>
                      <w:b/>
                      <w:sz w:val="28"/>
                      <w:szCs w:val="28"/>
                    </w:rPr>
                    <w:t xml:space="preserve">: </w:t>
                  </w:r>
                </w:p>
                <w:p w:rsidR="009B22BC" w:rsidRDefault="009B22BC" w:rsidP="009B22BC">
                  <w:pPr>
                    <w:pStyle w:val="Sinespaciado"/>
                    <w:jc w:val="both"/>
                    <w:rPr>
                      <w:rFonts w:ascii="Arial" w:hAnsi="Arial" w:cs="Arial"/>
                      <w:b/>
                      <w:sz w:val="28"/>
                      <w:szCs w:val="28"/>
                    </w:rPr>
                  </w:pPr>
                  <w:r>
                    <w:rPr>
                      <w:rFonts w:ascii="Arial" w:hAnsi="Arial" w:cs="Arial"/>
                      <w:b/>
                      <w:sz w:val="28"/>
                      <w:szCs w:val="28"/>
                    </w:rPr>
                    <w:t xml:space="preserve">&gt; F. </w:t>
                  </w:r>
                  <w:proofErr w:type="spellStart"/>
                  <w:r>
                    <w:rPr>
                      <w:rFonts w:ascii="Arial" w:hAnsi="Arial" w:cs="Arial"/>
                      <w:b/>
                      <w:sz w:val="28"/>
                      <w:szCs w:val="28"/>
                    </w:rPr>
                    <w:t>Zijaham</w:t>
                  </w:r>
                  <w:proofErr w:type="spellEnd"/>
                  <w:r>
                    <w:rPr>
                      <w:rFonts w:ascii="Arial" w:hAnsi="Arial" w:cs="Arial"/>
                      <w:b/>
                      <w:sz w:val="28"/>
                      <w:szCs w:val="28"/>
                    </w:rPr>
                    <w:t xml:space="preserve"> Galván Carreón – 1616743</w:t>
                  </w:r>
                </w:p>
                <w:p w:rsidR="009B22BC" w:rsidRPr="00380326" w:rsidRDefault="009B22BC" w:rsidP="00A43976">
                  <w:pPr>
                    <w:pStyle w:val="Sinespaciado"/>
                    <w:jc w:val="both"/>
                    <w:rPr>
                      <w:rFonts w:ascii="Arial" w:hAnsi="Arial" w:cs="Arial"/>
                      <w:b/>
                      <w:sz w:val="28"/>
                      <w:szCs w:val="28"/>
                      <w:lang w:val="es-MX"/>
                    </w:rPr>
                  </w:pPr>
                  <w:r w:rsidRPr="00380326">
                    <w:rPr>
                      <w:rFonts w:ascii="Arial" w:hAnsi="Arial" w:cs="Arial"/>
                      <w:b/>
                      <w:sz w:val="28"/>
                      <w:szCs w:val="28"/>
                      <w:lang w:val="es-MX"/>
                    </w:rPr>
                    <w:t xml:space="preserve">&gt; Lewis Dawson </w:t>
                  </w:r>
                  <w:proofErr w:type="spellStart"/>
                  <w:r w:rsidRPr="00380326">
                    <w:rPr>
                      <w:rFonts w:ascii="Arial" w:hAnsi="Arial" w:cs="Arial"/>
                      <w:b/>
                      <w:sz w:val="28"/>
                      <w:szCs w:val="28"/>
                      <w:lang w:val="es-MX"/>
                    </w:rPr>
                    <w:t>Story</w:t>
                  </w:r>
                  <w:proofErr w:type="spellEnd"/>
                  <w:r w:rsidRPr="00380326">
                    <w:rPr>
                      <w:rFonts w:ascii="Arial" w:hAnsi="Arial" w:cs="Arial"/>
                      <w:b/>
                      <w:sz w:val="28"/>
                      <w:szCs w:val="28"/>
                      <w:lang w:val="es-MX"/>
                    </w:rPr>
                    <w:t xml:space="preserve"> </w:t>
                  </w:r>
                  <w:proofErr w:type="spellStart"/>
                  <w:r w:rsidRPr="00380326">
                    <w:rPr>
                      <w:rFonts w:ascii="Arial" w:hAnsi="Arial" w:cs="Arial"/>
                      <w:b/>
                      <w:sz w:val="28"/>
                      <w:szCs w:val="28"/>
                      <w:lang w:val="es-MX"/>
                    </w:rPr>
                    <w:t>Jonguitud</w:t>
                  </w:r>
                  <w:proofErr w:type="spellEnd"/>
                  <w:r w:rsidRPr="00380326">
                    <w:rPr>
                      <w:rFonts w:ascii="Arial" w:hAnsi="Arial" w:cs="Arial"/>
                      <w:b/>
                      <w:sz w:val="28"/>
                      <w:szCs w:val="28"/>
                      <w:lang w:val="es-MX"/>
                    </w:rPr>
                    <w:t xml:space="preserve"> – 1724334 </w:t>
                  </w:r>
                </w:p>
                <w:p w:rsidR="00AD459C" w:rsidRPr="009B22BC" w:rsidRDefault="009B22BC" w:rsidP="00A43976">
                  <w:pPr>
                    <w:pStyle w:val="Sinespaciado"/>
                    <w:jc w:val="both"/>
                    <w:rPr>
                      <w:rFonts w:ascii="Arial" w:hAnsi="Arial" w:cs="Arial"/>
                      <w:b/>
                      <w:sz w:val="28"/>
                      <w:szCs w:val="28"/>
                      <w:lang w:val="es-MX"/>
                    </w:rPr>
                  </w:pPr>
                  <w:r w:rsidRPr="009B22BC">
                    <w:rPr>
                      <w:rFonts w:ascii="Arial" w:hAnsi="Arial" w:cs="Arial"/>
                      <w:b/>
                      <w:sz w:val="28"/>
                      <w:szCs w:val="28"/>
                      <w:lang w:val="es-MX"/>
                    </w:rPr>
                    <w:t>&gt; Luis Javier Galván Lozano – 1578347</w:t>
                  </w:r>
                </w:p>
                <w:p w:rsidR="009B22BC" w:rsidRDefault="009B22BC" w:rsidP="00A43976">
                  <w:pPr>
                    <w:pStyle w:val="Sinespaciado"/>
                    <w:jc w:val="both"/>
                    <w:rPr>
                      <w:rFonts w:ascii="Arial" w:hAnsi="Arial" w:cs="Arial"/>
                      <w:b/>
                      <w:sz w:val="28"/>
                      <w:szCs w:val="28"/>
                      <w:lang w:val="es-MX"/>
                    </w:rPr>
                  </w:pPr>
                  <w:r w:rsidRPr="009B22BC">
                    <w:rPr>
                      <w:rFonts w:ascii="Arial" w:hAnsi="Arial" w:cs="Arial"/>
                      <w:b/>
                      <w:sz w:val="28"/>
                      <w:szCs w:val="28"/>
                      <w:lang w:val="es-MX"/>
                    </w:rPr>
                    <w:t xml:space="preserve">&gt; Jesús Fernando </w:t>
                  </w:r>
                  <w:r w:rsidR="00380326" w:rsidRPr="009B22BC">
                    <w:rPr>
                      <w:rFonts w:ascii="Arial" w:hAnsi="Arial" w:cs="Arial"/>
                      <w:b/>
                      <w:sz w:val="28"/>
                      <w:szCs w:val="28"/>
                      <w:lang w:val="es-MX"/>
                    </w:rPr>
                    <w:t>García</w:t>
                  </w:r>
                  <w:r w:rsidRPr="009B22BC">
                    <w:rPr>
                      <w:rFonts w:ascii="Arial" w:hAnsi="Arial" w:cs="Arial"/>
                      <w:b/>
                      <w:sz w:val="28"/>
                      <w:szCs w:val="28"/>
                      <w:lang w:val="es-MX"/>
                    </w:rPr>
                    <w:t xml:space="preserve"> </w:t>
                  </w:r>
                  <w:proofErr w:type="spellStart"/>
                  <w:r w:rsidR="00380326" w:rsidRPr="009B22BC">
                    <w:rPr>
                      <w:rFonts w:ascii="Arial" w:hAnsi="Arial" w:cs="Arial"/>
                      <w:b/>
                      <w:sz w:val="28"/>
                      <w:szCs w:val="28"/>
                      <w:lang w:val="es-MX"/>
                    </w:rPr>
                    <w:t>García</w:t>
                  </w:r>
                  <w:proofErr w:type="spellEnd"/>
                  <w:r w:rsidRPr="009B22BC">
                    <w:rPr>
                      <w:rFonts w:ascii="Arial" w:hAnsi="Arial" w:cs="Arial"/>
                      <w:b/>
                      <w:sz w:val="28"/>
                      <w:szCs w:val="28"/>
                      <w:lang w:val="es-MX"/>
                    </w:rPr>
                    <w:t xml:space="preserve"> –</w:t>
                  </w:r>
                  <w:r>
                    <w:rPr>
                      <w:rFonts w:ascii="Arial" w:hAnsi="Arial" w:cs="Arial"/>
                      <w:b/>
                      <w:sz w:val="28"/>
                      <w:szCs w:val="28"/>
                      <w:lang w:val="es-MX"/>
                    </w:rPr>
                    <w:t xml:space="preserve"> 1722060</w:t>
                  </w:r>
                </w:p>
                <w:p w:rsidR="009B22BC" w:rsidRPr="009B22BC" w:rsidRDefault="009B22BC" w:rsidP="00A43976">
                  <w:pPr>
                    <w:pStyle w:val="Sinespaciado"/>
                    <w:jc w:val="both"/>
                    <w:rPr>
                      <w:rFonts w:ascii="Arial" w:hAnsi="Arial" w:cs="Arial"/>
                      <w:b/>
                      <w:sz w:val="28"/>
                      <w:szCs w:val="28"/>
                      <w:lang w:val="es-MX"/>
                    </w:rPr>
                  </w:pPr>
                  <w:r>
                    <w:rPr>
                      <w:rFonts w:ascii="Arial" w:hAnsi="Arial" w:cs="Arial"/>
                      <w:b/>
                      <w:sz w:val="28"/>
                      <w:szCs w:val="28"/>
                      <w:lang w:val="es-MX"/>
                    </w:rPr>
                    <w:t>&gt;</w:t>
                  </w:r>
                  <w:r w:rsidR="0085265C">
                    <w:rPr>
                      <w:rFonts w:ascii="Arial" w:hAnsi="Arial" w:cs="Arial"/>
                      <w:b/>
                      <w:sz w:val="28"/>
                      <w:szCs w:val="28"/>
                      <w:lang w:val="es-MX"/>
                    </w:rPr>
                    <w:t xml:space="preserve"> </w:t>
                  </w:r>
                  <w:proofErr w:type="spellStart"/>
                  <w:r w:rsidR="00100E54" w:rsidRPr="0085265C">
                    <w:rPr>
                      <w:rFonts w:ascii="Arial" w:hAnsi="Arial" w:cs="Arial"/>
                      <w:b/>
                      <w:sz w:val="28"/>
                      <w:szCs w:val="28"/>
                      <w:lang w:val="es-MX"/>
                    </w:rPr>
                    <w:t>Jose</w:t>
                  </w:r>
                  <w:r w:rsidR="00380326" w:rsidRPr="0085265C">
                    <w:rPr>
                      <w:rFonts w:ascii="Arial" w:hAnsi="Arial" w:cs="Arial"/>
                      <w:b/>
                      <w:sz w:val="28"/>
                      <w:szCs w:val="28"/>
                      <w:lang w:val="es-MX"/>
                    </w:rPr>
                    <w:t>line</w:t>
                  </w:r>
                  <w:proofErr w:type="spellEnd"/>
                  <w:r w:rsidR="00380326">
                    <w:rPr>
                      <w:rFonts w:ascii="Arial" w:hAnsi="Arial" w:cs="Arial"/>
                      <w:b/>
                      <w:sz w:val="28"/>
                      <w:szCs w:val="28"/>
                      <w:lang w:val="es-MX"/>
                    </w:rPr>
                    <w:t xml:space="preserve"> Dafne Carrizales Aguilar </w:t>
                  </w:r>
                  <w:r w:rsidR="00380326" w:rsidRPr="009B22BC">
                    <w:rPr>
                      <w:rFonts w:ascii="Arial" w:hAnsi="Arial" w:cs="Arial"/>
                      <w:b/>
                      <w:sz w:val="28"/>
                      <w:szCs w:val="28"/>
                      <w:lang w:val="es-MX"/>
                    </w:rPr>
                    <w:t>–</w:t>
                  </w:r>
                  <w:r w:rsidR="00380326">
                    <w:rPr>
                      <w:rFonts w:ascii="Arial" w:hAnsi="Arial" w:cs="Arial"/>
                      <w:b/>
                      <w:sz w:val="28"/>
                      <w:szCs w:val="28"/>
                      <w:lang w:val="es-MX"/>
                    </w:rPr>
                    <w:t xml:space="preserve"> </w:t>
                  </w:r>
                  <w:r w:rsidR="00100E54">
                    <w:rPr>
                      <w:rFonts w:ascii="Arial" w:hAnsi="Arial" w:cs="Arial"/>
                      <w:b/>
                      <w:sz w:val="28"/>
                      <w:szCs w:val="28"/>
                      <w:lang w:val="es-MX"/>
                    </w:rPr>
                    <w:t>1719838</w:t>
                  </w:r>
                </w:p>
                <w:p w:rsidR="004D55C4" w:rsidRPr="00380326" w:rsidRDefault="004D55C4" w:rsidP="00A43976">
                  <w:pPr>
                    <w:pStyle w:val="Sinespaciado"/>
                    <w:jc w:val="both"/>
                    <w:rPr>
                      <w:rFonts w:ascii="Arial" w:hAnsi="Arial" w:cs="Arial"/>
                      <w:b/>
                      <w:sz w:val="28"/>
                      <w:szCs w:val="28"/>
                      <w:lang w:val="es-MX"/>
                    </w:rPr>
                  </w:pPr>
                </w:p>
                <w:p w:rsidR="004803E4" w:rsidRDefault="004803E4" w:rsidP="00A43976">
                  <w:pPr>
                    <w:pStyle w:val="Sinespaciado"/>
                    <w:jc w:val="both"/>
                    <w:rPr>
                      <w:rFonts w:ascii="Arial" w:hAnsi="Arial" w:cs="Arial"/>
                      <w:b/>
                      <w:sz w:val="28"/>
                      <w:szCs w:val="28"/>
                    </w:rPr>
                  </w:pPr>
                  <w:r>
                    <w:rPr>
                      <w:rFonts w:ascii="Arial" w:hAnsi="Arial" w:cs="Arial"/>
                      <w:b/>
                      <w:sz w:val="28"/>
                      <w:szCs w:val="28"/>
                    </w:rPr>
                    <w:t xml:space="preserve">Aula: </w:t>
                  </w:r>
                  <w:r w:rsidR="002A3784">
                    <w:rPr>
                      <w:rFonts w:ascii="Arial" w:hAnsi="Arial" w:cs="Arial"/>
                      <w:b/>
                      <w:sz w:val="28"/>
                      <w:szCs w:val="28"/>
                    </w:rPr>
                    <w:t>1</w:t>
                  </w:r>
                  <w:r w:rsidR="0060071F">
                    <w:rPr>
                      <w:rFonts w:ascii="Arial" w:hAnsi="Arial" w:cs="Arial"/>
                      <w:b/>
                      <w:sz w:val="28"/>
                      <w:szCs w:val="28"/>
                    </w:rPr>
                    <w:t>1</w:t>
                  </w:r>
                  <w:r w:rsidR="002A3784">
                    <w:rPr>
                      <w:rFonts w:ascii="Arial" w:hAnsi="Arial" w:cs="Arial"/>
                      <w:b/>
                      <w:sz w:val="28"/>
                      <w:szCs w:val="28"/>
                    </w:rPr>
                    <w:t>3</w:t>
                  </w:r>
                  <w:r>
                    <w:rPr>
                      <w:rFonts w:ascii="Arial" w:hAnsi="Arial" w:cs="Arial"/>
                      <w:b/>
                      <w:sz w:val="28"/>
                      <w:szCs w:val="28"/>
                    </w:rPr>
                    <w:tab/>
                  </w:r>
                  <w:r>
                    <w:rPr>
                      <w:rFonts w:ascii="Arial" w:hAnsi="Arial" w:cs="Arial"/>
                      <w:b/>
                      <w:sz w:val="28"/>
                      <w:szCs w:val="28"/>
                    </w:rPr>
                    <w:tab/>
                    <w:t>Grupo:</w:t>
                  </w:r>
                  <w:r w:rsidR="00AD459C">
                    <w:rPr>
                      <w:rFonts w:ascii="Arial" w:hAnsi="Arial" w:cs="Arial"/>
                      <w:b/>
                      <w:sz w:val="28"/>
                      <w:szCs w:val="28"/>
                    </w:rPr>
                    <w:t xml:space="preserve"> 01</w:t>
                  </w:r>
                </w:p>
                <w:p w:rsidR="00A43976" w:rsidRDefault="00A43976" w:rsidP="00A43976">
                  <w:pPr>
                    <w:pStyle w:val="Sinespaciado"/>
                    <w:rPr>
                      <w:rFonts w:ascii="Arial" w:hAnsi="Arial" w:cs="Arial"/>
                      <w:b/>
                      <w:sz w:val="28"/>
                      <w:szCs w:val="28"/>
                    </w:rPr>
                  </w:pPr>
                </w:p>
                <w:p w:rsidR="00A43976" w:rsidRDefault="00A43976" w:rsidP="00A43976">
                  <w:pPr>
                    <w:jc w:val="right"/>
                    <w:rPr>
                      <w:lang w:val="es-ES"/>
                    </w:rPr>
                  </w:pPr>
                </w:p>
                <w:p w:rsidR="00A43976" w:rsidRPr="00A35553" w:rsidRDefault="00A43976" w:rsidP="00A43976">
                  <w:pPr>
                    <w:jc w:val="right"/>
                    <w:rPr>
                      <w:lang w:val="es-ES"/>
                    </w:rPr>
                  </w:pPr>
                </w:p>
              </w:txbxContent>
            </v:textbox>
          </v:shape>
        </w:pict>
      </w:r>
      <w:r w:rsidR="002A3784" w:rsidRPr="002A3784">
        <w:rPr>
          <w:rFonts w:ascii="Century Gothic" w:hAnsi="Century Gothic"/>
          <w:b/>
          <w:noProof/>
          <w:sz w:val="32"/>
          <w:lang w:val="en-US"/>
        </w:rPr>
        <w:drawing>
          <wp:anchor distT="0" distB="0" distL="114300" distR="114300" simplePos="0" relativeHeight="251680768" behindDoc="0" locked="0" layoutInCell="1" allowOverlap="1">
            <wp:simplePos x="0" y="0"/>
            <wp:positionH relativeFrom="column">
              <wp:posOffset>1632585</wp:posOffset>
            </wp:positionH>
            <wp:positionV relativeFrom="paragraph">
              <wp:posOffset>1681480</wp:posOffset>
            </wp:positionV>
            <wp:extent cx="3240405" cy="3208020"/>
            <wp:effectExtent l="0" t="0" r="0" b="0"/>
            <wp:wrapSquare wrapText="bothSides"/>
            <wp:docPr id="12" name="Imagen 12" descr="F:\meow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eow solution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40405" cy="3208020"/>
                    </a:xfrm>
                    <a:prstGeom prst="rect">
                      <a:avLst/>
                    </a:prstGeom>
                    <a:noFill/>
                    <a:ln>
                      <a:noFill/>
                    </a:ln>
                  </pic:spPr>
                </pic:pic>
              </a:graphicData>
            </a:graphic>
          </wp:anchor>
        </w:drawing>
      </w:r>
      <w:r w:rsidRPr="00184CA8">
        <w:rPr>
          <w:noProof/>
          <w:lang w:val="es-ES"/>
        </w:rPr>
        <w:pict>
          <v:rect id="_x0000_s1032" style="position:absolute;margin-left:0;margin-top:198.6pt;width:576.75pt;height:58.4pt;z-index:251663360;mso-position-horizontal-relative:page;mso-position-vertical-relative:page;v-text-anchor:middle" o:allowincell="f" fillcolor="#4f81bd [3204]" strokecolor="white [3212]" strokeweight="1pt">
            <v:fill color2="#365f91 [2404]"/>
            <v:shadow color="#d8d8d8 [2732]" offset="3pt,3pt" offset2="2pt,2pt"/>
            <v:textbox style="mso-next-textbox:#_x0000_s1032" inset="14.4pt,,14.4pt">
              <w:txbxContent>
                <w:p w:rsidR="00D82F98" w:rsidRDefault="00184CA8" w:rsidP="002A3784">
                  <w:pPr>
                    <w:pStyle w:val="Sinespaciado"/>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ítulo"/>
                      <w:id w:val="-1130393751"/>
                      <w:dataBinding w:prefixMappings="xmlns:ns0='http://schemas.openxmlformats.org/package/2006/metadata/core-properties' xmlns:ns1='http://purl.org/dc/elements/1.1/'" w:xpath="/ns0:coreProperties[1]/ns1:title[1]" w:storeItemID="{6C3C8BC8-F283-45AE-878A-BAB7291924A1}"/>
                      <w:text/>
                    </w:sdtPr>
                    <w:sdtContent>
                      <w:r w:rsidR="002A3784">
                        <w:rPr>
                          <w:rFonts w:asciiTheme="majorHAnsi" w:eastAsiaTheme="majorEastAsia" w:hAnsiTheme="majorHAnsi" w:cstheme="majorBidi"/>
                          <w:color w:val="FFFFFF" w:themeColor="background1"/>
                          <w:sz w:val="72"/>
                          <w:szCs w:val="72"/>
                        </w:rPr>
                        <w:t>Control Automatizado de Cisterna</w:t>
                      </w:r>
                    </w:sdtContent>
                  </w:sdt>
                </w:p>
              </w:txbxContent>
            </v:textbox>
            <w10:wrap anchorx="page" anchory="page"/>
          </v:rect>
        </w:pict>
      </w:r>
      <w:r w:rsidR="00302880" w:rsidRPr="00AD4CD1">
        <w:rPr>
          <w:sz w:val="36"/>
        </w:rPr>
        <w:br w:type="page"/>
      </w:r>
    </w:p>
    <w:p w:rsidR="00E01C28" w:rsidRPr="00BF1F77" w:rsidRDefault="004D55C4" w:rsidP="00E01C28">
      <w:pPr>
        <w:jc w:val="center"/>
        <w:rPr>
          <w:rFonts w:ascii="Century Gothic" w:hAnsi="Century Gothic"/>
          <w:b/>
          <w:sz w:val="32"/>
        </w:rPr>
      </w:pPr>
      <w:r w:rsidRPr="002A3784">
        <w:rPr>
          <w:rFonts w:ascii="Century Gothic" w:hAnsi="Century Gothic"/>
          <w:b/>
          <w:sz w:val="32"/>
        </w:rPr>
        <w:lastRenderedPageBreak/>
        <w:t>Control</w:t>
      </w:r>
      <w:r>
        <w:rPr>
          <w:rFonts w:ascii="Century Gothic" w:hAnsi="Century Gothic"/>
          <w:b/>
          <w:sz w:val="32"/>
        </w:rPr>
        <w:t xml:space="preserve"> automatizado de Cisterna</w:t>
      </w:r>
    </w:p>
    <w:p w:rsidR="00E01C28" w:rsidRDefault="004D55C4" w:rsidP="00E01C28">
      <w:pPr>
        <w:rPr>
          <w:rFonts w:ascii="Century Gothic" w:hAnsi="Century Gothic"/>
          <w:b/>
          <w:i/>
        </w:rPr>
      </w:pPr>
      <w:r>
        <w:rPr>
          <w:rFonts w:ascii="Century Gothic" w:hAnsi="Century Gothic"/>
          <w:b/>
          <w:i/>
        </w:rPr>
        <w:t>Resumen</w:t>
      </w:r>
    </w:p>
    <w:p w:rsidR="0085265C" w:rsidRDefault="0085265C" w:rsidP="0085265C">
      <w:pPr>
        <w:rPr>
          <w:rFonts w:ascii="Century Gothic" w:hAnsi="Century Gothic"/>
        </w:rPr>
      </w:pPr>
      <w:r>
        <w:rPr>
          <w:rFonts w:ascii="Century Gothic" w:hAnsi="Century Gothic"/>
        </w:rPr>
        <w:t>En un proceso de la industria alimenticia donde sus componentes lleven agua, se requiere que esta sea lo más pura posible, aquí se desarrollará un sistema que purifique y mantenga cierta calidad en una cisterna para posteriormente ser utilizada en el embotellado y marcado para ser distribuida.</w:t>
      </w:r>
    </w:p>
    <w:p w:rsidR="0085265C" w:rsidRDefault="0085265C" w:rsidP="0085265C">
      <w:pPr>
        <w:rPr>
          <w:rFonts w:ascii="Century Gothic" w:hAnsi="Century Gothic"/>
        </w:rPr>
      </w:pPr>
      <w:r>
        <w:rPr>
          <w:rFonts w:ascii="Century Gothic" w:hAnsi="Century Gothic"/>
        </w:rPr>
        <w:t xml:space="preserve">Se verificará la calidad del agua mediante filtros por consecuente ser examinada mediante </w:t>
      </w:r>
      <w:proofErr w:type="spellStart"/>
      <w:r>
        <w:rPr>
          <w:rFonts w:ascii="Century Gothic" w:hAnsi="Century Gothic"/>
        </w:rPr>
        <w:t>ph</w:t>
      </w:r>
      <w:proofErr w:type="spellEnd"/>
      <w:r>
        <w:rPr>
          <w:rFonts w:ascii="Century Gothic" w:hAnsi="Century Gothic"/>
        </w:rPr>
        <w:t>, se controlará la temperatura y se llevará un control sobre esta.</w:t>
      </w:r>
    </w:p>
    <w:p w:rsidR="00D06620" w:rsidRPr="003F6A9D" w:rsidRDefault="004D55C4" w:rsidP="003F6A9D">
      <w:pPr>
        <w:rPr>
          <w:rFonts w:ascii="Century Gothic" w:hAnsi="Century Gothic"/>
          <w:b/>
          <w:i/>
        </w:rPr>
      </w:pPr>
      <w:r>
        <w:rPr>
          <w:rFonts w:ascii="Century Gothic" w:hAnsi="Century Gothic"/>
          <w:b/>
          <w:i/>
        </w:rPr>
        <w:t>O</w:t>
      </w:r>
      <w:r w:rsidR="00D06620">
        <w:rPr>
          <w:rFonts w:ascii="Century Gothic" w:hAnsi="Century Gothic"/>
          <w:b/>
          <w:i/>
        </w:rPr>
        <w:t>bjetivos</w:t>
      </w:r>
    </w:p>
    <w:p w:rsidR="00EB5050" w:rsidRDefault="00EB5050" w:rsidP="009E67C9">
      <w:pPr>
        <w:rPr>
          <w:rFonts w:ascii="Century Gothic" w:hAnsi="Century Gothic"/>
        </w:rPr>
      </w:pPr>
      <w:r>
        <w:rPr>
          <w:rFonts w:ascii="Century Gothic" w:hAnsi="Century Gothic"/>
        </w:rPr>
        <w:t>Desarrollar u</w:t>
      </w:r>
      <w:r w:rsidR="00CE5B71">
        <w:rPr>
          <w:rFonts w:ascii="Century Gothic" w:hAnsi="Century Gothic"/>
        </w:rPr>
        <w:t>n</w:t>
      </w:r>
      <w:r>
        <w:rPr>
          <w:rFonts w:ascii="Century Gothic" w:hAnsi="Century Gothic"/>
        </w:rPr>
        <w:t xml:space="preserve"> sistema eficiente para la purificación de agua a un costo accesible y de fácil uso, nuestro objetivo a corto plazo es haceros de una considerable cantidad de clientes para a tener renombre en el área industrial una vez realizado esto abarcar por completo el mercado en purificación de agua y ser líder regional en el tema </w:t>
      </w:r>
    </w:p>
    <w:p w:rsidR="003845CA" w:rsidRPr="003845CA" w:rsidRDefault="003845CA" w:rsidP="009E67C9">
      <w:pPr>
        <w:rPr>
          <w:rFonts w:ascii="Century Gothic" w:hAnsi="Century Gothic"/>
          <w:b/>
          <w:bCs/>
        </w:rPr>
      </w:pPr>
      <w:r w:rsidRPr="003845CA">
        <w:rPr>
          <w:rFonts w:ascii="Century Gothic" w:hAnsi="Century Gothic"/>
          <w:b/>
          <w:bCs/>
        </w:rPr>
        <w:t>Antecedente</w:t>
      </w:r>
    </w:p>
    <w:p w:rsidR="00EA75F1" w:rsidRDefault="003845CA" w:rsidP="00F266F3">
      <w:pPr>
        <w:rPr>
          <w:rFonts w:ascii="Century Gothic" w:hAnsi="Century Gothic"/>
        </w:rPr>
      </w:pPr>
      <w:r>
        <w:rPr>
          <w:rFonts w:ascii="Century Gothic" w:hAnsi="Century Gothic"/>
        </w:rPr>
        <w:t>El proyecto surgió a manera de vivir en un entorno industrial, en el que la innovación y las mejoras continuas de los procesos industriales son tan importantes y que dictaminan el estancamiento de la empresa o la mejora constante de sus productos.</w:t>
      </w:r>
    </w:p>
    <w:p w:rsidR="008A0A5B" w:rsidRDefault="003845CA" w:rsidP="008A0A5B">
      <w:pPr>
        <w:rPr>
          <w:rFonts w:ascii="Century Gothic" w:hAnsi="Century Gothic"/>
        </w:rPr>
      </w:pPr>
      <w:r>
        <w:rPr>
          <w:rFonts w:ascii="Century Gothic" w:hAnsi="Century Gothic"/>
        </w:rPr>
        <w:t xml:space="preserve">El proyecto llego al plantarnos en tratar de mejorar un sistema ya existente, pero a nuestra manera, sobre todo nos centramos en la idea de las empresas que ocupan sistemas de riegos y alimenticios donde los contenedores de </w:t>
      </w:r>
      <w:r w:rsidR="00A4312B">
        <w:rPr>
          <w:rFonts w:ascii="Century Gothic" w:hAnsi="Century Gothic"/>
        </w:rPr>
        <w:t>líquidos</w:t>
      </w:r>
      <w:r>
        <w:rPr>
          <w:rFonts w:ascii="Century Gothic" w:hAnsi="Century Gothic"/>
        </w:rPr>
        <w:t xml:space="preserve"> como aceites, combustibles, etc. son importantes en un proceso mucho más grande y que es indispensable que todos los pasos del proceso se mejoren continuamente además de entregar opciones más seguras y con un mayor manejo.</w:t>
      </w:r>
    </w:p>
    <w:p w:rsidR="008A0A5B" w:rsidRDefault="0085265C" w:rsidP="00CE5B71">
      <w:pPr>
        <w:rPr>
          <w:rFonts w:ascii="Century Gothic" w:hAnsi="Century Gothic"/>
        </w:rPr>
      </w:pPr>
      <w:r>
        <w:rPr>
          <w:rFonts w:ascii="Century Gothic" w:hAnsi="Century Gothic"/>
        </w:rPr>
        <w:t>Elegimos el agua ya que es un líquido muy usado en la industria y requiere rigurosas características para ser utilizadas en la creación de un producto final.</w:t>
      </w:r>
    </w:p>
    <w:p w:rsidR="00051BC3" w:rsidRPr="00051BC3" w:rsidRDefault="00051BC3" w:rsidP="00051BC3">
      <w:pPr>
        <w:rPr>
          <w:rFonts w:ascii="Century Gothic" w:hAnsi="Century Gothic"/>
          <w:highlight w:val="yellow"/>
        </w:rPr>
      </w:pPr>
      <w:r w:rsidRPr="00051BC3">
        <w:rPr>
          <w:rFonts w:ascii="Century Gothic" w:hAnsi="Century Gothic"/>
          <w:highlight w:val="yellow"/>
        </w:rPr>
        <w:t xml:space="preserve">El </w:t>
      </w:r>
      <w:proofErr w:type="spellStart"/>
      <w:r w:rsidRPr="00051BC3">
        <w:rPr>
          <w:rFonts w:ascii="Century Gothic" w:hAnsi="Century Gothic"/>
          <w:highlight w:val="yellow"/>
        </w:rPr>
        <w:t>lavado</w:t>
      </w:r>
      <w:proofErr w:type="spellEnd"/>
      <w:r w:rsidRPr="00051BC3">
        <w:rPr>
          <w:rFonts w:ascii="Century Gothic" w:hAnsi="Century Gothic"/>
          <w:highlight w:val="yellow"/>
        </w:rPr>
        <w:t xml:space="preserve"> de </w:t>
      </w:r>
      <w:proofErr w:type="spellStart"/>
      <w:r w:rsidRPr="00051BC3">
        <w:rPr>
          <w:rFonts w:ascii="Century Gothic" w:hAnsi="Century Gothic"/>
          <w:highlight w:val="yellow"/>
        </w:rPr>
        <w:t>tinacos</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cisternas</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debe</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realizarse</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para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asegurar</w:t>
      </w:r>
      <w:proofErr w:type="spellEnd"/>
      <w:r w:rsidRPr="00051BC3">
        <w:rPr>
          <w:rFonts w:ascii="Century Gothic" w:hAnsi="Century Gothic"/>
          <w:highlight w:val="yellow"/>
        </w:rPr>
        <w:t xml:space="preserve"> la </w:t>
      </w:r>
      <w:proofErr w:type="spellStart"/>
      <w:r w:rsidRPr="00051BC3">
        <w:rPr>
          <w:rFonts w:ascii="Century Gothic" w:hAnsi="Century Gothic"/>
          <w:highlight w:val="yellow"/>
        </w:rPr>
        <w:t>calidad</w:t>
      </w:r>
      <w:proofErr w:type="spellEnd"/>
      <w:r w:rsidRPr="00051BC3">
        <w:rPr>
          <w:rFonts w:ascii="Century Gothic" w:hAnsi="Century Gothic"/>
          <w:highlight w:val="yellow"/>
        </w:rPr>
        <w:t xml:space="preserve"> </w:t>
      </w:r>
      <w:proofErr w:type="gramStart"/>
      <w:r w:rsidRPr="00051BC3">
        <w:rPr>
          <w:rFonts w:ascii="Century Gothic" w:hAnsi="Century Gothic"/>
          <w:highlight w:val="yellow"/>
        </w:rPr>
        <w:t>del</w:t>
      </w:r>
      <w:proofErr w:type="gramEnd"/>
      <w:r w:rsidRPr="00051BC3">
        <w:rPr>
          <w:rFonts w:ascii="Century Gothic" w:hAnsi="Century Gothic"/>
          <w:highlight w:val="yellow"/>
        </w:rPr>
        <w:t xml:space="preserve"> </w:t>
      </w:r>
      <w:proofErr w:type="spellStart"/>
      <w:r w:rsidRPr="00051BC3">
        <w:rPr>
          <w:rFonts w:ascii="Century Gothic" w:hAnsi="Century Gothic"/>
          <w:highlight w:val="yellow"/>
        </w:rPr>
        <w:t>agua</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generalmente</w:t>
      </w:r>
      <w:proofErr w:type="spellEnd"/>
      <w:r w:rsidRPr="00051BC3">
        <w:rPr>
          <w:rFonts w:ascii="Century Gothic" w:hAnsi="Century Gothic"/>
          <w:highlight w:val="yellow"/>
        </w:rPr>
        <w:t xml:space="preserve"> se </w:t>
      </w:r>
      <w:proofErr w:type="spellStart"/>
      <w:r w:rsidRPr="00051BC3">
        <w:rPr>
          <w:rFonts w:ascii="Century Gothic" w:hAnsi="Century Gothic"/>
          <w:highlight w:val="yellow"/>
        </w:rPr>
        <w:t>deben</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vaciar</w:t>
      </w:r>
      <w:proofErr w:type="spellEnd"/>
      <w:r w:rsidRPr="00051BC3">
        <w:rPr>
          <w:rFonts w:ascii="Century Gothic" w:hAnsi="Century Gothic"/>
          <w:highlight w:val="yellow"/>
        </w:rPr>
        <w:t xml:space="preserve"> los </w:t>
      </w:r>
      <w:proofErr w:type="spellStart"/>
      <w:r w:rsidRPr="00051BC3">
        <w:rPr>
          <w:rFonts w:ascii="Century Gothic" w:hAnsi="Century Gothic"/>
          <w:highlight w:val="yellow"/>
        </w:rPr>
        <w:t>depósitos</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para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revisar</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limpiar</w:t>
      </w:r>
      <w:proofErr w:type="spellEnd"/>
      <w:r w:rsidRPr="00051BC3">
        <w:rPr>
          <w:rFonts w:ascii="Century Gothic" w:hAnsi="Century Gothic"/>
          <w:highlight w:val="yellow"/>
        </w:rPr>
        <w:t xml:space="preserve">, lo </w:t>
      </w:r>
      <w:proofErr w:type="spellStart"/>
      <w:r w:rsidRPr="00051BC3">
        <w:rPr>
          <w:rFonts w:ascii="Century Gothic" w:hAnsi="Century Gothic"/>
          <w:highlight w:val="yellow"/>
        </w:rPr>
        <w:t>que</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implica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desperdicio</w:t>
      </w:r>
      <w:proofErr w:type="spellEnd"/>
      <w:r w:rsidRPr="00051BC3">
        <w:rPr>
          <w:rFonts w:ascii="Century Gothic" w:hAnsi="Century Gothic"/>
          <w:highlight w:val="yellow"/>
        </w:rPr>
        <w:t xml:space="preserve"> del </w:t>
      </w:r>
      <w:proofErr w:type="spellStart"/>
      <w:r w:rsidRPr="00051BC3">
        <w:rPr>
          <w:rFonts w:ascii="Century Gothic" w:hAnsi="Century Gothic"/>
          <w:highlight w:val="yellow"/>
        </w:rPr>
        <w:t>agua</w:t>
      </w:r>
      <w:proofErr w:type="spellEnd"/>
      <w:r w:rsidRPr="00051BC3">
        <w:rPr>
          <w:rFonts w:ascii="Century Gothic" w:hAnsi="Century Gothic"/>
          <w:highlight w:val="yellow"/>
        </w:rPr>
        <w:t xml:space="preserve"> potable. Ante </w:t>
      </w:r>
      <w:proofErr w:type="spellStart"/>
      <w:r w:rsidRPr="00051BC3">
        <w:rPr>
          <w:rFonts w:ascii="Century Gothic" w:hAnsi="Century Gothic"/>
          <w:highlight w:val="yellow"/>
        </w:rPr>
        <w:t>esto</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alumnos</w:t>
      </w:r>
      <w:proofErr w:type="spellEnd"/>
      <w:r w:rsidRPr="00051BC3">
        <w:rPr>
          <w:rFonts w:ascii="Century Gothic" w:hAnsi="Century Gothic"/>
          <w:highlight w:val="yellow"/>
        </w:rPr>
        <w:t xml:space="preserve"> de la UNAM </w:t>
      </w:r>
      <w:proofErr w:type="spellStart"/>
      <w:r w:rsidRPr="00051BC3">
        <w:rPr>
          <w:rFonts w:ascii="Century Gothic" w:hAnsi="Century Gothic"/>
          <w:highlight w:val="yellow"/>
        </w:rPr>
        <w:t>diseñaron</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desarrollaron</w:t>
      </w:r>
      <w:proofErr w:type="spellEnd"/>
      <w:r w:rsidRPr="00051BC3">
        <w:rPr>
          <w:rFonts w:ascii="Century Gothic" w:hAnsi="Century Gothic"/>
          <w:highlight w:val="yellow"/>
        </w:rPr>
        <w:t xml:space="preserve"> </w:t>
      </w:r>
      <w:proofErr w:type="gramStart"/>
      <w:r w:rsidRPr="00051BC3">
        <w:rPr>
          <w:rFonts w:ascii="Century Gothic" w:hAnsi="Century Gothic"/>
          <w:highlight w:val="yellow"/>
        </w:rPr>
        <w:t>un</w:t>
      </w:r>
      <w:proofErr w:type="gramEnd"/>
      <w:r w:rsidRPr="00051BC3">
        <w:rPr>
          <w:rFonts w:ascii="Century Gothic" w:hAnsi="Century Gothic"/>
          <w:highlight w:val="yellow"/>
        </w:rPr>
        <w:t xml:space="preserve"> </w:t>
      </w:r>
      <w:proofErr w:type="spellStart"/>
      <w:r w:rsidRPr="00051BC3">
        <w:rPr>
          <w:rFonts w:ascii="Century Gothic" w:hAnsi="Century Gothic"/>
          <w:highlight w:val="yellow"/>
        </w:rPr>
        <w:t>dispositivo</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controlado</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vía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remota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capaz</w:t>
      </w:r>
      <w:proofErr w:type="spellEnd"/>
      <w:r w:rsidRPr="00051BC3">
        <w:rPr>
          <w:rFonts w:ascii="Century Gothic" w:hAnsi="Century Gothic"/>
          <w:highlight w:val="yellow"/>
        </w:rPr>
        <w:t xml:space="preserve"> de </w:t>
      </w:r>
      <w:proofErr w:type="spellStart"/>
      <w:r w:rsidRPr="00051BC3">
        <w:rPr>
          <w:rFonts w:ascii="Century Gothic" w:hAnsi="Century Gothic"/>
          <w:highlight w:val="yellow"/>
        </w:rPr>
        <w:t>inspeccionar</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limpiar</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cisternas</w:t>
      </w:r>
      <w:proofErr w:type="spellEnd"/>
      <w:r w:rsidRPr="00051BC3">
        <w:rPr>
          <w:rFonts w:ascii="Century Gothic" w:hAnsi="Century Gothic"/>
          <w:highlight w:val="yellow"/>
        </w:rPr>
        <w:t xml:space="preserve"> sin </w:t>
      </w:r>
      <w:proofErr w:type="spellStart"/>
      <w:r w:rsidRPr="00051BC3">
        <w:rPr>
          <w:rFonts w:ascii="Century Gothic" w:hAnsi="Century Gothic"/>
          <w:highlight w:val="yellow"/>
        </w:rPr>
        <w:t>necesidad</w:t>
      </w:r>
      <w:proofErr w:type="spellEnd"/>
      <w:r w:rsidRPr="00051BC3">
        <w:rPr>
          <w:rFonts w:ascii="Century Gothic" w:hAnsi="Century Gothic"/>
          <w:highlight w:val="yellow"/>
        </w:rPr>
        <w:t xml:space="preserve"> de </w:t>
      </w:r>
      <w:proofErr w:type="spellStart"/>
      <w:r w:rsidRPr="00051BC3">
        <w:rPr>
          <w:rFonts w:ascii="Century Gothic" w:hAnsi="Century Gothic"/>
          <w:highlight w:val="yellow"/>
        </w:rPr>
        <w:t>desaguar</w:t>
      </w:r>
      <w:proofErr w:type="spellEnd"/>
      <w:r w:rsidRPr="00051BC3">
        <w:rPr>
          <w:rFonts w:ascii="Century Gothic" w:hAnsi="Century Gothic"/>
          <w:highlight w:val="yellow"/>
        </w:rPr>
        <w:t xml:space="preserve"> y sin </w:t>
      </w:r>
      <w:proofErr w:type="spellStart"/>
      <w:r w:rsidRPr="00051BC3">
        <w:rPr>
          <w:rFonts w:ascii="Century Gothic" w:hAnsi="Century Gothic"/>
          <w:highlight w:val="yellow"/>
        </w:rPr>
        <w:t>interrumpir</w:t>
      </w:r>
      <w:proofErr w:type="spellEnd"/>
      <w:r w:rsidRPr="00051BC3">
        <w:rPr>
          <w:rFonts w:ascii="Century Gothic" w:hAnsi="Century Gothic"/>
          <w:highlight w:val="yellow"/>
        </w:rPr>
        <w:t xml:space="preserve"> el </w:t>
      </w:r>
      <w:proofErr w:type="spellStart"/>
      <w:r w:rsidRPr="00051BC3">
        <w:rPr>
          <w:rFonts w:ascii="Century Gothic" w:hAnsi="Century Gothic"/>
          <w:highlight w:val="yellow"/>
        </w:rPr>
        <w:t>suministro</w:t>
      </w:r>
      <w:proofErr w:type="spellEnd"/>
      <w:r w:rsidRPr="00051BC3">
        <w:rPr>
          <w:rFonts w:ascii="Century Gothic" w:hAnsi="Century Gothic"/>
          <w:highlight w:val="yellow"/>
        </w:rPr>
        <w:t>.</w:t>
      </w:r>
    </w:p>
    <w:p w:rsidR="00051BC3" w:rsidRPr="00051BC3" w:rsidRDefault="00051BC3" w:rsidP="00051BC3">
      <w:pPr>
        <w:rPr>
          <w:rFonts w:ascii="Century Gothic" w:hAnsi="Century Gothic"/>
          <w:highlight w:val="yellow"/>
        </w:rPr>
      </w:pPr>
      <w:r w:rsidRPr="00051BC3">
        <w:rPr>
          <w:rFonts w:ascii="Century Gothic" w:hAnsi="Century Gothic"/>
          <w:highlight w:val="yellow"/>
        </w:rPr>
        <w:lastRenderedPageBreak/>
        <w:t xml:space="preserve">La </w:t>
      </w:r>
      <w:proofErr w:type="spellStart"/>
      <w:r w:rsidRPr="00051BC3">
        <w:rPr>
          <w:rFonts w:ascii="Century Gothic" w:hAnsi="Century Gothic"/>
          <w:highlight w:val="yellow"/>
        </w:rPr>
        <w:t>innovación</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consiste</w:t>
      </w:r>
      <w:proofErr w:type="spellEnd"/>
      <w:r w:rsidRPr="00051BC3">
        <w:rPr>
          <w:rFonts w:ascii="Century Gothic" w:hAnsi="Century Gothic"/>
          <w:highlight w:val="yellow"/>
        </w:rPr>
        <w:t xml:space="preserve"> en </w:t>
      </w:r>
      <w:proofErr w:type="gramStart"/>
      <w:r w:rsidRPr="00051BC3">
        <w:rPr>
          <w:rFonts w:ascii="Century Gothic" w:hAnsi="Century Gothic"/>
          <w:highlight w:val="yellow"/>
        </w:rPr>
        <w:t>un</w:t>
      </w:r>
      <w:proofErr w:type="gramEnd"/>
      <w:r w:rsidRPr="00051BC3">
        <w:rPr>
          <w:rFonts w:ascii="Century Gothic" w:hAnsi="Century Gothic"/>
          <w:highlight w:val="yellow"/>
        </w:rPr>
        <w:t xml:space="preserve"> </w:t>
      </w:r>
      <w:proofErr w:type="spellStart"/>
      <w:r w:rsidRPr="00051BC3">
        <w:rPr>
          <w:rFonts w:ascii="Century Gothic" w:hAnsi="Century Gothic"/>
          <w:highlight w:val="yellow"/>
        </w:rPr>
        <w:t>vehículo</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sumergible</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equipado</w:t>
      </w:r>
      <w:proofErr w:type="spellEnd"/>
      <w:r w:rsidRPr="00051BC3">
        <w:rPr>
          <w:rFonts w:ascii="Century Gothic" w:hAnsi="Century Gothic"/>
          <w:highlight w:val="yellow"/>
        </w:rPr>
        <w:t xml:space="preserve"> con </w:t>
      </w:r>
      <w:proofErr w:type="spellStart"/>
      <w:r w:rsidRPr="00051BC3">
        <w:rPr>
          <w:rFonts w:ascii="Century Gothic" w:hAnsi="Century Gothic"/>
          <w:highlight w:val="yellow"/>
        </w:rPr>
        <w:t>cámara</w:t>
      </w:r>
      <w:proofErr w:type="spellEnd"/>
      <w:r w:rsidRPr="00051BC3">
        <w:rPr>
          <w:rFonts w:ascii="Century Gothic" w:hAnsi="Century Gothic"/>
          <w:highlight w:val="yellow"/>
        </w:rPr>
        <w:t xml:space="preserve"> de video </w:t>
      </w:r>
      <w:proofErr w:type="spellStart"/>
      <w:r w:rsidRPr="00051BC3">
        <w:rPr>
          <w:rFonts w:ascii="Century Gothic" w:hAnsi="Century Gothic"/>
          <w:highlight w:val="yellow"/>
        </w:rPr>
        <w:t>para</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revisar</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las</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condiciones</w:t>
      </w:r>
      <w:proofErr w:type="spellEnd"/>
      <w:r w:rsidRPr="00051BC3">
        <w:rPr>
          <w:rFonts w:ascii="Century Gothic" w:hAnsi="Century Gothic"/>
          <w:highlight w:val="yellow"/>
        </w:rPr>
        <w:t xml:space="preserve"> del </w:t>
      </w:r>
      <w:proofErr w:type="spellStart"/>
      <w:r w:rsidRPr="00051BC3">
        <w:rPr>
          <w:rFonts w:ascii="Century Gothic" w:hAnsi="Century Gothic"/>
          <w:highlight w:val="yellow"/>
        </w:rPr>
        <w:t>depósito</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medir</w:t>
      </w:r>
      <w:proofErr w:type="spellEnd"/>
      <w:r w:rsidRPr="00051BC3">
        <w:rPr>
          <w:rFonts w:ascii="Century Gothic" w:hAnsi="Century Gothic"/>
          <w:highlight w:val="yellow"/>
        </w:rPr>
        <w:t xml:space="preserve"> el </w:t>
      </w:r>
      <w:proofErr w:type="spellStart"/>
      <w:r w:rsidRPr="00051BC3">
        <w:rPr>
          <w:rFonts w:ascii="Century Gothic" w:hAnsi="Century Gothic"/>
          <w:highlight w:val="yellow"/>
        </w:rPr>
        <w:t>grado</w:t>
      </w:r>
      <w:proofErr w:type="spellEnd"/>
      <w:r w:rsidRPr="00051BC3">
        <w:rPr>
          <w:rFonts w:ascii="Century Gothic" w:hAnsi="Century Gothic"/>
          <w:highlight w:val="yellow"/>
        </w:rPr>
        <w:t xml:space="preserve"> de </w:t>
      </w:r>
      <w:proofErr w:type="spellStart"/>
      <w:r w:rsidRPr="00051BC3">
        <w:rPr>
          <w:rFonts w:ascii="Century Gothic" w:hAnsi="Century Gothic"/>
          <w:highlight w:val="yellow"/>
        </w:rPr>
        <w:t>turbidez</w:t>
      </w:r>
      <w:proofErr w:type="spellEnd"/>
      <w:r w:rsidRPr="00051BC3">
        <w:rPr>
          <w:rFonts w:ascii="Century Gothic" w:hAnsi="Century Gothic"/>
          <w:highlight w:val="yellow"/>
        </w:rPr>
        <w:t xml:space="preserve"> del </w:t>
      </w:r>
      <w:proofErr w:type="spellStart"/>
      <w:r w:rsidRPr="00051BC3">
        <w:rPr>
          <w:rFonts w:ascii="Century Gothic" w:hAnsi="Century Gothic"/>
          <w:highlight w:val="yellow"/>
        </w:rPr>
        <w:t>agua</w:t>
      </w:r>
      <w:proofErr w:type="spellEnd"/>
      <w:r w:rsidRPr="00051BC3">
        <w:rPr>
          <w:rFonts w:ascii="Century Gothic" w:hAnsi="Century Gothic"/>
          <w:highlight w:val="yellow"/>
        </w:rPr>
        <w:t xml:space="preserve"> en la </w:t>
      </w:r>
      <w:proofErr w:type="spellStart"/>
      <w:r w:rsidRPr="00051BC3">
        <w:rPr>
          <w:rFonts w:ascii="Century Gothic" w:hAnsi="Century Gothic"/>
          <w:highlight w:val="yellow"/>
        </w:rPr>
        <w:t>cisterna</w:t>
      </w:r>
      <w:proofErr w:type="spellEnd"/>
      <w:r w:rsidRPr="00051BC3">
        <w:rPr>
          <w:rFonts w:ascii="Century Gothic" w:hAnsi="Century Gothic"/>
          <w:highlight w:val="yellow"/>
        </w:rPr>
        <w:t xml:space="preserve"> y </w:t>
      </w:r>
      <w:proofErr w:type="spellStart"/>
      <w:r w:rsidRPr="00051BC3">
        <w:rPr>
          <w:rFonts w:ascii="Century Gothic" w:hAnsi="Century Gothic"/>
          <w:highlight w:val="yellow"/>
        </w:rPr>
        <w:t>posteriormente</w:t>
      </w:r>
      <w:proofErr w:type="spellEnd"/>
      <w:r w:rsidRPr="00051BC3">
        <w:rPr>
          <w:rFonts w:ascii="Century Gothic" w:hAnsi="Century Gothic"/>
          <w:highlight w:val="yellow"/>
        </w:rPr>
        <w:t xml:space="preserve"> </w:t>
      </w:r>
      <w:proofErr w:type="spellStart"/>
      <w:r w:rsidRPr="00051BC3">
        <w:rPr>
          <w:rFonts w:ascii="Century Gothic" w:hAnsi="Century Gothic"/>
          <w:highlight w:val="yellow"/>
        </w:rPr>
        <w:t>hacer</w:t>
      </w:r>
      <w:proofErr w:type="spellEnd"/>
      <w:r w:rsidRPr="00051BC3">
        <w:rPr>
          <w:rFonts w:ascii="Century Gothic" w:hAnsi="Century Gothic"/>
          <w:highlight w:val="yellow"/>
        </w:rPr>
        <w:t xml:space="preserve"> la </w:t>
      </w:r>
      <w:proofErr w:type="spellStart"/>
      <w:r w:rsidRPr="00051BC3">
        <w:rPr>
          <w:rFonts w:ascii="Century Gothic" w:hAnsi="Century Gothic"/>
          <w:highlight w:val="yellow"/>
        </w:rPr>
        <w:t>limpieza</w:t>
      </w:r>
      <w:proofErr w:type="spellEnd"/>
      <w:r w:rsidRPr="00051BC3">
        <w:rPr>
          <w:rFonts w:ascii="Century Gothic" w:hAnsi="Century Gothic"/>
          <w:highlight w:val="yellow"/>
        </w:rPr>
        <w:t>.</w:t>
      </w:r>
    </w:p>
    <w:p w:rsidR="00051BC3" w:rsidRPr="00051BC3" w:rsidRDefault="00051BC3" w:rsidP="00CE5B71">
      <w:pPr>
        <w:rPr>
          <w:rFonts w:ascii="Century Gothic" w:hAnsi="Century Gothic"/>
          <w:highlight w:val="yellow"/>
        </w:rPr>
      </w:pPr>
    </w:p>
    <w:p w:rsidR="00051BC3" w:rsidRPr="00051BC3" w:rsidRDefault="00051BC3" w:rsidP="00CE5B71">
      <w:pPr>
        <w:rPr>
          <w:rFonts w:ascii="Century Gothic" w:hAnsi="Century Gothic"/>
          <w:highlight w:val="yellow"/>
        </w:rPr>
      </w:pPr>
      <w:r w:rsidRPr="00051BC3">
        <w:rPr>
          <w:rFonts w:ascii="Century Gothic" w:hAnsi="Century Gothic"/>
          <w:highlight w:val="yellow"/>
        </w:rPr>
        <w:t>En 2010, el Ministerio Brasileño de Desarrollo Social y diversas ONG lanzan el programa “Agua para Todos” con el objetivo de construir 367 cisternas para distribuir agua potable, y otras 600 mil para agua usada en la producción de alimentos y cría de animales, en el noreste de Brasil, región que concentra la mayor parte de los 36,3 millones de pobres de Brasil.</w:t>
      </w:r>
    </w:p>
    <w:p w:rsidR="00051BC3" w:rsidRPr="00051BC3" w:rsidRDefault="00051BC3" w:rsidP="00CE5B71">
      <w:pPr>
        <w:rPr>
          <w:rFonts w:ascii="Century Gothic" w:hAnsi="Century Gothic"/>
          <w:highlight w:val="yellow"/>
        </w:rPr>
      </w:pPr>
    </w:p>
    <w:p w:rsidR="00051BC3" w:rsidRDefault="00051BC3" w:rsidP="00CE5B71">
      <w:pPr>
        <w:rPr>
          <w:rFonts w:ascii="Century Gothic" w:hAnsi="Century Gothic"/>
        </w:rPr>
      </w:pPr>
      <w:r w:rsidRPr="00051BC3">
        <w:rPr>
          <w:rFonts w:ascii="Century Gothic" w:hAnsi="Century Gothic"/>
          <w:highlight w:val="yellow"/>
        </w:rPr>
        <w:t xml:space="preserve">La tecnología </w:t>
      </w:r>
      <w:proofErr w:type="spellStart"/>
      <w:r w:rsidRPr="00051BC3">
        <w:rPr>
          <w:rFonts w:ascii="Century Gothic" w:hAnsi="Century Gothic"/>
          <w:highlight w:val="yellow"/>
        </w:rPr>
        <w:t>Hidroboost</w:t>
      </w:r>
      <w:proofErr w:type="spellEnd"/>
      <w:r w:rsidRPr="00051BC3">
        <w:rPr>
          <w:rFonts w:ascii="Century Gothic" w:hAnsi="Century Gothic"/>
          <w:highlight w:val="yellow"/>
        </w:rPr>
        <w:t xml:space="preserve"> se puede integrar, por ejemplo, en el </w:t>
      </w:r>
      <w:r w:rsidRPr="00051BC3">
        <w:rPr>
          <w:rFonts w:ascii="Century Gothic" w:hAnsi="Century Gothic"/>
          <w:b/>
          <w:bCs/>
          <w:highlight w:val="yellow"/>
        </w:rPr>
        <w:t>OLI74 Plus</w:t>
      </w:r>
      <w:r w:rsidRPr="00051BC3">
        <w:rPr>
          <w:rFonts w:ascii="Century Gothic" w:hAnsi="Century Gothic"/>
          <w:highlight w:val="yellow"/>
        </w:rPr>
        <w:t>, una excepcional cisterna interior que incluye también otro de los productos diferenciadores de OLI, éste en el campo del ahorro de agua: el grifo flotador </w:t>
      </w:r>
      <w:r w:rsidRPr="00051BC3">
        <w:rPr>
          <w:rFonts w:ascii="Century Gothic" w:hAnsi="Century Gothic"/>
          <w:b/>
          <w:bCs/>
          <w:highlight w:val="yellow"/>
        </w:rPr>
        <w:t>Azor Plus</w:t>
      </w:r>
      <w:r w:rsidRPr="00051BC3">
        <w:rPr>
          <w:rFonts w:ascii="Century Gothic" w:hAnsi="Century Gothic"/>
          <w:highlight w:val="yellow"/>
        </w:rPr>
        <w:t>, que con su sistema de apertura retardada impide el comienzo del relleno del tanque mientras se realiza la descarga, causando así ahorrarse, en promedio, hasta 9 litros de agua por día.</w:t>
      </w:r>
    </w:p>
    <w:p w:rsidR="00051BC3" w:rsidRDefault="00051BC3" w:rsidP="00CE5B71">
      <w:pPr>
        <w:rPr>
          <w:rFonts w:ascii="Century Gothic" w:hAnsi="Century Gothic"/>
        </w:rPr>
      </w:pPr>
    </w:p>
    <w:p w:rsidR="003845CA" w:rsidRPr="003474BD" w:rsidRDefault="003845CA" w:rsidP="00F266F3">
      <w:pPr>
        <w:rPr>
          <w:rFonts w:ascii="Century Gothic" w:hAnsi="Century Gothic"/>
          <w:b/>
          <w:bCs/>
        </w:rPr>
      </w:pPr>
      <w:r w:rsidRPr="003474BD">
        <w:rPr>
          <w:rFonts w:ascii="Century Gothic" w:hAnsi="Century Gothic"/>
          <w:b/>
          <w:bCs/>
        </w:rPr>
        <w:t>Justificación</w:t>
      </w:r>
      <w:r w:rsidR="0085265C">
        <w:rPr>
          <w:rFonts w:ascii="Century Gothic" w:hAnsi="Century Gothic"/>
          <w:b/>
          <w:bCs/>
        </w:rPr>
        <w:t xml:space="preserve"> </w:t>
      </w:r>
    </w:p>
    <w:p w:rsidR="003845CA" w:rsidRDefault="003845CA" w:rsidP="003845CA">
      <w:pPr>
        <w:pStyle w:val="Prrafodelista"/>
        <w:numPr>
          <w:ilvl w:val="0"/>
          <w:numId w:val="18"/>
        </w:numPr>
        <w:rPr>
          <w:rFonts w:ascii="Century Gothic" w:hAnsi="Century Gothic"/>
        </w:rPr>
      </w:pPr>
      <w:r>
        <w:rPr>
          <w:rFonts w:ascii="Century Gothic" w:hAnsi="Century Gothic"/>
        </w:rPr>
        <w:t xml:space="preserve">La optimización de un proceso especifico que a su vez mejore uno mucho </w:t>
      </w:r>
      <w:r w:rsidR="00B53B46">
        <w:rPr>
          <w:rFonts w:ascii="Century Gothic" w:hAnsi="Century Gothic"/>
        </w:rPr>
        <w:t>más</w:t>
      </w:r>
      <w:r>
        <w:rPr>
          <w:rFonts w:ascii="Century Gothic" w:hAnsi="Century Gothic"/>
        </w:rPr>
        <w:t xml:space="preserve"> grande</w:t>
      </w:r>
    </w:p>
    <w:p w:rsidR="00F00415" w:rsidRDefault="00F00415" w:rsidP="003845CA">
      <w:pPr>
        <w:pStyle w:val="Prrafodelista"/>
        <w:numPr>
          <w:ilvl w:val="0"/>
          <w:numId w:val="18"/>
        </w:numPr>
        <w:rPr>
          <w:rFonts w:ascii="Century Gothic" w:hAnsi="Century Gothic"/>
        </w:rPr>
      </w:pPr>
      <w:r>
        <w:rPr>
          <w:rFonts w:ascii="Century Gothic" w:hAnsi="Century Gothic"/>
        </w:rPr>
        <w:t xml:space="preserve">Reducir el error humano en el área industrial </w:t>
      </w:r>
    </w:p>
    <w:p w:rsidR="00F00415" w:rsidRDefault="00F00415" w:rsidP="003845CA">
      <w:pPr>
        <w:pStyle w:val="Prrafodelista"/>
        <w:numPr>
          <w:ilvl w:val="0"/>
          <w:numId w:val="18"/>
        </w:numPr>
        <w:rPr>
          <w:rFonts w:ascii="Century Gothic" w:hAnsi="Century Gothic"/>
        </w:rPr>
      </w:pPr>
      <w:r>
        <w:rPr>
          <w:rFonts w:ascii="Century Gothic" w:hAnsi="Century Gothic"/>
        </w:rPr>
        <w:t xml:space="preserve">Garantizar agua limpia y de calidad </w:t>
      </w:r>
    </w:p>
    <w:p w:rsidR="00F00415" w:rsidRDefault="00F00415" w:rsidP="003845CA">
      <w:pPr>
        <w:pStyle w:val="Prrafodelista"/>
        <w:numPr>
          <w:ilvl w:val="0"/>
          <w:numId w:val="18"/>
        </w:numPr>
        <w:rPr>
          <w:rFonts w:ascii="Century Gothic" w:hAnsi="Century Gothic"/>
        </w:rPr>
      </w:pPr>
      <w:r>
        <w:rPr>
          <w:rFonts w:ascii="Century Gothic" w:hAnsi="Century Gothic"/>
        </w:rPr>
        <w:t xml:space="preserve">Mayor aprovechamiento de recursos </w:t>
      </w:r>
    </w:p>
    <w:p w:rsidR="00F00415" w:rsidRDefault="00F00415" w:rsidP="003845CA">
      <w:pPr>
        <w:pStyle w:val="Prrafodelista"/>
        <w:numPr>
          <w:ilvl w:val="0"/>
          <w:numId w:val="18"/>
        </w:numPr>
        <w:rPr>
          <w:rFonts w:ascii="Century Gothic" w:hAnsi="Century Gothic"/>
        </w:rPr>
      </w:pPr>
      <w:r>
        <w:rPr>
          <w:rFonts w:ascii="Century Gothic" w:hAnsi="Century Gothic"/>
        </w:rPr>
        <w:t xml:space="preserve">Reducción de desperdicio de agua </w:t>
      </w:r>
    </w:p>
    <w:p w:rsidR="00F00415" w:rsidRDefault="00F00415" w:rsidP="003845CA">
      <w:pPr>
        <w:pStyle w:val="Prrafodelista"/>
        <w:numPr>
          <w:ilvl w:val="0"/>
          <w:numId w:val="18"/>
        </w:numPr>
        <w:rPr>
          <w:rFonts w:ascii="Century Gothic" w:hAnsi="Century Gothic"/>
        </w:rPr>
      </w:pPr>
      <w:r>
        <w:rPr>
          <w:rFonts w:ascii="Century Gothic" w:hAnsi="Century Gothic"/>
        </w:rPr>
        <w:t xml:space="preserve">Ahorro de tiempo en selección y llenado </w:t>
      </w:r>
    </w:p>
    <w:p w:rsidR="00B53B46" w:rsidRDefault="00B53B46" w:rsidP="003845CA">
      <w:pPr>
        <w:pStyle w:val="Prrafodelista"/>
        <w:numPr>
          <w:ilvl w:val="0"/>
          <w:numId w:val="18"/>
        </w:numPr>
        <w:rPr>
          <w:rFonts w:ascii="Century Gothic" w:hAnsi="Century Gothic"/>
        </w:rPr>
      </w:pPr>
      <w:r>
        <w:rPr>
          <w:rFonts w:ascii="Century Gothic" w:hAnsi="Century Gothic"/>
        </w:rPr>
        <w:t>Manejo más amplio sobre lo contenido de la cisterna</w:t>
      </w:r>
    </w:p>
    <w:p w:rsidR="00B53B46" w:rsidRDefault="00B53B46" w:rsidP="003845CA">
      <w:pPr>
        <w:pStyle w:val="Prrafodelista"/>
        <w:numPr>
          <w:ilvl w:val="0"/>
          <w:numId w:val="18"/>
        </w:numPr>
        <w:rPr>
          <w:rFonts w:ascii="Century Gothic" w:hAnsi="Century Gothic"/>
        </w:rPr>
      </w:pPr>
      <w:r>
        <w:rPr>
          <w:rFonts w:ascii="Century Gothic" w:hAnsi="Century Gothic"/>
        </w:rPr>
        <w:t>Disminución de costos</w:t>
      </w:r>
    </w:p>
    <w:p w:rsidR="00B53B46" w:rsidRDefault="00E41EF8" w:rsidP="003845CA">
      <w:pPr>
        <w:pStyle w:val="Prrafodelista"/>
        <w:numPr>
          <w:ilvl w:val="0"/>
          <w:numId w:val="18"/>
        </w:numPr>
        <w:rPr>
          <w:rFonts w:ascii="Century Gothic" w:hAnsi="Century Gothic"/>
        </w:rPr>
      </w:pPr>
      <w:r>
        <w:rPr>
          <w:rFonts w:ascii="Century Gothic" w:hAnsi="Century Gothic"/>
        </w:rPr>
        <w:t>Más</w:t>
      </w:r>
      <w:r w:rsidR="00B53B46">
        <w:rPr>
          <w:rFonts w:ascii="Century Gothic" w:hAnsi="Century Gothic"/>
        </w:rPr>
        <w:t xml:space="preserve"> información sobre el contenido (temperatura, viscosidad, etc.)</w:t>
      </w:r>
    </w:p>
    <w:p w:rsidR="003845CA" w:rsidRDefault="00B53B46" w:rsidP="003845CA">
      <w:pPr>
        <w:pStyle w:val="Prrafodelista"/>
        <w:numPr>
          <w:ilvl w:val="0"/>
          <w:numId w:val="18"/>
        </w:numPr>
        <w:rPr>
          <w:rFonts w:ascii="Century Gothic" w:hAnsi="Century Gothic"/>
        </w:rPr>
      </w:pPr>
      <w:r>
        <w:rPr>
          <w:rFonts w:ascii="Century Gothic" w:hAnsi="Century Gothic"/>
        </w:rPr>
        <w:t>Otorgar opciones más variadas</w:t>
      </w:r>
    </w:p>
    <w:p w:rsidR="0085265C" w:rsidRDefault="0085265C" w:rsidP="003845CA">
      <w:pPr>
        <w:pStyle w:val="Prrafodelista"/>
        <w:numPr>
          <w:ilvl w:val="0"/>
          <w:numId w:val="18"/>
        </w:numPr>
        <w:rPr>
          <w:rFonts w:ascii="Century Gothic" w:hAnsi="Century Gothic"/>
        </w:rPr>
      </w:pPr>
      <w:r>
        <w:rPr>
          <w:rFonts w:ascii="Century Gothic" w:hAnsi="Century Gothic"/>
        </w:rPr>
        <w:t xml:space="preserve">Opciones más variadas en el </w:t>
      </w:r>
      <w:proofErr w:type="spellStart"/>
      <w:r>
        <w:rPr>
          <w:rFonts w:ascii="Century Gothic" w:hAnsi="Century Gothic"/>
        </w:rPr>
        <w:t>embolletamiento</w:t>
      </w:r>
      <w:proofErr w:type="spellEnd"/>
    </w:p>
    <w:p w:rsidR="0085265C" w:rsidRPr="003845CA" w:rsidRDefault="0085265C" w:rsidP="003845CA">
      <w:pPr>
        <w:pStyle w:val="Prrafodelista"/>
        <w:numPr>
          <w:ilvl w:val="0"/>
          <w:numId w:val="18"/>
        </w:numPr>
        <w:rPr>
          <w:rFonts w:ascii="Century Gothic" w:hAnsi="Century Gothic"/>
        </w:rPr>
      </w:pPr>
      <w:r>
        <w:rPr>
          <w:rFonts w:ascii="Century Gothic" w:hAnsi="Century Gothic"/>
        </w:rPr>
        <w:t>La calidad y la garantía de rapidez con la que se maneja todo el proceso</w:t>
      </w:r>
    </w:p>
    <w:p w:rsidR="003474BD" w:rsidRDefault="003474BD" w:rsidP="008A0A5B">
      <w:pPr>
        <w:tabs>
          <w:tab w:val="left" w:pos="2970"/>
        </w:tabs>
        <w:jc w:val="center"/>
        <w:rPr>
          <w:rFonts w:ascii="Century Gothic" w:hAnsi="Century Gothic"/>
          <w:b/>
          <w:bCs/>
          <w:sz w:val="24"/>
          <w:szCs w:val="24"/>
        </w:rPr>
      </w:pPr>
      <w:r w:rsidRPr="008A0A5B">
        <w:rPr>
          <w:rFonts w:ascii="Century Gothic" w:hAnsi="Century Gothic"/>
          <w:b/>
          <w:bCs/>
          <w:sz w:val="24"/>
          <w:szCs w:val="24"/>
        </w:rPr>
        <w:t>Metodología</w:t>
      </w:r>
    </w:p>
    <w:p w:rsidR="00A75E66" w:rsidRPr="00A75E66" w:rsidRDefault="00A75E66" w:rsidP="00A75E66">
      <w:pPr>
        <w:tabs>
          <w:tab w:val="left" w:pos="2970"/>
        </w:tabs>
        <w:rPr>
          <w:rFonts w:ascii="Century Gothic" w:hAnsi="Century Gothic"/>
          <w:bCs/>
          <w:sz w:val="24"/>
          <w:szCs w:val="24"/>
        </w:rPr>
      </w:pPr>
      <w:r w:rsidRPr="00051BC3">
        <w:rPr>
          <w:rFonts w:ascii="Century Gothic" w:hAnsi="Century Gothic"/>
          <w:bCs/>
          <w:sz w:val="24"/>
          <w:szCs w:val="24"/>
          <w:highlight w:val="yellow"/>
        </w:rPr>
        <w:t xml:space="preserve">El procesó se lleva a cabo recibiendo el agua por unos ductos, los cuales pasan por el filtro, haciendo una primera limpieza, desembocando en la cisterna, en la cual mediante varios sensores se monitorea la calidad del </w:t>
      </w:r>
      <w:r w:rsidRPr="00051BC3">
        <w:rPr>
          <w:rFonts w:ascii="Century Gothic" w:hAnsi="Century Gothic"/>
          <w:bCs/>
          <w:sz w:val="24"/>
          <w:szCs w:val="24"/>
          <w:highlight w:val="yellow"/>
        </w:rPr>
        <w:lastRenderedPageBreak/>
        <w:t xml:space="preserve">agua, si se encuentra en un estado aceptable, se pasa a la siguiente etapa, en este caso el llenado de botellas, en caso de no ser apta, esta es redirigida de nueva cuenta al filtrado, para </w:t>
      </w:r>
      <w:r w:rsidR="006D1924" w:rsidRPr="00051BC3">
        <w:rPr>
          <w:rFonts w:ascii="Century Gothic" w:hAnsi="Century Gothic"/>
          <w:bCs/>
          <w:sz w:val="24"/>
          <w:szCs w:val="24"/>
          <w:highlight w:val="yellow"/>
        </w:rPr>
        <w:t>repetir el proceso hasta alcanzar un estimado de calidad</w:t>
      </w:r>
      <w:r w:rsidR="000161E9">
        <w:rPr>
          <w:rFonts w:ascii="Century Gothic" w:hAnsi="Century Gothic"/>
          <w:bCs/>
          <w:sz w:val="24"/>
          <w:szCs w:val="24"/>
          <w:highlight w:val="yellow"/>
        </w:rPr>
        <w:t>, para evitar el estancamiento de agua, se contara con una bomba, la cual solo se activara cuando sea necesario</w:t>
      </w:r>
      <w:r w:rsidR="006D1924" w:rsidRPr="00051BC3">
        <w:rPr>
          <w:rFonts w:ascii="Century Gothic" w:hAnsi="Century Gothic"/>
          <w:bCs/>
          <w:sz w:val="24"/>
          <w:szCs w:val="24"/>
          <w:highlight w:val="yellow"/>
        </w:rPr>
        <w:t>.</w:t>
      </w:r>
    </w:p>
    <w:p w:rsidR="00EA75F1" w:rsidRDefault="003474BD" w:rsidP="00EA75F1">
      <w:pPr>
        <w:tabs>
          <w:tab w:val="left" w:pos="2970"/>
        </w:tabs>
        <w:rPr>
          <w:rFonts w:ascii="Century Gothic" w:hAnsi="Century Gothic"/>
        </w:rPr>
      </w:pPr>
      <w:r w:rsidRPr="00FC49C0">
        <w:rPr>
          <w:rFonts w:ascii="Century Gothic" w:hAnsi="Century Gothic"/>
          <w:b/>
          <w:bCs/>
        </w:rPr>
        <w:t>Destinatarios</w:t>
      </w:r>
    </w:p>
    <w:p w:rsidR="003474BD" w:rsidRDefault="003474BD" w:rsidP="0085265C">
      <w:pPr>
        <w:pStyle w:val="Prrafodelista"/>
        <w:numPr>
          <w:ilvl w:val="0"/>
          <w:numId w:val="20"/>
        </w:numPr>
        <w:tabs>
          <w:tab w:val="left" w:pos="2970"/>
        </w:tabs>
        <w:rPr>
          <w:rFonts w:ascii="Century Gothic" w:hAnsi="Century Gothic"/>
        </w:rPr>
      </w:pPr>
      <w:r w:rsidRPr="0085265C">
        <w:rPr>
          <w:rFonts w:ascii="Century Gothic" w:hAnsi="Century Gothic"/>
        </w:rPr>
        <w:t xml:space="preserve">Va dirigido a las compañías de la industrial, que realizan </w:t>
      </w:r>
      <w:r w:rsidR="00E41EF8" w:rsidRPr="0085265C">
        <w:rPr>
          <w:rFonts w:ascii="Century Gothic" w:hAnsi="Century Gothic"/>
        </w:rPr>
        <w:t xml:space="preserve">un proceso de producción que requiera el almacenamiento o el control de </w:t>
      </w:r>
      <w:r w:rsidR="00CD2E55" w:rsidRPr="0085265C">
        <w:rPr>
          <w:rFonts w:ascii="Century Gothic" w:hAnsi="Century Gothic"/>
        </w:rPr>
        <w:t>líquidos</w:t>
      </w:r>
      <w:r w:rsidR="00E41EF8" w:rsidRPr="0085265C">
        <w:rPr>
          <w:rFonts w:ascii="Century Gothic" w:hAnsi="Century Gothic"/>
        </w:rPr>
        <w:t>.</w:t>
      </w:r>
    </w:p>
    <w:p w:rsidR="0085265C" w:rsidRPr="0085265C" w:rsidRDefault="0085265C" w:rsidP="0085265C">
      <w:pPr>
        <w:pStyle w:val="Prrafodelista"/>
        <w:numPr>
          <w:ilvl w:val="0"/>
          <w:numId w:val="20"/>
        </w:numPr>
        <w:tabs>
          <w:tab w:val="left" w:pos="2970"/>
        </w:tabs>
        <w:rPr>
          <w:rFonts w:ascii="Century Gothic" w:hAnsi="Century Gothic"/>
        </w:rPr>
      </w:pPr>
      <w:r>
        <w:rPr>
          <w:rFonts w:ascii="Century Gothic" w:hAnsi="Century Gothic"/>
        </w:rPr>
        <w:t>Compañías con procesos de distribución industrial en el envasado de agua</w:t>
      </w:r>
    </w:p>
    <w:p w:rsidR="00E41EF8" w:rsidRPr="00FC49C0" w:rsidRDefault="00E41EF8" w:rsidP="00EA75F1">
      <w:pPr>
        <w:tabs>
          <w:tab w:val="left" w:pos="2970"/>
        </w:tabs>
        <w:rPr>
          <w:rFonts w:ascii="Century Gothic" w:hAnsi="Century Gothic"/>
          <w:b/>
          <w:bCs/>
        </w:rPr>
      </w:pPr>
      <w:r w:rsidRPr="00FC49C0">
        <w:rPr>
          <w:rFonts w:ascii="Century Gothic" w:hAnsi="Century Gothic"/>
          <w:b/>
          <w:bCs/>
        </w:rPr>
        <w:t>Lugar</w:t>
      </w:r>
    </w:p>
    <w:p w:rsidR="00E41EF8" w:rsidRDefault="00E41EF8" w:rsidP="00EA75F1">
      <w:pPr>
        <w:tabs>
          <w:tab w:val="left" w:pos="2970"/>
        </w:tabs>
        <w:rPr>
          <w:rFonts w:ascii="Century Gothic" w:hAnsi="Century Gothic"/>
        </w:rPr>
      </w:pPr>
      <w:r>
        <w:rPr>
          <w:rFonts w:ascii="Century Gothic" w:hAnsi="Century Gothic"/>
        </w:rPr>
        <w:t xml:space="preserve">En un entorno </w:t>
      </w:r>
      <w:r w:rsidR="00092807">
        <w:rPr>
          <w:rFonts w:ascii="Century Gothic" w:hAnsi="Century Gothic"/>
        </w:rPr>
        <w:t xml:space="preserve">laboral donde se manejen, transporten, almacenen o controlen </w:t>
      </w:r>
      <w:r w:rsidR="00CD2E55">
        <w:rPr>
          <w:rFonts w:ascii="Century Gothic" w:hAnsi="Century Gothic"/>
        </w:rPr>
        <w:t>líquidos</w:t>
      </w:r>
      <w:r w:rsidR="00092807">
        <w:rPr>
          <w:rFonts w:ascii="Century Gothic" w:hAnsi="Century Gothic"/>
        </w:rPr>
        <w:t xml:space="preserve"> y quieran tener un estricto cuidado de su contenido.</w:t>
      </w:r>
    </w:p>
    <w:p w:rsidR="00F00415" w:rsidRDefault="009A3D72" w:rsidP="00875A90">
      <w:pPr>
        <w:tabs>
          <w:tab w:val="left" w:pos="2970"/>
        </w:tabs>
        <w:rPr>
          <w:rFonts w:ascii="Century Gothic" w:hAnsi="Century Gothic"/>
        </w:rPr>
      </w:pPr>
      <w:r>
        <w:rPr>
          <w:rFonts w:ascii="Century Gothic" w:hAnsi="Century Gothic"/>
        </w:rPr>
        <w:t>La cisterna deberá instalarse en el interior para que no sea afect</w:t>
      </w:r>
      <w:r w:rsidR="00CE5B71">
        <w:rPr>
          <w:rFonts w:ascii="Century Gothic" w:hAnsi="Century Gothic"/>
        </w:rPr>
        <w:t xml:space="preserve">ada por el sol. </w:t>
      </w:r>
      <w:r>
        <w:t>Cambiar el cartucho de repuesto entre 3 y 6 meses dependiendo de su frecuencia de uso.</w:t>
      </w:r>
    </w:p>
    <w:p w:rsidR="00DE11EB" w:rsidRPr="00DE11EB" w:rsidRDefault="00DE11EB" w:rsidP="00DE11EB">
      <w:pPr>
        <w:tabs>
          <w:tab w:val="left" w:pos="2970"/>
        </w:tabs>
        <w:jc w:val="center"/>
        <w:rPr>
          <w:rFonts w:ascii="Century Gothic" w:hAnsi="Century Gothic"/>
          <w:b/>
          <w:bCs/>
          <w:sz w:val="24"/>
          <w:szCs w:val="24"/>
        </w:rPr>
      </w:pPr>
      <w:r>
        <w:rPr>
          <w:rFonts w:ascii="Century Gothic" w:hAnsi="Century Gothic"/>
          <w:b/>
          <w:bCs/>
          <w:sz w:val="24"/>
          <w:szCs w:val="24"/>
        </w:rPr>
        <w:t>Producto Final</w:t>
      </w:r>
    </w:p>
    <w:p w:rsidR="00DE11EB" w:rsidRPr="007328B4" w:rsidRDefault="00DE11EB" w:rsidP="00DE11EB">
      <w:pPr>
        <w:tabs>
          <w:tab w:val="left" w:pos="2970"/>
        </w:tabs>
        <w:rPr>
          <w:rFonts w:ascii="Century Gothic" w:hAnsi="Century Gothic"/>
          <w:b/>
          <w:bCs/>
        </w:rPr>
      </w:pPr>
      <w:r w:rsidRPr="007328B4">
        <w:rPr>
          <w:rFonts w:ascii="Century Gothic" w:hAnsi="Century Gothic"/>
          <w:b/>
          <w:bCs/>
        </w:rPr>
        <w:t>Métodos de Publicidad</w:t>
      </w:r>
    </w:p>
    <w:p w:rsidR="00DE11EB" w:rsidRDefault="00CE5B71" w:rsidP="00875A90">
      <w:pPr>
        <w:tabs>
          <w:tab w:val="left" w:pos="2970"/>
        </w:tabs>
        <w:rPr>
          <w:rFonts w:ascii="Century Gothic" w:hAnsi="Century Gothic"/>
        </w:rPr>
      </w:pPr>
      <w:r>
        <w:rPr>
          <w:rFonts w:ascii="Century Gothic" w:hAnsi="Century Gothic"/>
        </w:rPr>
        <w:t xml:space="preserve">Nombre del Agua embotellada: </w:t>
      </w:r>
      <w:r>
        <w:rPr>
          <w:rFonts w:ascii="Century Gothic" w:hAnsi="Century Gothic"/>
        </w:rPr>
        <w:tab/>
      </w:r>
      <w:proofErr w:type="spellStart"/>
      <w:r w:rsidR="009A3D72">
        <w:rPr>
          <w:rFonts w:ascii="Century Gothic" w:hAnsi="Century Gothic"/>
        </w:rPr>
        <w:t>Pure</w:t>
      </w:r>
      <w:proofErr w:type="spellEnd"/>
      <w:r w:rsidR="009A3D72">
        <w:rPr>
          <w:rFonts w:ascii="Century Gothic" w:hAnsi="Century Gothic"/>
        </w:rPr>
        <w:t xml:space="preserve"> wáter </w:t>
      </w:r>
    </w:p>
    <w:p w:rsidR="00DE11EB" w:rsidRDefault="00DE11EB" w:rsidP="00DE11EB">
      <w:pPr>
        <w:tabs>
          <w:tab w:val="left" w:pos="2970"/>
        </w:tabs>
        <w:rPr>
          <w:rFonts w:ascii="Century Gothic" w:hAnsi="Century Gothic"/>
        </w:rPr>
      </w:pPr>
      <w:r>
        <w:rPr>
          <w:rFonts w:ascii="Century Gothic" w:hAnsi="Century Gothic"/>
        </w:rPr>
        <w:t>Nombre de la maquina: Control Automatizado de Cisterna</w:t>
      </w:r>
    </w:p>
    <w:p w:rsidR="007328B4" w:rsidRPr="007328B4" w:rsidRDefault="007328B4" w:rsidP="00875A90">
      <w:pPr>
        <w:tabs>
          <w:tab w:val="left" w:pos="2970"/>
        </w:tabs>
        <w:rPr>
          <w:rFonts w:ascii="Century Gothic" w:hAnsi="Century Gothic"/>
          <w:b/>
          <w:bCs/>
        </w:rPr>
      </w:pPr>
      <w:r w:rsidRPr="007328B4">
        <w:rPr>
          <w:rFonts w:ascii="Century Gothic" w:hAnsi="Century Gothic"/>
          <w:b/>
          <w:bCs/>
        </w:rPr>
        <w:t>Métodos de Publicidad</w:t>
      </w:r>
    </w:p>
    <w:p w:rsidR="007328B4" w:rsidRPr="002C6E58" w:rsidRDefault="002C6E58" w:rsidP="002C6E58">
      <w:pPr>
        <w:pStyle w:val="Prrafodelista"/>
        <w:numPr>
          <w:ilvl w:val="0"/>
          <w:numId w:val="21"/>
        </w:numPr>
        <w:tabs>
          <w:tab w:val="left" w:pos="2970"/>
        </w:tabs>
        <w:rPr>
          <w:rFonts w:ascii="Century Gothic" w:hAnsi="Century Gothic"/>
        </w:rPr>
      </w:pPr>
      <w:r>
        <w:rPr>
          <w:rFonts w:ascii="Century Gothic" w:hAnsi="Century Gothic"/>
        </w:rPr>
        <w:t xml:space="preserve">Agua embotellada </w:t>
      </w:r>
    </w:p>
    <w:p w:rsidR="002C6E58" w:rsidRDefault="001C53A5" w:rsidP="007328B4">
      <w:pPr>
        <w:tabs>
          <w:tab w:val="left" w:pos="2970"/>
        </w:tabs>
        <w:rPr>
          <w:rFonts w:ascii="Century Gothic" w:hAnsi="Century Gothic"/>
        </w:rPr>
      </w:pPr>
      <w:r>
        <w:rPr>
          <w:rFonts w:ascii="Century Gothic" w:hAnsi="Century Gothic"/>
        </w:rPr>
        <w:t xml:space="preserve">Se utilizarán comerciales, afiches, volantes acompañados a otro productos y campañas publicitarias donde se ofrezca muestras gratis del producto. </w:t>
      </w:r>
    </w:p>
    <w:p w:rsidR="002C6E58" w:rsidRDefault="002C6E58" w:rsidP="002C6E58">
      <w:pPr>
        <w:pStyle w:val="Prrafodelista"/>
        <w:numPr>
          <w:ilvl w:val="0"/>
          <w:numId w:val="21"/>
        </w:numPr>
        <w:tabs>
          <w:tab w:val="left" w:pos="2970"/>
        </w:tabs>
        <w:rPr>
          <w:rFonts w:ascii="Century Gothic" w:hAnsi="Century Gothic"/>
        </w:rPr>
      </w:pPr>
      <w:r>
        <w:rPr>
          <w:rFonts w:ascii="Century Gothic" w:hAnsi="Century Gothic"/>
        </w:rPr>
        <w:t>Control Automatizado de Cisterna</w:t>
      </w:r>
    </w:p>
    <w:p w:rsidR="001C53A5" w:rsidRDefault="001C53A5" w:rsidP="002C6E58">
      <w:pPr>
        <w:tabs>
          <w:tab w:val="left" w:pos="2970"/>
        </w:tabs>
        <w:rPr>
          <w:rFonts w:ascii="Century Gothic" w:hAnsi="Century Gothic"/>
          <w:b/>
          <w:bCs/>
        </w:rPr>
      </w:pPr>
      <w:r>
        <w:rPr>
          <w:rFonts w:ascii="Century Gothic" w:hAnsi="Century Gothic"/>
        </w:rPr>
        <w:t>Se llevará a cabo en exposiciones tecnológicas para el mejoramiento del agua, incluso exposiciones para el cuidado del ambiente, y juntas con distintos corporativos afines, elaboración de trípticos informativos del sistema.</w:t>
      </w:r>
    </w:p>
    <w:p w:rsidR="001C53A5" w:rsidRDefault="001C53A5" w:rsidP="002C6E58">
      <w:pPr>
        <w:tabs>
          <w:tab w:val="left" w:pos="2970"/>
        </w:tabs>
        <w:rPr>
          <w:rFonts w:ascii="Century Gothic" w:hAnsi="Century Gothic"/>
          <w:b/>
          <w:bCs/>
        </w:rPr>
      </w:pPr>
    </w:p>
    <w:p w:rsidR="00DE11EB" w:rsidRPr="00DE11EB" w:rsidRDefault="00DE11EB" w:rsidP="002C6E58">
      <w:pPr>
        <w:tabs>
          <w:tab w:val="left" w:pos="2970"/>
        </w:tabs>
        <w:rPr>
          <w:rFonts w:ascii="Century Gothic" w:hAnsi="Century Gothic"/>
          <w:b/>
          <w:bCs/>
        </w:rPr>
      </w:pPr>
      <w:r w:rsidRPr="00DE11EB">
        <w:rPr>
          <w:rFonts w:ascii="Century Gothic" w:hAnsi="Century Gothic"/>
          <w:b/>
          <w:bCs/>
        </w:rPr>
        <w:t>Características del producto</w:t>
      </w:r>
    </w:p>
    <w:p w:rsidR="004243C8" w:rsidRPr="001C53A5" w:rsidRDefault="003A0A3E" w:rsidP="001C53A5">
      <w:pPr>
        <w:pStyle w:val="Prrafodelista"/>
        <w:numPr>
          <w:ilvl w:val="0"/>
          <w:numId w:val="21"/>
        </w:numPr>
        <w:tabs>
          <w:tab w:val="left" w:pos="2970"/>
        </w:tabs>
        <w:rPr>
          <w:rFonts w:ascii="Century Gothic" w:hAnsi="Century Gothic"/>
        </w:rPr>
      </w:pPr>
      <w:r>
        <w:rPr>
          <w:rFonts w:ascii="Century Gothic" w:hAnsi="Century Gothic"/>
        </w:rPr>
        <w:t xml:space="preserve">Agua embotellada </w:t>
      </w:r>
    </w:p>
    <w:p w:rsidR="003A0A3E" w:rsidRDefault="004243C8" w:rsidP="004243C8">
      <w:pPr>
        <w:tabs>
          <w:tab w:val="left" w:pos="2970"/>
        </w:tabs>
        <w:rPr>
          <w:rFonts w:ascii="Century Gothic" w:hAnsi="Century Gothic"/>
        </w:rPr>
      </w:pPr>
      <w:r w:rsidRPr="004243C8">
        <w:rPr>
          <w:rFonts w:ascii="Century Gothic" w:hAnsi="Century Gothic"/>
        </w:rPr>
        <w:lastRenderedPageBreak/>
        <w:t xml:space="preserve">En </w:t>
      </w:r>
      <w:proofErr w:type="spellStart"/>
      <w:r>
        <w:rPr>
          <w:rFonts w:ascii="Century Gothic" w:hAnsi="Century Gothic"/>
        </w:rPr>
        <w:t>meow</w:t>
      </w:r>
      <w:proofErr w:type="spellEnd"/>
      <w:r>
        <w:rPr>
          <w:rFonts w:ascii="Century Gothic" w:hAnsi="Century Gothic"/>
        </w:rPr>
        <w:t xml:space="preserve"> </w:t>
      </w:r>
      <w:proofErr w:type="spellStart"/>
      <w:r>
        <w:rPr>
          <w:rFonts w:ascii="Century Gothic" w:hAnsi="Century Gothic"/>
        </w:rPr>
        <w:t>solutions</w:t>
      </w:r>
      <w:proofErr w:type="spellEnd"/>
      <w:r w:rsidRPr="004243C8">
        <w:rPr>
          <w:rFonts w:ascii="Century Gothic" w:hAnsi="Century Gothic"/>
        </w:rPr>
        <w:t xml:space="preserve">, estamos orgullosos de la calidad de nuestros productos. </w:t>
      </w:r>
      <w:proofErr w:type="spellStart"/>
      <w:r>
        <w:rPr>
          <w:rFonts w:ascii="Century Gothic" w:hAnsi="Century Gothic"/>
        </w:rPr>
        <w:t>Pure</w:t>
      </w:r>
      <w:proofErr w:type="spellEnd"/>
      <w:r>
        <w:rPr>
          <w:rFonts w:ascii="Century Gothic" w:hAnsi="Century Gothic"/>
        </w:rPr>
        <w:t xml:space="preserve"> </w:t>
      </w:r>
      <w:proofErr w:type="spellStart"/>
      <w:r>
        <w:rPr>
          <w:rFonts w:ascii="Century Gothic" w:hAnsi="Century Gothic"/>
        </w:rPr>
        <w:t>water</w:t>
      </w:r>
      <w:proofErr w:type="spellEnd"/>
      <w:r>
        <w:rPr>
          <w:rFonts w:ascii="Century Gothic" w:hAnsi="Century Gothic"/>
        </w:rPr>
        <w:t xml:space="preserve"> </w:t>
      </w:r>
      <w:r w:rsidRPr="004243C8">
        <w:rPr>
          <w:rFonts w:ascii="Century Gothic" w:hAnsi="Century Gothic"/>
        </w:rPr>
        <w:t>cumple con todos los estándares de agua embotellada en cuanto a calidad y seguridad a nivel federal, estatal</w:t>
      </w:r>
      <w:r>
        <w:rPr>
          <w:rFonts w:ascii="Century Gothic" w:hAnsi="Century Gothic"/>
        </w:rPr>
        <w:t xml:space="preserve">. </w:t>
      </w:r>
      <w:r w:rsidRPr="004243C8">
        <w:rPr>
          <w:rFonts w:ascii="Century Gothic" w:hAnsi="Century Gothic"/>
        </w:rPr>
        <w:t>Nuestros científicos y laboratorios certificados independientes realizan pruebas exhaustivas sobre la fuente de agua y el producto terminado de agua embotellada para garantizar que superamos o cumplimos con todos los requisitos de agua embotellada.</w:t>
      </w:r>
    </w:p>
    <w:p w:rsidR="003A0A3E" w:rsidRDefault="003A0A3E" w:rsidP="003A0A3E">
      <w:pPr>
        <w:pStyle w:val="Prrafodelista"/>
        <w:numPr>
          <w:ilvl w:val="0"/>
          <w:numId w:val="21"/>
        </w:numPr>
        <w:tabs>
          <w:tab w:val="left" w:pos="2970"/>
        </w:tabs>
        <w:rPr>
          <w:rFonts w:ascii="Century Gothic" w:hAnsi="Century Gothic"/>
        </w:rPr>
      </w:pPr>
      <w:r>
        <w:rPr>
          <w:rFonts w:ascii="Century Gothic" w:hAnsi="Century Gothic"/>
        </w:rPr>
        <w:t>Control Automatizado de Cisterna</w:t>
      </w:r>
    </w:p>
    <w:p w:rsidR="003A0A3E" w:rsidRPr="004243C8" w:rsidRDefault="004243C8" w:rsidP="002C6E58">
      <w:pPr>
        <w:tabs>
          <w:tab w:val="left" w:pos="2970"/>
        </w:tabs>
        <w:rPr>
          <w:rFonts w:ascii="Century Gothic" w:hAnsi="Century Gothic"/>
        </w:rPr>
      </w:pPr>
      <w:r w:rsidRPr="004243C8">
        <w:rPr>
          <w:rFonts w:ascii="Century Gothic" w:hAnsi="Century Gothic"/>
          <w:shd w:val="clear" w:color="auto" w:fill="FFFFFF"/>
        </w:rPr>
        <w:t xml:space="preserve">Provee </w:t>
      </w:r>
      <w:r w:rsidR="00CE5B71">
        <w:rPr>
          <w:rFonts w:ascii="Century Gothic" w:hAnsi="Century Gothic"/>
          <w:shd w:val="clear" w:color="auto" w:fill="FFFFFF"/>
        </w:rPr>
        <w:t>agua cristalina apta para beber,</w:t>
      </w:r>
      <w:r w:rsidRPr="004243C8">
        <w:rPr>
          <w:rFonts w:ascii="Century Gothic" w:hAnsi="Century Gothic"/>
          <w:shd w:val="clear" w:color="auto" w:fill="FFFFFF"/>
        </w:rPr>
        <w:t xml:space="preserve"> </w:t>
      </w:r>
      <w:r w:rsidR="00CE5B71">
        <w:rPr>
          <w:rFonts w:ascii="Century Gothic" w:hAnsi="Century Gothic"/>
          <w:shd w:val="clear" w:color="auto" w:fill="FFFFFF"/>
        </w:rPr>
        <w:t>m</w:t>
      </w:r>
      <w:r w:rsidRPr="004243C8">
        <w:rPr>
          <w:rFonts w:ascii="Century Gothic" w:hAnsi="Century Gothic"/>
          <w:shd w:val="clear" w:color="auto" w:fill="FFFFFF"/>
        </w:rPr>
        <w:t>ejora el sabor, color y olor del agua,</w:t>
      </w:r>
      <w:r w:rsidR="00CE5B71">
        <w:rPr>
          <w:rFonts w:ascii="Century Gothic" w:hAnsi="Century Gothic"/>
          <w:b/>
          <w:bCs/>
          <w:shd w:val="clear" w:color="auto" w:fill="FFFFFF"/>
        </w:rPr>
        <w:t xml:space="preserve"> </w:t>
      </w:r>
      <w:r w:rsidR="00CE5B71">
        <w:rPr>
          <w:rFonts w:ascii="Century Gothic" w:hAnsi="Century Gothic"/>
          <w:shd w:val="clear" w:color="auto" w:fill="FFFFFF"/>
        </w:rPr>
        <w:t>elimina</w:t>
      </w:r>
      <w:r w:rsidRPr="004243C8">
        <w:rPr>
          <w:rFonts w:ascii="Century Gothic" w:hAnsi="Century Gothic"/>
          <w:shd w:val="clear" w:color="auto" w:fill="FFFFFF"/>
        </w:rPr>
        <w:t xml:space="preserve"> contaminantes pres</w:t>
      </w:r>
      <w:r w:rsidR="00CE5B71">
        <w:rPr>
          <w:rFonts w:ascii="Century Gothic" w:hAnsi="Century Gothic"/>
          <w:shd w:val="clear" w:color="auto" w:fill="FFFFFF"/>
        </w:rPr>
        <w:t>entes en cualquier tipo de agua;</w:t>
      </w:r>
      <w:r w:rsidRPr="004243C8">
        <w:rPr>
          <w:rFonts w:ascii="Century Gothic" w:hAnsi="Century Gothic"/>
          <w:shd w:val="clear" w:color="auto" w:fill="FFFFFF"/>
        </w:rPr>
        <w:t xml:space="preserve"> red, pozo, pipa y lluvia, ideal para contingencias ambientales (desastres naturales).</w:t>
      </w:r>
    </w:p>
    <w:p w:rsidR="007328B4" w:rsidRPr="003A0A3E" w:rsidRDefault="003A0A3E" w:rsidP="003A0A3E">
      <w:pPr>
        <w:tabs>
          <w:tab w:val="left" w:pos="2970"/>
        </w:tabs>
        <w:jc w:val="center"/>
        <w:rPr>
          <w:rFonts w:ascii="Century Gothic" w:hAnsi="Century Gothic"/>
          <w:b/>
          <w:bCs/>
          <w:sz w:val="24"/>
          <w:szCs w:val="24"/>
        </w:rPr>
      </w:pPr>
      <w:r>
        <w:rPr>
          <w:rFonts w:ascii="Century Gothic" w:hAnsi="Century Gothic"/>
          <w:b/>
          <w:bCs/>
          <w:sz w:val="24"/>
          <w:szCs w:val="24"/>
        </w:rPr>
        <w:t>Recursos</w:t>
      </w:r>
    </w:p>
    <w:tbl>
      <w:tblPr>
        <w:tblStyle w:val="Tablaconcuadrcula"/>
        <w:tblW w:w="0" w:type="auto"/>
        <w:tblLook w:val="04A0"/>
      </w:tblPr>
      <w:tblGrid>
        <w:gridCol w:w="3021"/>
        <w:gridCol w:w="4826"/>
        <w:gridCol w:w="1207"/>
      </w:tblGrid>
      <w:tr w:rsidR="00875A90" w:rsidTr="00875A90">
        <w:tc>
          <w:tcPr>
            <w:tcW w:w="9054" w:type="dxa"/>
            <w:gridSpan w:val="3"/>
            <w:vAlign w:val="center"/>
          </w:tcPr>
          <w:p w:rsidR="00875A90" w:rsidRPr="002315A1" w:rsidRDefault="00875A90" w:rsidP="00CF4F1C">
            <w:pPr>
              <w:tabs>
                <w:tab w:val="left" w:pos="2970"/>
              </w:tabs>
              <w:jc w:val="center"/>
              <w:rPr>
                <w:rFonts w:ascii="Century Gothic" w:hAnsi="Century Gothic"/>
                <w:b/>
                <w:bCs/>
              </w:rPr>
            </w:pPr>
            <w:r w:rsidRPr="00CD2E55">
              <w:rPr>
                <w:rFonts w:ascii="Century Gothic" w:hAnsi="Century Gothic"/>
                <w:b/>
                <w:bCs/>
              </w:rPr>
              <w:t>Recursos Materiales</w:t>
            </w:r>
          </w:p>
        </w:tc>
      </w:tr>
      <w:tr w:rsidR="005672CE" w:rsidTr="00875A90">
        <w:tc>
          <w:tcPr>
            <w:tcW w:w="2943" w:type="dxa"/>
            <w:vAlign w:val="center"/>
          </w:tcPr>
          <w:p w:rsidR="00875A90" w:rsidRDefault="00875A90" w:rsidP="00CF4F1C">
            <w:pPr>
              <w:jc w:val="center"/>
              <w:rPr>
                <w:rFonts w:ascii="Century Gothic" w:hAnsi="Century Gothic"/>
              </w:rPr>
            </w:pPr>
            <w:r>
              <w:rPr>
                <w:rFonts w:ascii="Century Gothic" w:hAnsi="Century Gothic"/>
              </w:rPr>
              <w:t>Dispositivo</w:t>
            </w:r>
          </w:p>
        </w:tc>
        <w:tc>
          <w:tcPr>
            <w:tcW w:w="4970" w:type="dxa"/>
            <w:vAlign w:val="center"/>
          </w:tcPr>
          <w:p w:rsidR="00875A90" w:rsidRDefault="00875A90" w:rsidP="00CF4F1C">
            <w:pPr>
              <w:jc w:val="center"/>
              <w:rPr>
                <w:rFonts w:ascii="Century Gothic" w:hAnsi="Century Gothic"/>
              </w:rPr>
            </w:pPr>
            <w:r>
              <w:rPr>
                <w:rFonts w:ascii="Century Gothic" w:hAnsi="Century Gothic"/>
              </w:rPr>
              <w:t>Características</w:t>
            </w:r>
          </w:p>
        </w:tc>
        <w:tc>
          <w:tcPr>
            <w:tcW w:w="1141" w:type="dxa"/>
            <w:vAlign w:val="center"/>
          </w:tcPr>
          <w:p w:rsidR="00875A90" w:rsidRDefault="00875A90" w:rsidP="00CF4F1C">
            <w:pPr>
              <w:jc w:val="center"/>
              <w:rPr>
                <w:rFonts w:ascii="Century Gothic" w:hAnsi="Century Gothic"/>
              </w:rPr>
            </w:pPr>
            <w:r>
              <w:rPr>
                <w:rFonts w:ascii="Century Gothic" w:hAnsi="Century Gothic"/>
              </w:rPr>
              <w:t>Precio</w:t>
            </w:r>
          </w:p>
        </w:tc>
      </w:tr>
      <w:tr w:rsidR="005672CE" w:rsidTr="00875A90">
        <w:tc>
          <w:tcPr>
            <w:tcW w:w="2943" w:type="dxa"/>
            <w:vAlign w:val="center"/>
          </w:tcPr>
          <w:p w:rsidR="00875A90" w:rsidRDefault="00875A90" w:rsidP="00CF4F1C">
            <w:pPr>
              <w:jc w:val="center"/>
              <w:rPr>
                <w:rFonts w:ascii="Century Gothic" w:hAnsi="Century Gothic"/>
              </w:rPr>
            </w:pPr>
            <w:r>
              <w:rPr>
                <w:rFonts w:ascii="Century Gothic" w:hAnsi="Century Gothic"/>
              </w:rPr>
              <w:t xml:space="preserve">Sensor de Temperatura y Humedad </w:t>
            </w:r>
            <w:r w:rsidRPr="00DE0011">
              <w:rPr>
                <w:rFonts w:ascii="Century Gothic" w:hAnsi="Century Gothic"/>
              </w:rPr>
              <w:t>DHT22</w:t>
            </w:r>
          </w:p>
          <w:p w:rsidR="00875A90" w:rsidRPr="00DE0011" w:rsidRDefault="00875A90" w:rsidP="00CF4F1C">
            <w:pPr>
              <w:jc w:val="center"/>
              <w:rPr>
                <w:rFonts w:ascii="Century Gothic" w:hAnsi="Century Gothic"/>
                <w:lang w:val="es-ES"/>
              </w:rPr>
            </w:pPr>
            <w:r>
              <w:rPr>
                <w:noProof/>
                <w:lang w:val="en-US"/>
              </w:rPr>
              <w:drawing>
                <wp:inline distT="0" distB="0" distL="0" distR="0">
                  <wp:extent cx="756374" cy="1295400"/>
                  <wp:effectExtent l="0" t="0" r="0" b="0"/>
                  <wp:docPr id="17" name="Imagen 17" descr="Sensor digital de humedad y temperatu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 digital de humedad y temperatura DHT22"/>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41610"/>
                          <a:stretch/>
                        </pic:blipFill>
                        <pic:spPr bwMode="auto">
                          <a:xfrm>
                            <a:off x="0" y="0"/>
                            <a:ext cx="757200" cy="12968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c>
          <w:tcPr>
            <w:tcW w:w="4970" w:type="dxa"/>
            <w:vAlign w:val="center"/>
          </w:tcPr>
          <w:p w:rsidR="00875A90" w:rsidRPr="00DE0011" w:rsidRDefault="00875A90" w:rsidP="00CF4F1C">
            <w:pPr>
              <w:jc w:val="center"/>
              <w:rPr>
                <w:rFonts w:ascii="Century Gothic" w:hAnsi="Century Gothic"/>
              </w:rPr>
            </w:pPr>
            <w:r w:rsidRPr="00DE0011">
              <w:rPr>
                <w:rFonts w:ascii="Century Gothic" w:hAnsi="Century Gothic"/>
              </w:rPr>
              <w:t>Resolución precisión: 0.1</w:t>
            </w:r>
          </w:p>
          <w:p w:rsidR="00875A90" w:rsidRPr="00DE0011" w:rsidRDefault="00875A90" w:rsidP="00CF4F1C">
            <w:pPr>
              <w:jc w:val="center"/>
              <w:rPr>
                <w:rFonts w:ascii="Century Gothic" w:hAnsi="Century Gothic"/>
              </w:rPr>
            </w:pPr>
            <w:r w:rsidRPr="00DE0011">
              <w:rPr>
                <w:rFonts w:ascii="Century Gothic" w:hAnsi="Century Gothic"/>
              </w:rPr>
              <w:t>Rango de humedad: 0</w:t>
            </w:r>
            <w:r>
              <w:rPr>
                <w:rFonts w:ascii="Century Gothic" w:hAnsi="Century Gothic"/>
              </w:rPr>
              <w:t xml:space="preserve"> </w:t>
            </w:r>
            <w:r w:rsidRPr="00DE0011">
              <w:rPr>
                <w:rFonts w:ascii="Century Gothic" w:hAnsi="Century Gothic"/>
              </w:rPr>
              <w:t>-100% de humedad relativa</w:t>
            </w:r>
          </w:p>
          <w:p w:rsidR="00875A90" w:rsidRPr="00DE0011" w:rsidRDefault="00875A90" w:rsidP="00CF4F1C">
            <w:pPr>
              <w:jc w:val="center"/>
              <w:rPr>
                <w:rFonts w:ascii="Century Gothic" w:hAnsi="Century Gothic"/>
              </w:rPr>
            </w:pPr>
            <w:r w:rsidRPr="00DE0011">
              <w:rPr>
                <w:rFonts w:ascii="Century Gothic" w:hAnsi="Century Gothic"/>
              </w:rPr>
              <w:t>Rango de temperatura:</w:t>
            </w:r>
            <w:r>
              <w:rPr>
                <w:rFonts w:ascii="Century Gothic" w:hAnsi="Century Gothic"/>
              </w:rPr>
              <w:t xml:space="preserve"> </w:t>
            </w:r>
            <w:r w:rsidRPr="00DE0011">
              <w:rPr>
                <w:rFonts w:ascii="Century Gothic" w:hAnsi="Century Gothic"/>
              </w:rPr>
              <w:t>-40 ~ 80</w:t>
            </w:r>
          </w:p>
          <w:p w:rsidR="00875A90" w:rsidRPr="00DE0011" w:rsidRDefault="00875A90" w:rsidP="00CF4F1C">
            <w:pPr>
              <w:jc w:val="center"/>
              <w:rPr>
                <w:rFonts w:ascii="Century Gothic" w:hAnsi="Century Gothic"/>
              </w:rPr>
            </w:pPr>
            <w:r w:rsidRPr="00DE0011">
              <w:rPr>
                <w:rFonts w:ascii="Century Gothic" w:hAnsi="Century Gothic"/>
              </w:rPr>
              <w:t>Medición de humedad precisión: ± 2% de humedad relativa</w:t>
            </w:r>
          </w:p>
          <w:p w:rsidR="00875A90" w:rsidRDefault="00875A90" w:rsidP="00CF4F1C">
            <w:pPr>
              <w:jc w:val="center"/>
              <w:rPr>
                <w:rFonts w:ascii="Century Gothic" w:hAnsi="Century Gothic"/>
              </w:rPr>
            </w:pPr>
            <w:r w:rsidRPr="00DE0011">
              <w:rPr>
                <w:rFonts w:ascii="Century Gothic" w:hAnsi="Century Gothic"/>
              </w:rPr>
              <w:t>Medición de temperatura precisión: ± 5</w:t>
            </w:r>
          </w:p>
        </w:tc>
        <w:tc>
          <w:tcPr>
            <w:tcW w:w="1141" w:type="dxa"/>
            <w:vAlign w:val="center"/>
          </w:tcPr>
          <w:p w:rsidR="00875A90" w:rsidRDefault="00875A90" w:rsidP="00CF4F1C">
            <w:pPr>
              <w:jc w:val="center"/>
              <w:rPr>
                <w:rFonts w:ascii="Century Gothic" w:hAnsi="Century Gothic"/>
              </w:rPr>
            </w:pPr>
            <w:r w:rsidRPr="002315A1">
              <w:rPr>
                <w:rFonts w:ascii="Century Gothic" w:hAnsi="Century Gothic"/>
              </w:rPr>
              <w:t>$</w:t>
            </w:r>
            <w:r>
              <w:rPr>
                <w:rFonts w:ascii="Century Gothic" w:hAnsi="Century Gothic"/>
              </w:rPr>
              <w:t>145</w:t>
            </w:r>
            <w:r w:rsidRPr="002315A1">
              <w:rPr>
                <w:rFonts w:ascii="Century Gothic" w:hAnsi="Century Gothic"/>
              </w:rPr>
              <w:t>.00</w:t>
            </w:r>
          </w:p>
        </w:tc>
      </w:tr>
      <w:tr w:rsidR="005672CE" w:rsidTr="00875A90">
        <w:trPr>
          <w:trHeight w:val="2510"/>
        </w:trPr>
        <w:tc>
          <w:tcPr>
            <w:tcW w:w="2943" w:type="dxa"/>
            <w:vAlign w:val="center"/>
          </w:tcPr>
          <w:p w:rsidR="00875A90" w:rsidRDefault="00875A90" w:rsidP="00CF4F1C">
            <w:pPr>
              <w:jc w:val="center"/>
              <w:rPr>
                <w:rFonts w:ascii="Century Gothic" w:hAnsi="Century Gothic"/>
              </w:rPr>
            </w:pPr>
            <w:proofErr w:type="spellStart"/>
            <w:r>
              <w:rPr>
                <w:rFonts w:ascii="Century Gothic" w:hAnsi="Century Gothic"/>
              </w:rPr>
              <w:t>Switch</w:t>
            </w:r>
            <w:proofErr w:type="spellEnd"/>
            <w:r>
              <w:rPr>
                <w:rFonts w:ascii="Century Gothic" w:hAnsi="Century Gothic"/>
              </w:rPr>
              <w:t xml:space="preserve"> de nivel de agua tipo flotador z-20</w:t>
            </w:r>
          </w:p>
          <w:p w:rsidR="00875A90" w:rsidRDefault="00875A90" w:rsidP="00CF4F1C">
            <w:pPr>
              <w:jc w:val="center"/>
              <w:rPr>
                <w:rFonts w:ascii="Century Gothic" w:hAnsi="Century Gothic"/>
              </w:rPr>
            </w:pPr>
            <w:r>
              <w:rPr>
                <w:noProof/>
                <w:lang w:val="en-US"/>
              </w:rPr>
              <w:drawing>
                <wp:inline distT="0" distB="0" distL="0" distR="0">
                  <wp:extent cx="1676400" cy="1145540"/>
                  <wp:effectExtent l="0" t="0" r="0" b="0"/>
                  <wp:docPr id="18" name="Imagen 18" descr="Sensor de 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 de Nivel"/>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20075" b="20075"/>
                          <a:stretch/>
                        </pic:blipFill>
                        <pic:spPr bwMode="auto">
                          <a:xfrm>
                            <a:off x="0" y="0"/>
                            <a:ext cx="1686840" cy="11526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c>
          <w:tcPr>
            <w:tcW w:w="4970" w:type="dxa"/>
            <w:vAlign w:val="center"/>
          </w:tcPr>
          <w:p w:rsidR="00875A90" w:rsidRPr="008152C3" w:rsidRDefault="00875A90" w:rsidP="00CF4F1C">
            <w:pPr>
              <w:jc w:val="center"/>
              <w:rPr>
                <w:rFonts w:ascii="Century Gothic" w:hAnsi="Century Gothic"/>
              </w:rPr>
            </w:pPr>
            <w:r w:rsidRPr="008152C3">
              <w:rPr>
                <w:rFonts w:ascii="Century Gothic" w:hAnsi="Century Gothic"/>
              </w:rPr>
              <w:t xml:space="preserve">Longitud del cable: </w:t>
            </w:r>
            <w:proofErr w:type="gramStart"/>
            <w:r w:rsidRPr="008152C3">
              <w:rPr>
                <w:rFonts w:ascii="Century Gothic" w:hAnsi="Century Gothic"/>
              </w:rPr>
              <w:t>30.5(</w:t>
            </w:r>
            <w:proofErr w:type="gramEnd"/>
            <w:r w:rsidRPr="008152C3">
              <w:rPr>
                <w:rFonts w:ascii="Century Gothic" w:hAnsi="Century Gothic"/>
              </w:rPr>
              <w:t>cm).</w:t>
            </w:r>
          </w:p>
          <w:p w:rsidR="00875A90" w:rsidRPr="008152C3" w:rsidRDefault="00875A90" w:rsidP="00CF4F1C">
            <w:pPr>
              <w:jc w:val="center"/>
              <w:rPr>
                <w:rFonts w:ascii="Century Gothic" w:hAnsi="Century Gothic"/>
              </w:rPr>
            </w:pPr>
            <w:r w:rsidRPr="008152C3">
              <w:rPr>
                <w:rFonts w:ascii="Century Gothic" w:hAnsi="Century Gothic"/>
              </w:rPr>
              <w:t>Máxima carga: 50 W.</w:t>
            </w:r>
          </w:p>
          <w:p w:rsidR="00875A90" w:rsidRPr="008152C3" w:rsidRDefault="00875A90" w:rsidP="00CF4F1C">
            <w:pPr>
              <w:jc w:val="center"/>
              <w:rPr>
                <w:rFonts w:ascii="Century Gothic" w:hAnsi="Century Gothic"/>
              </w:rPr>
            </w:pPr>
            <w:r w:rsidRPr="008152C3">
              <w:rPr>
                <w:rFonts w:ascii="Century Gothic" w:hAnsi="Century Gothic"/>
              </w:rPr>
              <w:t xml:space="preserve">Máximo voltaje de </w:t>
            </w:r>
            <w:proofErr w:type="spellStart"/>
            <w:r w:rsidRPr="008152C3">
              <w:rPr>
                <w:rFonts w:ascii="Century Gothic" w:hAnsi="Century Gothic"/>
              </w:rPr>
              <w:t>switcheo</w:t>
            </w:r>
            <w:proofErr w:type="spellEnd"/>
            <w:r w:rsidRPr="008152C3">
              <w:rPr>
                <w:rFonts w:ascii="Century Gothic" w:hAnsi="Century Gothic"/>
              </w:rPr>
              <w:t>: 250V.</w:t>
            </w:r>
          </w:p>
          <w:p w:rsidR="00875A90" w:rsidRPr="008152C3" w:rsidRDefault="00875A90" w:rsidP="00CF4F1C">
            <w:pPr>
              <w:jc w:val="center"/>
              <w:rPr>
                <w:rFonts w:ascii="Century Gothic" w:hAnsi="Century Gothic"/>
              </w:rPr>
            </w:pPr>
            <w:r w:rsidRPr="008152C3">
              <w:rPr>
                <w:rFonts w:ascii="Century Gothic" w:hAnsi="Century Gothic"/>
              </w:rPr>
              <w:t>Voltaje mínimo: 100V DC.</w:t>
            </w:r>
          </w:p>
          <w:p w:rsidR="00875A90" w:rsidRPr="008152C3" w:rsidRDefault="00875A90" w:rsidP="00CF4F1C">
            <w:pPr>
              <w:jc w:val="center"/>
              <w:rPr>
                <w:rFonts w:ascii="Century Gothic" w:hAnsi="Century Gothic"/>
              </w:rPr>
            </w:pPr>
            <w:r w:rsidRPr="008152C3">
              <w:rPr>
                <w:rFonts w:ascii="Century Gothic" w:hAnsi="Century Gothic"/>
              </w:rPr>
              <w:t xml:space="preserve">Corriente de </w:t>
            </w:r>
            <w:proofErr w:type="spellStart"/>
            <w:r w:rsidRPr="008152C3">
              <w:rPr>
                <w:rFonts w:ascii="Century Gothic" w:hAnsi="Century Gothic"/>
              </w:rPr>
              <w:t>switcheo</w:t>
            </w:r>
            <w:proofErr w:type="spellEnd"/>
            <w:r w:rsidRPr="008152C3">
              <w:rPr>
                <w:rFonts w:ascii="Century Gothic" w:hAnsi="Century Gothic"/>
              </w:rPr>
              <w:t xml:space="preserve"> máxima 0.5 A.</w:t>
            </w:r>
          </w:p>
          <w:p w:rsidR="00875A90" w:rsidRPr="008152C3" w:rsidRDefault="00875A90" w:rsidP="00CF4F1C">
            <w:pPr>
              <w:jc w:val="center"/>
              <w:rPr>
                <w:rFonts w:ascii="Century Gothic" w:hAnsi="Century Gothic"/>
              </w:rPr>
            </w:pPr>
            <w:r w:rsidRPr="008152C3">
              <w:rPr>
                <w:rFonts w:ascii="Century Gothic" w:hAnsi="Century Gothic"/>
              </w:rPr>
              <w:t xml:space="preserve">Max Load </w:t>
            </w:r>
            <w:proofErr w:type="spellStart"/>
            <w:r w:rsidRPr="008152C3">
              <w:rPr>
                <w:rFonts w:ascii="Century Gothic" w:hAnsi="Century Gothic"/>
              </w:rPr>
              <w:t>Current</w:t>
            </w:r>
            <w:proofErr w:type="spellEnd"/>
            <w:r w:rsidRPr="008152C3">
              <w:rPr>
                <w:rFonts w:ascii="Century Gothic" w:hAnsi="Century Gothic"/>
              </w:rPr>
              <w:t>: 1.0 A.</w:t>
            </w:r>
          </w:p>
          <w:p w:rsidR="00875A90" w:rsidRPr="002315A1" w:rsidRDefault="00875A90" w:rsidP="00CF4F1C">
            <w:pPr>
              <w:jc w:val="center"/>
              <w:rPr>
                <w:rFonts w:ascii="Century Gothic" w:hAnsi="Century Gothic"/>
              </w:rPr>
            </w:pPr>
            <w:r w:rsidRPr="008152C3">
              <w:rPr>
                <w:rFonts w:ascii="Century Gothic" w:hAnsi="Century Gothic"/>
              </w:rPr>
              <w:t xml:space="preserve">Rango de </w:t>
            </w:r>
            <w:proofErr w:type="gramStart"/>
            <w:r w:rsidRPr="008152C3">
              <w:rPr>
                <w:rFonts w:ascii="Century Gothic" w:hAnsi="Century Gothic"/>
              </w:rPr>
              <w:t>temperatura :</w:t>
            </w:r>
            <w:proofErr w:type="gramEnd"/>
            <w:r w:rsidRPr="008152C3">
              <w:rPr>
                <w:rFonts w:ascii="Century Gothic" w:hAnsi="Century Gothic"/>
              </w:rPr>
              <w:t xml:space="preserve"> -20~+80.</w:t>
            </w:r>
          </w:p>
        </w:tc>
        <w:tc>
          <w:tcPr>
            <w:tcW w:w="1141" w:type="dxa"/>
            <w:vAlign w:val="center"/>
          </w:tcPr>
          <w:p w:rsidR="00875A90" w:rsidRPr="002315A1" w:rsidRDefault="00875A90" w:rsidP="00CF4F1C">
            <w:pPr>
              <w:jc w:val="center"/>
              <w:rPr>
                <w:rFonts w:ascii="Century Gothic" w:hAnsi="Century Gothic"/>
              </w:rPr>
            </w:pPr>
            <w:r>
              <w:rPr>
                <w:rFonts w:ascii="Century Gothic" w:hAnsi="Century Gothic"/>
              </w:rPr>
              <w:t>$89.00</w:t>
            </w:r>
          </w:p>
        </w:tc>
      </w:tr>
      <w:tr w:rsidR="005672CE" w:rsidTr="00875A90">
        <w:trPr>
          <w:trHeight w:val="2693"/>
        </w:trPr>
        <w:tc>
          <w:tcPr>
            <w:tcW w:w="2943" w:type="dxa"/>
            <w:vAlign w:val="center"/>
          </w:tcPr>
          <w:p w:rsidR="00875A90" w:rsidRDefault="00875A90" w:rsidP="00CF4F1C">
            <w:pPr>
              <w:jc w:val="center"/>
              <w:rPr>
                <w:noProof/>
                <w:lang w:eastAsia="es-MX"/>
              </w:rPr>
            </w:pPr>
            <w:r w:rsidRPr="00287C72">
              <w:rPr>
                <w:rFonts w:ascii="Century Gothic" w:hAnsi="Century Gothic"/>
              </w:rPr>
              <w:t xml:space="preserve">Termómetro del sensor de temperatura del agua DS18B20 </w:t>
            </w:r>
          </w:p>
          <w:p w:rsidR="00875A90" w:rsidRDefault="00875A90" w:rsidP="00CF4F1C">
            <w:pPr>
              <w:jc w:val="center"/>
              <w:rPr>
                <w:rFonts w:ascii="Century Gothic" w:hAnsi="Century Gothic"/>
              </w:rPr>
            </w:pPr>
            <w:r>
              <w:rPr>
                <w:noProof/>
                <w:lang w:val="en-US"/>
              </w:rPr>
              <w:drawing>
                <wp:inline distT="0" distB="0" distL="0" distR="0">
                  <wp:extent cx="1343025" cy="1171575"/>
                  <wp:effectExtent l="0" t="0" r="0" b="0"/>
                  <wp:docPr id="27" name="Imagen 27" descr="https://images-na.ssl-images-amazon.com/images/I/61USgXYguB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na.ssl-images-amazon.com/images/I/61USgXYguBL._SL1001_.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43025" cy="1171575"/>
                          </a:xfrm>
                          <a:prstGeom prst="rect">
                            <a:avLst/>
                          </a:prstGeom>
                          <a:noFill/>
                          <a:ln>
                            <a:noFill/>
                          </a:ln>
                        </pic:spPr>
                      </pic:pic>
                    </a:graphicData>
                  </a:graphic>
                </wp:inline>
              </w:drawing>
            </w:r>
          </w:p>
        </w:tc>
        <w:tc>
          <w:tcPr>
            <w:tcW w:w="4970" w:type="dxa"/>
            <w:vAlign w:val="center"/>
          </w:tcPr>
          <w:p w:rsidR="00875A90" w:rsidRPr="00287C72" w:rsidRDefault="00875A90" w:rsidP="00CF4F1C">
            <w:pPr>
              <w:jc w:val="center"/>
              <w:rPr>
                <w:rFonts w:ascii="Century Gothic" w:hAnsi="Century Gothic"/>
              </w:rPr>
            </w:pPr>
            <w:r w:rsidRPr="00287C72">
              <w:rPr>
                <w:rFonts w:ascii="Century Gothic" w:hAnsi="Century Gothic"/>
              </w:rPr>
              <w:t>Voltaje de la fuente de alimentación: 3.0V ~ 5.5V</w:t>
            </w:r>
          </w:p>
          <w:p w:rsidR="00875A90" w:rsidRPr="00287C72" w:rsidRDefault="00875A90" w:rsidP="00875A90">
            <w:pPr>
              <w:jc w:val="center"/>
              <w:rPr>
                <w:rFonts w:ascii="Century Gothic" w:hAnsi="Century Gothic"/>
              </w:rPr>
            </w:pPr>
            <w:r w:rsidRPr="00287C72">
              <w:rPr>
                <w:rFonts w:ascii="Century Gothic" w:hAnsi="Century Gothic"/>
              </w:rPr>
              <w:t>Resolución: 9 ~ 12bit (ajustable)</w:t>
            </w:r>
          </w:p>
          <w:p w:rsidR="00875A90" w:rsidRPr="00287C72" w:rsidRDefault="00875A90" w:rsidP="00CF4F1C">
            <w:pPr>
              <w:jc w:val="center"/>
              <w:rPr>
                <w:rFonts w:ascii="Century Gothic" w:hAnsi="Century Gothic"/>
              </w:rPr>
            </w:pPr>
            <w:r w:rsidRPr="00287C72">
              <w:rPr>
                <w:rFonts w:ascii="Century Gothic" w:hAnsi="Century Gothic"/>
              </w:rPr>
              <w:t xml:space="preserve">Rango de visualización de temperatura: -10 </w:t>
            </w:r>
            <w:r w:rsidRPr="00287C72">
              <w:rPr>
                <w:rFonts w:ascii="Cambria Math" w:hAnsi="Cambria Math" w:cs="Cambria Math"/>
              </w:rPr>
              <w:t>℃</w:t>
            </w:r>
            <w:r w:rsidRPr="00287C72">
              <w:rPr>
                <w:rFonts w:ascii="Century Gothic" w:hAnsi="Century Gothic"/>
              </w:rPr>
              <w:t xml:space="preserve"> a + 85 </w:t>
            </w:r>
            <w:r w:rsidRPr="00287C72">
              <w:rPr>
                <w:rFonts w:ascii="Cambria Math" w:hAnsi="Cambria Math" w:cs="Cambria Math"/>
              </w:rPr>
              <w:t>℃</w:t>
            </w:r>
            <w:r w:rsidRPr="00287C72">
              <w:rPr>
                <w:rFonts w:ascii="Century Gothic" w:hAnsi="Century Gothic"/>
              </w:rPr>
              <w:t xml:space="preserve"> (error </w:t>
            </w:r>
            <w:r w:rsidRPr="00287C72">
              <w:rPr>
                <w:rFonts w:ascii="Century Gothic" w:hAnsi="Century Gothic" w:cs="Century Gothic"/>
              </w:rPr>
              <w:t>±</w:t>
            </w:r>
            <w:r w:rsidRPr="00287C72">
              <w:rPr>
                <w:rFonts w:ascii="Century Gothic" w:hAnsi="Century Gothic"/>
              </w:rPr>
              <w:t xml:space="preserve"> 0.5 </w:t>
            </w:r>
            <w:r w:rsidRPr="00287C72">
              <w:rPr>
                <w:rFonts w:ascii="Cambria Math" w:hAnsi="Cambria Math" w:cs="Cambria Math"/>
              </w:rPr>
              <w:t>℃</w:t>
            </w:r>
            <w:r w:rsidRPr="00287C72">
              <w:rPr>
                <w:rFonts w:ascii="Century Gothic" w:hAnsi="Century Gothic"/>
              </w:rPr>
              <w:t>)</w:t>
            </w:r>
          </w:p>
          <w:p w:rsidR="00875A90" w:rsidRPr="008152C3" w:rsidRDefault="00875A90" w:rsidP="00CF4F1C">
            <w:pPr>
              <w:jc w:val="center"/>
              <w:rPr>
                <w:rFonts w:ascii="Century Gothic" w:hAnsi="Century Gothic"/>
              </w:rPr>
            </w:pPr>
            <w:r w:rsidRPr="00287C72">
              <w:rPr>
                <w:rFonts w:ascii="Century Gothic" w:hAnsi="Century Gothic"/>
              </w:rPr>
              <w:t xml:space="preserve">Rango de temperatura de funcionamiento: -55 </w:t>
            </w:r>
            <w:r w:rsidRPr="00287C72">
              <w:rPr>
                <w:rFonts w:ascii="Cambria Math" w:hAnsi="Cambria Math" w:cs="Cambria Math"/>
              </w:rPr>
              <w:t>℃</w:t>
            </w:r>
            <w:r w:rsidRPr="00287C72">
              <w:rPr>
                <w:rFonts w:ascii="Century Gothic" w:hAnsi="Century Gothic"/>
              </w:rPr>
              <w:t xml:space="preserve"> a 125 </w:t>
            </w:r>
            <w:r w:rsidRPr="00287C72">
              <w:rPr>
                <w:rFonts w:ascii="Cambria Math" w:hAnsi="Cambria Math" w:cs="Cambria Math"/>
              </w:rPr>
              <w:t>℃</w:t>
            </w:r>
            <w:r w:rsidRPr="00287C72">
              <w:rPr>
                <w:rFonts w:ascii="Century Gothic" w:hAnsi="Century Gothic"/>
              </w:rPr>
              <w:t xml:space="preserve"> (85 </w:t>
            </w:r>
            <w:r w:rsidRPr="00287C72">
              <w:rPr>
                <w:rFonts w:ascii="Cambria Math" w:hAnsi="Cambria Math" w:cs="Cambria Math"/>
              </w:rPr>
              <w:t>℃</w:t>
            </w:r>
            <w:r w:rsidRPr="00287C72">
              <w:rPr>
                <w:rFonts w:ascii="Century Gothic" w:hAnsi="Century Gothic"/>
              </w:rPr>
              <w:t xml:space="preserve"> m</w:t>
            </w:r>
            <w:r w:rsidRPr="00287C72">
              <w:rPr>
                <w:rFonts w:ascii="Century Gothic" w:hAnsi="Century Gothic" w:cs="Century Gothic"/>
              </w:rPr>
              <w:t>á</w:t>
            </w:r>
            <w:r w:rsidRPr="00287C72">
              <w:rPr>
                <w:rFonts w:ascii="Century Gothic" w:hAnsi="Century Gothic"/>
              </w:rPr>
              <w:t>x. Para cable)</w:t>
            </w:r>
          </w:p>
        </w:tc>
        <w:tc>
          <w:tcPr>
            <w:tcW w:w="1141" w:type="dxa"/>
            <w:vAlign w:val="center"/>
          </w:tcPr>
          <w:p w:rsidR="00875A90" w:rsidRDefault="00875A90" w:rsidP="00CF4F1C">
            <w:pPr>
              <w:jc w:val="center"/>
              <w:rPr>
                <w:rFonts w:ascii="Century Gothic" w:hAnsi="Century Gothic"/>
              </w:rPr>
            </w:pPr>
            <w:r>
              <w:rPr>
                <w:rFonts w:ascii="Century Gothic" w:hAnsi="Century Gothic"/>
              </w:rPr>
              <w:t>$288.15</w:t>
            </w:r>
          </w:p>
        </w:tc>
      </w:tr>
      <w:tr w:rsidR="005672CE" w:rsidTr="00875A90">
        <w:trPr>
          <w:trHeight w:val="2510"/>
        </w:trPr>
        <w:tc>
          <w:tcPr>
            <w:tcW w:w="2943" w:type="dxa"/>
            <w:vAlign w:val="center"/>
          </w:tcPr>
          <w:p w:rsidR="00875A90" w:rsidRDefault="00875A90" w:rsidP="00CF4F1C">
            <w:pPr>
              <w:jc w:val="center"/>
              <w:rPr>
                <w:rFonts w:ascii="Century Gothic" w:hAnsi="Century Gothic"/>
              </w:rPr>
            </w:pPr>
            <w:r>
              <w:rPr>
                <w:rFonts w:ascii="Century Gothic" w:hAnsi="Century Gothic"/>
              </w:rPr>
              <w:lastRenderedPageBreak/>
              <w:t xml:space="preserve">Filtro Estándar </w:t>
            </w:r>
            <w:proofErr w:type="spellStart"/>
            <w:r>
              <w:rPr>
                <w:rFonts w:ascii="Century Gothic" w:hAnsi="Century Gothic"/>
              </w:rPr>
              <w:t>Rotoplas</w:t>
            </w:r>
            <w:proofErr w:type="spellEnd"/>
          </w:p>
          <w:p w:rsidR="00875A90" w:rsidRPr="00970B50" w:rsidRDefault="00875A90" w:rsidP="00CF4F1C">
            <w:pPr>
              <w:jc w:val="center"/>
              <w:rPr>
                <w:rFonts w:ascii="Century Gothic" w:hAnsi="Century Gothic"/>
              </w:rPr>
            </w:pPr>
            <w:r>
              <w:rPr>
                <w:noProof/>
                <w:lang w:val="en-US"/>
              </w:rPr>
              <w:drawing>
                <wp:inline distT="0" distB="0" distL="0" distR="0">
                  <wp:extent cx="1695450" cy="1619250"/>
                  <wp:effectExtent l="0" t="0" r="0" b="0"/>
                  <wp:docPr id="29" name="Imagen 29" descr="FILTRO ESTANDAR | The Home Depot MÃ©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LTRO ESTANDAR | The Home Depot MÃ©xico"/>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95450" cy="1619250"/>
                          </a:xfrm>
                          <a:prstGeom prst="rect">
                            <a:avLst/>
                          </a:prstGeom>
                          <a:noFill/>
                          <a:ln>
                            <a:noFill/>
                          </a:ln>
                        </pic:spPr>
                      </pic:pic>
                    </a:graphicData>
                  </a:graphic>
                </wp:inline>
              </w:drawing>
            </w:r>
            <w:r>
              <w:rPr>
                <w:rFonts w:ascii="Century Gothic" w:hAnsi="Century Gothic"/>
              </w:rPr>
              <w:br/>
            </w:r>
          </w:p>
        </w:tc>
        <w:tc>
          <w:tcPr>
            <w:tcW w:w="4970" w:type="dxa"/>
            <w:vAlign w:val="center"/>
          </w:tcPr>
          <w:p w:rsidR="00875A90" w:rsidRDefault="00875A90" w:rsidP="00CF4F1C">
            <w:pPr>
              <w:jc w:val="center"/>
              <w:rPr>
                <w:rFonts w:ascii="Century Gothic" w:hAnsi="Century Gothic"/>
              </w:rPr>
            </w:pPr>
            <w:r>
              <w:rPr>
                <w:rFonts w:ascii="Century Gothic" w:hAnsi="Century Gothic"/>
              </w:rPr>
              <w:t>Largo:</w:t>
            </w:r>
            <w:r>
              <w:rPr>
                <w:rFonts w:ascii="Century Gothic" w:hAnsi="Century Gothic"/>
              </w:rPr>
              <w:tab/>
              <w:t>31.9 cm</w:t>
            </w:r>
          </w:p>
          <w:p w:rsidR="00875A90" w:rsidRDefault="00875A90" w:rsidP="00CF4F1C">
            <w:pPr>
              <w:jc w:val="center"/>
              <w:rPr>
                <w:rFonts w:ascii="Century Gothic" w:hAnsi="Century Gothic"/>
              </w:rPr>
            </w:pPr>
            <w:r>
              <w:rPr>
                <w:rFonts w:ascii="Century Gothic" w:hAnsi="Century Gothic"/>
              </w:rPr>
              <w:t xml:space="preserve">Ancho: </w:t>
            </w:r>
            <w:r w:rsidRPr="00287C72">
              <w:rPr>
                <w:rFonts w:ascii="Century Gothic" w:hAnsi="Century Gothic"/>
              </w:rPr>
              <w:t>13.93 cm</w:t>
            </w:r>
          </w:p>
          <w:p w:rsidR="00875A90" w:rsidRDefault="00875A90" w:rsidP="00CF4F1C">
            <w:pPr>
              <w:jc w:val="center"/>
              <w:rPr>
                <w:rFonts w:ascii="Century Gothic" w:hAnsi="Century Gothic"/>
              </w:rPr>
            </w:pPr>
            <w:r>
              <w:rPr>
                <w:rFonts w:ascii="Century Gothic" w:hAnsi="Century Gothic"/>
              </w:rPr>
              <w:t>Profundidad:</w:t>
            </w:r>
            <w:r>
              <w:rPr>
                <w:rFonts w:ascii="Century Gothic" w:hAnsi="Century Gothic"/>
              </w:rPr>
              <w:tab/>
              <w:t>14.85 cm</w:t>
            </w:r>
          </w:p>
          <w:p w:rsidR="00875A90" w:rsidRDefault="00875A90" w:rsidP="00CF4F1C">
            <w:pPr>
              <w:jc w:val="center"/>
              <w:rPr>
                <w:rFonts w:ascii="Century Gothic" w:hAnsi="Century Gothic"/>
              </w:rPr>
            </w:pPr>
            <w:r>
              <w:rPr>
                <w:rFonts w:ascii="Century Gothic" w:hAnsi="Century Gothic"/>
              </w:rPr>
              <w:t xml:space="preserve">Diámetro: </w:t>
            </w:r>
            <w:r w:rsidRPr="00287C72">
              <w:rPr>
                <w:rFonts w:ascii="Century Gothic" w:hAnsi="Century Gothic"/>
              </w:rPr>
              <w:t>13.93 cm</w:t>
            </w:r>
          </w:p>
        </w:tc>
        <w:tc>
          <w:tcPr>
            <w:tcW w:w="1141" w:type="dxa"/>
            <w:vAlign w:val="center"/>
          </w:tcPr>
          <w:p w:rsidR="00875A90" w:rsidRDefault="00875A90" w:rsidP="00CF4F1C">
            <w:pPr>
              <w:jc w:val="center"/>
              <w:rPr>
                <w:rFonts w:ascii="Century Gothic" w:hAnsi="Century Gothic"/>
              </w:rPr>
            </w:pPr>
            <w:r>
              <w:rPr>
                <w:rFonts w:ascii="Century Gothic" w:hAnsi="Century Gothic"/>
              </w:rPr>
              <w:t>$349.00</w:t>
            </w:r>
          </w:p>
        </w:tc>
      </w:tr>
      <w:tr w:rsidR="005672CE" w:rsidTr="00875A90">
        <w:trPr>
          <w:trHeight w:val="2510"/>
        </w:trPr>
        <w:tc>
          <w:tcPr>
            <w:tcW w:w="2943" w:type="dxa"/>
            <w:vAlign w:val="center"/>
          </w:tcPr>
          <w:p w:rsidR="00875A90" w:rsidRDefault="00875A90" w:rsidP="00CF4F1C">
            <w:pPr>
              <w:jc w:val="center"/>
              <w:rPr>
                <w:rFonts w:ascii="Century Gothic" w:hAnsi="Century Gothic"/>
              </w:rPr>
            </w:pPr>
            <w:r>
              <w:rPr>
                <w:rFonts w:ascii="Century Gothic" w:hAnsi="Century Gothic"/>
              </w:rPr>
              <w:t xml:space="preserve">Sensor de </w:t>
            </w:r>
            <w:proofErr w:type="spellStart"/>
            <w:r>
              <w:rPr>
                <w:rFonts w:ascii="Century Gothic" w:hAnsi="Century Gothic"/>
              </w:rPr>
              <w:t>Ph</w:t>
            </w:r>
            <w:proofErr w:type="spellEnd"/>
          </w:p>
          <w:p w:rsidR="00875A90" w:rsidRPr="00970B50" w:rsidRDefault="00875A90" w:rsidP="00CF4F1C">
            <w:pPr>
              <w:jc w:val="center"/>
              <w:rPr>
                <w:rFonts w:ascii="Century Gothic" w:hAnsi="Century Gothic"/>
              </w:rPr>
            </w:pPr>
            <w:r>
              <w:rPr>
                <w:noProof/>
                <w:lang w:val="en-US"/>
              </w:rPr>
              <w:drawing>
                <wp:inline distT="0" distB="0" distL="0" distR="0">
                  <wp:extent cx="1714500" cy="1860550"/>
                  <wp:effectExtent l="0" t="0" r="0" b="0"/>
                  <wp:docPr id="30" name="Imagen 30" descr="Resultado de imagen para sensor de p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sultado de imagen para sensor de ph arduino"/>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22313" cy="1869029"/>
                          </a:xfrm>
                          <a:prstGeom prst="rect">
                            <a:avLst/>
                          </a:prstGeom>
                          <a:noFill/>
                          <a:ln>
                            <a:noFill/>
                          </a:ln>
                        </pic:spPr>
                      </pic:pic>
                    </a:graphicData>
                  </a:graphic>
                </wp:inline>
              </w:drawing>
            </w:r>
          </w:p>
        </w:tc>
        <w:tc>
          <w:tcPr>
            <w:tcW w:w="4970" w:type="dxa"/>
            <w:vAlign w:val="center"/>
          </w:tcPr>
          <w:p w:rsidR="00875A90" w:rsidRPr="00287C72" w:rsidRDefault="00875A90" w:rsidP="00CF4F1C">
            <w:pPr>
              <w:rPr>
                <w:rFonts w:ascii="Century Gothic" w:hAnsi="Century Gothic"/>
              </w:rPr>
            </w:pPr>
            <w:r w:rsidRPr="00287C72">
              <w:rPr>
                <w:rFonts w:ascii="Century Gothic" w:hAnsi="Century Gothic"/>
              </w:rPr>
              <w:t>Alimentación: 5VCC</w:t>
            </w:r>
          </w:p>
          <w:p w:rsidR="00875A90" w:rsidRPr="00287C72" w:rsidRDefault="00875A90" w:rsidP="00CF4F1C">
            <w:pPr>
              <w:rPr>
                <w:rFonts w:ascii="Century Gothic" w:hAnsi="Century Gothic"/>
              </w:rPr>
            </w:pPr>
            <w:r w:rsidRPr="00287C72">
              <w:rPr>
                <w:rFonts w:ascii="Century Gothic" w:hAnsi="Century Gothic"/>
              </w:rPr>
              <w:t xml:space="preserve">Corriente de trabajo: 5-10mA </w:t>
            </w:r>
          </w:p>
          <w:p w:rsidR="00875A90" w:rsidRPr="00287C72" w:rsidRDefault="00875A90" w:rsidP="00CF4F1C">
            <w:pPr>
              <w:rPr>
                <w:rFonts w:ascii="Century Gothic" w:hAnsi="Century Gothic"/>
              </w:rPr>
            </w:pPr>
            <w:r w:rsidRPr="00287C72">
              <w:rPr>
                <w:rFonts w:ascii="Century Gothic" w:hAnsi="Century Gothic"/>
              </w:rPr>
              <w:t xml:space="preserve">Rango de detección de PH : 0-14 </w:t>
            </w:r>
          </w:p>
          <w:p w:rsidR="00875A90" w:rsidRPr="00287C72" w:rsidRDefault="00875A90" w:rsidP="00CF4F1C">
            <w:pPr>
              <w:rPr>
                <w:rFonts w:ascii="Century Gothic" w:hAnsi="Century Gothic"/>
              </w:rPr>
            </w:pPr>
            <w:r w:rsidRPr="00287C72">
              <w:rPr>
                <w:rFonts w:ascii="Century Gothic" w:hAnsi="Century Gothic"/>
              </w:rPr>
              <w:t xml:space="preserve">Temperatura de detección: 0-80 ° C </w:t>
            </w:r>
          </w:p>
          <w:p w:rsidR="00875A90" w:rsidRPr="00287C72" w:rsidRDefault="00875A90" w:rsidP="00CF4F1C">
            <w:pPr>
              <w:rPr>
                <w:rFonts w:ascii="Century Gothic" w:hAnsi="Century Gothic"/>
              </w:rPr>
            </w:pPr>
            <w:r w:rsidRPr="00287C72">
              <w:rPr>
                <w:rFonts w:ascii="Century Gothic" w:hAnsi="Century Gothic"/>
              </w:rPr>
              <w:t xml:space="preserve">Tiempo de respuesta: =5S 6. </w:t>
            </w:r>
          </w:p>
          <w:p w:rsidR="00875A90" w:rsidRPr="00287C72" w:rsidRDefault="00875A90" w:rsidP="00CF4F1C">
            <w:pPr>
              <w:rPr>
                <w:rFonts w:ascii="Century Gothic" w:hAnsi="Century Gothic"/>
              </w:rPr>
            </w:pPr>
            <w:r w:rsidRPr="00287C72">
              <w:rPr>
                <w:rFonts w:ascii="Century Gothic" w:hAnsi="Century Gothic"/>
              </w:rPr>
              <w:t xml:space="preserve">Tiempo de estabilización: =60S </w:t>
            </w:r>
          </w:p>
          <w:p w:rsidR="00875A90" w:rsidRPr="00287C72" w:rsidRDefault="00875A90" w:rsidP="00CF4F1C">
            <w:pPr>
              <w:rPr>
                <w:rFonts w:ascii="Century Gothic" w:hAnsi="Century Gothic"/>
              </w:rPr>
            </w:pPr>
            <w:r w:rsidRPr="00287C72">
              <w:rPr>
                <w:rFonts w:ascii="Century Gothic" w:hAnsi="Century Gothic"/>
              </w:rPr>
              <w:t>Temperatura de trabajo: -10 ~ 50°C</w:t>
            </w:r>
          </w:p>
          <w:p w:rsidR="00875A90" w:rsidRPr="00287C72" w:rsidRDefault="00875A90" w:rsidP="00CF4F1C">
            <w:pPr>
              <w:rPr>
                <w:rFonts w:ascii="Century Gothic" w:hAnsi="Century Gothic"/>
              </w:rPr>
            </w:pPr>
            <w:r w:rsidRPr="00287C72">
              <w:rPr>
                <w:rFonts w:ascii="Century Gothic" w:hAnsi="Century Gothic"/>
              </w:rPr>
              <w:t xml:space="preserve">Humedad de trabajo: 95% RH </w:t>
            </w:r>
          </w:p>
          <w:p w:rsidR="00875A90" w:rsidRPr="00287C72" w:rsidRDefault="00875A90" w:rsidP="00CF4F1C">
            <w:pPr>
              <w:rPr>
                <w:rFonts w:ascii="Century Gothic" w:hAnsi="Century Gothic"/>
              </w:rPr>
            </w:pPr>
            <w:r w:rsidRPr="00287C72">
              <w:rPr>
                <w:rFonts w:ascii="Century Gothic" w:hAnsi="Century Gothic"/>
              </w:rPr>
              <w:t xml:space="preserve">Salida: señal de voltaje analógica </w:t>
            </w:r>
          </w:p>
          <w:p w:rsidR="00875A90" w:rsidRPr="00970B50" w:rsidRDefault="00875A90" w:rsidP="00CF4F1C">
            <w:pPr>
              <w:rPr>
                <w:rFonts w:ascii="Century Gothic" w:hAnsi="Century Gothic"/>
              </w:rPr>
            </w:pPr>
            <w:r w:rsidRPr="00287C72">
              <w:rPr>
                <w:rFonts w:ascii="Century Gothic" w:hAnsi="Century Gothic"/>
              </w:rPr>
              <w:t>Dimensiones: 42mm × 32mm × 20mm "</w:t>
            </w:r>
          </w:p>
        </w:tc>
        <w:tc>
          <w:tcPr>
            <w:tcW w:w="1141" w:type="dxa"/>
            <w:vAlign w:val="center"/>
          </w:tcPr>
          <w:p w:rsidR="00875A90" w:rsidRPr="00970B50" w:rsidRDefault="00875A90" w:rsidP="00CF4F1C">
            <w:pPr>
              <w:jc w:val="center"/>
              <w:rPr>
                <w:rFonts w:ascii="Century Gothic" w:hAnsi="Century Gothic"/>
              </w:rPr>
            </w:pPr>
            <w:r>
              <w:rPr>
                <w:rFonts w:ascii="Century Gothic" w:hAnsi="Century Gothic"/>
              </w:rPr>
              <w:t>$650.00</w:t>
            </w:r>
          </w:p>
        </w:tc>
      </w:tr>
      <w:tr w:rsidR="005672CE" w:rsidTr="00875A90">
        <w:trPr>
          <w:trHeight w:val="2510"/>
        </w:trPr>
        <w:tc>
          <w:tcPr>
            <w:tcW w:w="2943" w:type="dxa"/>
            <w:vAlign w:val="center"/>
          </w:tcPr>
          <w:p w:rsidR="00875A90" w:rsidRDefault="00875A90" w:rsidP="00CF4F1C">
            <w:pPr>
              <w:jc w:val="center"/>
              <w:rPr>
                <w:rFonts w:ascii="Century Gothic" w:hAnsi="Century Gothic"/>
              </w:rPr>
            </w:pPr>
            <w:r w:rsidRPr="00970B50">
              <w:rPr>
                <w:rFonts w:ascii="Century Gothic" w:hAnsi="Century Gothic"/>
              </w:rPr>
              <w:t xml:space="preserve">Válvula motorizada </w:t>
            </w:r>
            <w:r>
              <w:rPr>
                <w:rFonts w:ascii="Century Gothic" w:hAnsi="Century Gothic"/>
              </w:rPr>
              <w:t>½</w:t>
            </w:r>
            <w:r>
              <w:rPr>
                <w:noProof/>
                <w:lang w:val="en-US"/>
              </w:rPr>
              <w:drawing>
                <wp:inline distT="0" distB="0" distL="0" distR="0">
                  <wp:extent cx="1781175" cy="1676400"/>
                  <wp:effectExtent l="0" t="0" r="0" b="0"/>
                  <wp:docPr id="22" name="Imagen 22" descr="CR-05 VÃ¡lvula motori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05 VÃ¡lvula motorizada"/>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81175" cy="1676400"/>
                          </a:xfrm>
                          <a:prstGeom prst="rect">
                            <a:avLst/>
                          </a:prstGeom>
                          <a:noFill/>
                          <a:ln>
                            <a:noFill/>
                          </a:ln>
                        </pic:spPr>
                      </pic:pic>
                    </a:graphicData>
                  </a:graphic>
                </wp:inline>
              </w:drawing>
            </w:r>
          </w:p>
          <w:p w:rsidR="00875A90" w:rsidRPr="00970B50" w:rsidRDefault="00875A90" w:rsidP="00CF4F1C">
            <w:pPr>
              <w:jc w:val="center"/>
              <w:rPr>
                <w:rFonts w:ascii="Century Gothic" w:hAnsi="Century Gothic"/>
              </w:rPr>
            </w:pPr>
          </w:p>
        </w:tc>
        <w:tc>
          <w:tcPr>
            <w:tcW w:w="4970" w:type="dxa"/>
            <w:vAlign w:val="center"/>
          </w:tcPr>
          <w:p w:rsidR="00875A90" w:rsidRPr="00970B50" w:rsidRDefault="00875A90" w:rsidP="00CF4F1C">
            <w:pPr>
              <w:jc w:val="center"/>
              <w:rPr>
                <w:rFonts w:ascii="Century Gothic" w:hAnsi="Century Gothic"/>
              </w:rPr>
            </w:pPr>
            <w:r w:rsidRPr="00970B50">
              <w:rPr>
                <w:rFonts w:ascii="Century Gothic" w:hAnsi="Century Gothic"/>
              </w:rPr>
              <w:t>Voltaje de Operación: 12V DC</w:t>
            </w:r>
          </w:p>
          <w:p w:rsidR="00875A90" w:rsidRPr="00970B50" w:rsidRDefault="00875A90" w:rsidP="00CF4F1C">
            <w:pPr>
              <w:jc w:val="center"/>
              <w:rPr>
                <w:rFonts w:ascii="Century Gothic" w:hAnsi="Century Gothic"/>
              </w:rPr>
            </w:pPr>
            <w:r w:rsidRPr="00970B50">
              <w:rPr>
                <w:rFonts w:ascii="Century Gothic" w:hAnsi="Century Gothic"/>
              </w:rPr>
              <w:t xml:space="preserve">Consumo corriente: 80 </w:t>
            </w:r>
            <w:proofErr w:type="spellStart"/>
            <w:r w:rsidRPr="00970B50">
              <w:rPr>
                <w:rFonts w:ascii="Century Gothic" w:hAnsi="Century Gothic"/>
              </w:rPr>
              <w:t>mA</w:t>
            </w:r>
            <w:proofErr w:type="spellEnd"/>
          </w:p>
          <w:p w:rsidR="00875A90" w:rsidRPr="00970B50" w:rsidRDefault="00875A90" w:rsidP="00CF4F1C">
            <w:pPr>
              <w:jc w:val="center"/>
              <w:rPr>
                <w:rFonts w:ascii="Century Gothic" w:hAnsi="Century Gothic"/>
              </w:rPr>
            </w:pPr>
            <w:r w:rsidRPr="00970B50">
              <w:rPr>
                <w:rFonts w:ascii="Century Gothic" w:hAnsi="Century Gothic"/>
              </w:rPr>
              <w:t>Sensores de final de carrera: (abierto/cerrado)</w:t>
            </w:r>
          </w:p>
          <w:p w:rsidR="00875A90" w:rsidRPr="00970B50" w:rsidRDefault="00875A90" w:rsidP="00CF4F1C">
            <w:pPr>
              <w:jc w:val="center"/>
              <w:rPr>
                <w:rFonts w:ascii="Century Gothic" w:hAnsi="Century Gothic"/>
              </w:rPr>
            </w:pPr>
            <w:r w:rsidRPr="00970B50">
              <w:rPr>
                <w:rFonts w:ascii="Century Gothic" w:hAnsi="Century Gothic"/>
              </w:rPr>
              <w:t>Diámetro Tubería: 1/2" (15mm)</w:t>
            </w:r>
          </w:p>
          <w:p w:rsidR="00875A90" w:rsidRPr="00970B50" w:rsidRDefault="00875A90" w:rsidP="00CF4F1C">
            <w:pPr>
              <w:jc w:val="center"/>
              <w:rPr>
                <w:rFonts w:ascii="Century Gothic" w:hAnsi="Century Gothic"/>
              </w:rPr>
            </w:pPr>
            <w:r w:rsidRPr="00970B50">
              <w:rPr>
                <w:rFonts w:ascii="Century Gothic" w:hAnsi="Century Gothic"/>
              </w:rPr>
              <w:t>Rosca: BSPP/BSPT Hembra (NO NPT)</w:t>
            </w:r>
          </w:p>
          <w:p w:rsidR="00875A90" w:rsidRPr="00970B50" w:rsidRDefault="00875A90" w:rsidP="00CF4F1C">
            <w:pPr>
              <w:jc w:val="center"/>
              <w:rPr>
                <w:rFonts w:ascii="Century Gothic" w:hAnsi="Century Gothic"/>
              </w:rPr>
            </w:pPr>
            <w:r w:rsidRPr="00970B50">
              <w:rPr>
                <w:rFonts w:ascii="Century Gothic" w:hAnsi="Century Gothic"/>
              </w:rPr>
              <w:t>Material Válvula: Bronce</w:t>
            </w:r>
          </w:p>
          <w:p w:rsidR="00875A90" w:rsidRPr="00970B50" w:rsidRDefault="00875A90" w:rsidP="00CF4F1C">
            <w:pPr>
              <w:jc w:val="center"/>
              <w:rPr>
                <w:rFonts w:ascii="Century Gothic" w:hAnsi="Century Gothic"/>
              </w:rPr>
            </w:pPr>
            <w:r w:rsidRPr="00970B50">
              <w:rPr>
                <w:rFonts w:ascii="Century Gothic" w:hAnsi="Century Gothic"/>
              </w:rPr>
              <w:t>Cable de 0.5m de longitud</w:t>
            </w:r>
          </w:p>
          <w:p w:rsidR="00875A90" w:rsidRPr="00970B50" w:rsidRDefault="00875A90" w:rsidP="00CF4F1C">
            <w:pPr>
              <w:jc w:val="center"/>
              <w:rPr>
                <w:rFonts w:ascii="Century Gothic" w:hAnsi="Century Gothic"/>
              </w:rPr>
            </w:pPr>
            <w:r w:rsidRPr="00970B50">
              <w:rPr>
                <w:rFonts w:ascii="Century Gothic" w:hAnsi="Century Gothic"/>
              </w:rPr>
              <w:t>Cableado CR-05: 5 cables</w:t>
            </w:r>
          </w:p>
          <w:p w:rsidR="00875A90" w:rsidRPr="00970B50" w:rsidRDefault="00875A90" w:rsidP="00CF4F1C">
            <w:pPr>
              <w:jc w:val="center"/>
              <w:rPr>
                <w:rFonts w:ascii="Century Gothic" w:hAnsi="Century Gothic"/>
              </w:rPr>
            </w:pPr>
            <w:r>
              <w:rPr>
                <w:rFonts w:ascii="Century Gothic" w:hAnsi="Century Gothic"/>
              </w:rPr>
              <w:t xml:space="preserve">Tiempo de apertura/cerrado: 5 </w:t>
            </w:r>
            <w:r w:rsidRPr="00970B50">
              <w:rPr>
                <w:rFonts w:ascii="Century Gothic" w:hAnsi="Century Gothic"/>
              </w:rPr>
              <w:t>segundos</w:t>
            </w:r>
          </w:p>
          <w:p w:rsidR="00875A90" w:rsidRPr="00970B50" w:rsidRDefault="00875A90" w:rsidP="00CF4F1C">
            <w:pPr>
              <w:jc w:val="center"/>
              <w:rPr>
                <w:rFonts w:ascii="Century Gothic" w:hAnsi="Century Gothic"/>
              </w:rPr>
            </w:pPr>
            <w:r w:rsidRPr="00970B50">
              <w:rPr>
                <w:rFonts w:ascii="Century Gothic" w:hAnsi="Century Gothic"/>
              </w:rPr>
              <w:t>Fluidos de trabajo: Agua, aceite, combustible</w:t>
            </w:r>
          </w:p>
          <w:p w:rsidR="00875A90" w:rsidRPr="00970B50" w:rsidRDefault="00875A90" w:rsidP="00CF4F1C">
            <w:pPr>
              <w:jc w:val="center"/>
              <w:rPr>
                <w:rFonts w:ascii="Century Gothic" w:hAnsi="Century Gothic"/>
              </w:rPr>
            </w:pPr>
            <w:r w:rsidRPr="00970B50">
              <w:rPr>
                <w:rFonts w:ascii="Century Gothic" w:hAnsi="Century Gothic"/>
              </w:rPr>
              <w:t>Temperatura de líquidos: 5-100°C</w:t>
            </w:r>
          </w:p>
          <w:p w:rsidR="00875A90" w:rsidRPr="00970B50" w:rsidRDefault="00875A90" w:rsidP="00CF4F1C">
            <w:pPr>
              <w:jc w:val="center"/>
              <w:rPr>
                <w:rFonts w:ascii="Century Gothic" w:hAnsi="Century Gothic"/>
              </w:rPr>
            </w:pPr>
            <w:r w:rsidRPr="00970B50">
              <w:rPr>
                <w:rFonts w:ascii="Century Gothic" w:hAnsi="Century Gothic"/>
              </w:rPr>
              <w:t xml:space="preserve">Presión </w:t>
            </w:r>
            <w:proofErr w:type="spellStart"/>
            <w:r w:rsidRPr="00970B50">
              <w:rPr>
                <w:rFonts w:ascii="Century Gothic" w:hAnsi="Century Gothic"/>
              </w:rPr>
              <w:t>Máx</w:t>
            </w:r>
            <w:proofErr w:type="spellEnd"/>
            <w:r w:rsidRPr="00970B50">
              <w:rPr>
                <w:rFonts w:ascii="Century Gothic" w:hAnsi="Century Gothic"/>
              </w:rPr>
              <w:t xml:space="preserve">: 1.0 </w:t>
            </w:r>
            <w:proofErr w:type="spellStart"/>
            <w:r w:rsidRPr="00970B50">
              <w:rPr>
                <w:rFonts w:ascii="Century Gothic" w:hAnsi="Century Gothic"/>
              </w:rPr>
              <w:t>MPa</w:t>
            </w:r>
            <w:proofErr w:type="spellEnd"/>
            <w:r w:rsidRPr="00970B50">
              <w:rPr>
                <w:rFonts w:ascii="Century Gothic" w:hAnsi="Century Gothic"/>
              </w:rPr>
              <w:t xml:space="preserve"> (10 Bar)</w:t>
            </w:r>
          </w:p>
        </w:tc>
        <w:tc>
          <w:tcPr>
            <w:tcW w:w="1141" w:type="dxa"/>
            <w:vAlign w:val="center"/>
          </w:tcPr>
          <w:p w:rsidR="00875A90" w:rsidRPr="00970B50" w:rsidRDefault="00875A90" w:rsidP="00CF4F1C">
            <w:pPr>
              <w:jc w:val="center"/>
              <w:rPr>
                <w:rFonts w:ascii="Century Gothic" w:hAnsi="Century Gothic"/>
              </w:rPr>
            </w:pPr>
            <w:r>
              <w:rPr>
                <w:rFonts w:ascii="Century Gothic" w:hAnsi="Century Gothic"/>
              </w:rPr>
              <w:t>$600</w:t>
            </w:r>
          </w:p>
        </w:tc>
      </w:tr>
      <w:tr w:rsidR="005672CE" w:rsidTr="00875A90">
        <w:trPr>
          <w:trHeight w:val="1048"/>
        </w:trPr>
        <w:tc>
          <w:tcPr>
            <w:tcW w:w="2943" w:type="dxa"/>
            <w:vAlign w:val="center"/>
          </w:tcPr>
          <w:p w:rsidR="00875A90" w:rsidRPr="00970B50" w:rsidRDefault="005672CE" w:rsidP="00CF4F1C">
            <w:pPr>
              <w:jc w:val="center"/>
              <w:rPr>
                <w:rFonts w:ascii="Century Gothic" w:hAnsi="Century Gothic"/>
              </w:rPr>
            </w:pPr>
            <w:r>
              <w:rPr>
                <w:rFonts w:ascii="Century Gothic" w:hAnsi="Century Gothic"/>
              </w:rPr>
              <w:t>Cables Jumper</w:t>
            </w:r>
          </w:p>
        </w:tc>
        <w:tc>
          <w:tcPr>
            <w:tcW w:w="4970" w:type="dxa"/>
            <w:vAlign w:val="center"/>
          </w:tcPr>
          <w:p w:rsidR="00875A90" w:rsidRPr="00970B50" w:rsidRDefault="00875A90" w:rsidP="005672CE">
            <w:pPr>
              <w:jc w:val="center"/>
              <w:rPr>
                <w:rFonts w:ascii="Century Gothic" w:hAnsi="Century Gothic"/>
              </w:rPr>
            </w:pPr>
          </w:p>
        </w:tc>
        <w:tc>
          <w:tcPr>
            <w:tcW w:w="1141" w:type="dxa"/>
            <w:vAlign w:val="center"/>
          </w:tcPr>
          <w:p w:rsidR="00875A90" w:rsidRPr="00970B50" w:rsidRDefault="00875A90" w:rsidP="00CF4F1C">
            <w:pPr>
              <w:jc w:val="center"/>
              <w:rPr>
                <w:rFonts w:ascii="Century Gothic" w:hAnsi="Century Gothic"/>
              </w:rPr>
            </w:pPr>
            <w:r>
              <w:rPr>
                <w:rFonts w:ascii="Century Gothic" w:hAnsi="Century Gothic"/>
              </w:rPr>
              <w:t>$</w:t>
            </w:r>
            <w:r w:rsidR="005672CE">
              <w:rPr>
                <w:rFonts w:ascii="Century Gothic" w:hAnsi="Century Gothic"/>
              </w:rPr>
              <w:t>2</w:t>
            </w:r>
            <w:r w:rsidR="00114C79">
              <w:rPr>
                <w:rFonts w:ascii="Century Gothic" w:hAnsi="Century Gothic"/>
              </w:rPr>
              <w:t xml:space="preserve">0.00 </w:t>
            </w:r>
            <w:proofErr w:type="spellStart"/>
            <w:r w:rsidR="00114C79">
              <w:rPr>
                <w:rFonts w:ascii="Century Gothic" w:hAnsi="Century Gothic"/>
              </w:rPr>
              <w:t>Parquete</w:t>
            </w:r>
            <w:proofErr w:type="spellEnd"/>
          </w:p>
        </w:tc>
      </w:tr>
      <w:tr w:rsidR="005672CE" w:rsidTr="00875A90">
        <w:trPr>
          <w:trHeight w:val="1048"/>
        </w:trPr>
        <w:tc>
          <w:tcPr>
            <w:tcW w:w="2943" w:type="dxa"/>
            <w:vAlign w:val="center"/>
          </w:tcPr>
          <w:p w:rsidR="00875A90" w:rsidRDefault="00875A90" w:rsidP="00CF4F1C">
            <w:pPr>
              <w:jc w:val="center"/>
              <w:rPr>
                <w:rFonts w:ascii="Century Gothic" w:hAnsi="Century Gothic"/>
              </w:rPr>
            </w:pPr>
            <w:r>
              <w:rPr>
                <w:rFonts w:ascii="Century Gothic" w:hAnsi="Century Gothic"/>
              </w:rPr>
              <w:t xml:space="preserve">Tubos PVC Hidráulico </w:t>
            </w:r>
          </w:p>
        </w:tc>
        <w:tc>
          <w:tcPr>
            <w:tcW w:w="4970" w:type="dxa"/>
            <w:vAlign w:val="center"/>
          </w:tcPr>
          <w:p w:rsidR="00875A90" w:rsidRPr="00970B50" w:rsidRDefault="00875A90" w:rsidP="00CF4F1C">
            <w:pPr>
              <w:jc w:val="center"/>
              <w:rPr>
                <w:rFonts w:ascii="Century Gothic" w:hAnsi="Century Gothic"/>
              </w:rPr>
            </w:pPr>
            <w:r w:rsidRPr="00F05BD3">
              <w:rPr>
                <w:rFonts w:ascii="Century Gothic" w:hAnsi="Century Gothic"/>
              </w:rPr>
              <w:t>3 metros. Libre de corrosión. Baja conductividad termal. En 1/2" hasta 600 psi a 23ºC</w:t>
            </w:r>
          </w:p>
        </w:tc>
        <w:tc>
          <w:tcPr>
            <w:tcW w:w="1141" w:type="dxa"/>
            <w:vAlign w:val="center"/>
          </w:tcPr>
          <w:p w:rsidR="00875A90" w:rsidRDefault="00875A90" w:rsidP="00CF4F1C">
            <w:pPr>
              <w:jc w:val="center"/>
              <w:rPr>
                <w:rFonts w:ascii="Century Gothic" w:hAnsi="Century Gothic"/>
              </w:rPr>
            </w:pPr>
            <w:r>
              <w:rPr>
                <w:rFonts w:ascii="Century Gothic" w:hAnsi="Century Gothic"/>
              </w:rPr>
              <w:t>$65 C/U</w:t>
            </w:r>
          </w:p>
        </w:tc>
      </w:tr>
      <w:tr w:rsidR="005672CE" w:rsidTr="00875A90">
        <w:trPr>
          <w:trHeight w:val="1048"/>
        </w:trPr>
        <w:tc>
          <w:tcPr>
            <w:tcW w:w="2943" w:type="dxa"/>
            <w:vAlign w:val="center"/>
          </w:tcPr>
          <w:p w:rsidR="00875A90" w:rsidRPr="00F05BD3" w:rsidRDefault="00875A90" w:rsidP="00CF4F1C">
            <w:pPr>
              <w:jc w:val="center"/>
              <w:rPr>
                <w:rFonts w:ascii="Century Gothic" w:hAnsi="Century Gothic"/>
                <w:lang w:val="es-ES"/>
              </w:rPr>
            </w:pPr>
            <w:r w:rsidRPr="00F05BD3">
              <w:rPr>
                <w:rFonts w:ascii="Century Gothic" w:hAnsi="Century Gothic"/>
                <w:lang w:val="es-ES"/>
              </w:rPr>
              <w:lastRenderedPageBreak/>
              <w:t xml:space="preserve">Controlador lógico programable de Control </w:t>
            </w:r>
          </w:p>
          <w:p w:rsidR="00875A90" w:rsidRDefault="00875A90" w:rsidP="00CF4F1C">
            <w:pPr>
              <w:jc w:val="center"/>
              <w:rPr>
                <w:rFonts w:ascii="Century Gothic" w:hAnsi="Century Gothic"/>
              </w:rPr>
            </w:pPr>
            <w:r>
              <w:rPr>
                <w:noProof/>
                <w:lang w:val="en-US"/>
              </w:rPr>
              <w:drawing>
                <wp:inline distT="0" distB="0" distL="0" distR="0">
                  <wp:extent cx="1704975" cy="1704975"/>
                  <wp:effectExtent l="0" t="0" r="0" b="0"/>
                  <wp:docPr id="23" name="Imagen 23" descr="https://images-na.ssl-images-amazon.com/images/I/61nqif30t3L._SL100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na.ssl-images-amazon.com/images/I/61nqif30t3L._SL1001_.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04975" cy="1704975"/>
                          </a:xfrm>
                          <a:prstGeom prst="rect">
                            <a:avLst/>
                          </a:prstGeom>
                          <a:noFill/>
                          <a:ln>
                            <a:noFill/>
                          </a:ln>
                        </pic:spPr>
                      </pic:pic>
                    </a:graphicData>
                  </a:graphic>
                </wp:inline>
              </w:drawing>
            </w:r>
          </w:p>
        </w:tc>
        <w:tc>
          <w:tcPr>
            <w:tcW w:w="4970" w:type="dxa"/>
            <w:vAlign w:val="center"/>
          </w:tcPr>
          <w:p w:rsidR="00875A90" w:rsidRPr="00F05BD3" w:rsidRDefault="00875A90" w:rsidP="00CF4F1C">
            <w:pPr>
              <w:jc w:val="center"/>
              <w:rPr>
                <w:rFonts w:ascii="Century Gothic" w:hAnsi="Century Gothic"/>
              </w:rPr>
            </w:pPr>
            <w:r w:rsidRPr="00F05BD3">
              <w:rPr>
                <w:rFonts w:ascii="Century Gothic" w:hAnsi="Century Gothic"/>
              </w:rPr>
              <w:t>Modelo: FX3U-48MR</w:t>
            </w:r>
          </w:p>
          <w:p w:rsidR="00875A90" w:rsidRPr="00F05BD3" w:rsidRDefault="00875A90" w:rsidP="00CF4F1C">
            <w:pPr>
              <w:jc w:val="center"/>
              <w:rPr>
                <w:rFonts w:ascii="Century Gothic" w:hAnsi="Century Gothic"/>
              </w:rPr>
            </w:pPr>
            <w:r w:rsidRPr="00F05BD3">
              <w:rPr>
                <w:rFonts w:ascii="Century Gothic" w:hAnsi="Century Gothic"/>
              </w:rPr>
              <w:t>Voltaje de entrada: DC24V</w:t>
            </w:r>
          </w:p>
          <w:p w:rsidR="00875A90" w:rsidRPr="00F05BD3" w:rsidRDefault="00875A90" w:rsidP="00CF4F1C">
            <w:pPr>
              <w:jc w:val="center"/>
              <w:rPr>
                <w:rFonts w:ascii="Century Gothic" w:hAnsi="Century Gothic"/>
              </w:rPr>
            </w:pPr>
            <w:r w:rsidRPr="00F05BD3">
              <w:rPr>
                <w:rFonts w:ascii="Century Gothic" w:hAnsi="Century Gothic"/>
              </w:rPr>
              <w:t>Pasos del programa: 8000 pasos</w:t>
            </w:r>
          </w:p>
          <w:p w:rsidR="00875A90" w:rsidRPr="00F05BD3" w:rsidRDefault="00875A90" w:rsidP="00CF4F1C">
            <w:pPr>
              <w:jc w:val="center"/>
              <w:rPr>
                <w:rFonts w:ascii="Century Gothic" w:hAnsi="Century Gothic"/>
              </w:rPr>
            </w:pPr>
            <w:r w:rsidRPr="00F05BD3">
              <w:rPr>
                <w:rFonts w:ascii="Century Gothic" w:hAnsi="Century Gothic"/>
              </w:rPr>
              <w:t>2 Puerto de comunicación:</w:t>
            </w:r>
          </w:p>
          <w:p w:rsidR="00875A90" w:rsidRPr="00F05BD3" w:rsidRDefault="00875A90" w:rsidP="00CF4F1C">
            <w:pPr>
              <w:jc w:val="center"/>
              <w:rPr>
                <w:rFonts w:ascii="Century Gothic" w:hAnsi="Century Gothic"/>
              </w:rPr>
            </w:pPr>
            <w:r>
              <w:rPr>
                <w:rFonts w:ascii="Century Gothic" w:hAnsi="Century Gothic"/>
              </w:rPr>
              <w:t xml:space="preserve">Un RS232. </w:t>
            </w:r>
            <w:r w:rsidRPr="00F05BD3">
              <w:rPr>
                <w:rFonts w:ascii="Century Gothic" w:hAnsi="Century Gothic"/>
              </w:rPr>
              <w:t>Un puerto RS485 (se pueden configurar 4 tipos de protocolo de comunicación a través de D8120)</w:t>
            </w:r>
          </w:p>
          <w:p w:rsidR="00875A90" w:rsidRDefault="00875A90" w:rsidP="00CF4F1C">
            <w:pPr>
              <w:jc w:val="center"/>
              <w:rPr>
                <w:rFonts w:ascii="Century Gothic" w:hAnsi="Century Gothic"/>
              </w:rPr>
            </w:pPr>
            <w:r w:rsidRPr="00F05BD3">
              <w:rPr>
                <w:rFonts w:ascii="Century Gothic" w:hAnsi="Century Gothic"/>
              </w:rPr>
              <w:t>Componente del punto de entrada X</w:t>
            </w:r>
          </w:p>
          <w:p w:rsidR="00875A90" w:rsidRPr="00F05BD3" w:rsidRDefault="00875A90" w:rsidP="00CF4F1C">
            <w:pPr>
              <w:jc w:val="center"/>
              <w:rPr>
                <w:rFonts w:ascii="Century Gothic" w:hAnsi="Century Gothic"/>
              </w:rPr>
            </w:pPr>
            <w:r w:rsidRPr="00F05BD3">
              <w:rPr>
                <w:rFonts w:ascii="Century Gothic" w:hAnsi="Century Gothic"/>
              </w:rPr>
              <w:t>Salida analógica: salida analógica de 2 canales, precisión de 12 bits, voltaje de salida: 0-10V. Tensión analógica de salida con comando WR3A</w:t>
            </w:r>
          </w:p>
          <w:p w:rsidR="00875A90" w:rsidRPr="00F05BD3" w:rsidRDefault="00875A90" w:rsidP="00CF4F1C">
            <w:pPr>
              <w:jc w:val="center"/>
              <w:rPr>
                <w:rFonts w:ascii="Century Gothic" w:hAnsi="Century Gothic"/>
              </w:rPr>
            </w:pPr>
            <w:r w:rsidRPr="00F05BD3">
              <w:rPr>
                <w:rFonts w:ascii="Century Gothic" w:hAnsi="Century Gothic"/>
              </w:rPr>
              <w:t>Relé intermedio M: M0-M3071, se puede configurar el rango de ahorro de apagado</w:t>
            </w:r>
          </w:p>
        </w:tc>
        <w:tc>
          <w:tcPr>
            <w:tcW w:w="1141" w:type="dxa"/>
            <w:vAlign w:val="center"/>
          </w:tcPr>
          <w:p w:rsidR="00875A90" w:rsidRDefault="00875A90" w:rsidP="00CF4F1C">
            <w:pPr>
              <w:jc w:val="center"/>
              <w:rPr>
                <w:rFonts w:ascii="Century Gothic" w:hAnsi="Century Gothic"/>
              </w:rPr>
            </w:pPr>
            <w:r>
              <w:rPr>
                <w:rFonts w:ascii="Century Gothic" w:hAnsi="Century Gothic"/>
              </w:rPr>
              <w:t>$1299.00</w:t>
            </w:r>
          </w:p>
        </w:tc>
      </w:tr>
      <w:tr w:rsidR="005672CE" w:rsidRPr="003F132B" w:rsidTr="00875A90">
        <w:trPr>
          <w:trHeight w:val="2693"/>
        </w:trPr>
        <w:tc>
          <w:tcPr>
            <w:tcW w:w="2943" w:type="dxa"/>
            <w:vAlign w:val="center"/>
          </w:tcPr>
          <w:p w:rsidR="00875A90" w:rsidRDefault="00875A90" w:rsidP="00CF4F1C">
            <w:pPr>
              <w:jc w:val="center"/>
              <w:rPr>
                <w:rFonts w:ascii="Century Gothic" w:hAnsi="Century Gothic"/>
                <w:lang w:val="es-ES"/>
              </w:rPr>
            </w:pPr>
            <w:r w:rsidRPr="003F132B">
              <w:rPr>
                <w:rFonts w:ascii="Century Gothic" w:hAnsi="Century Gothic"/>
                <w:lang w:val="es-ES"/>
              </w:rPr>
              <w:t>Sensor ultrasónico</w:t>
            </w:r>
          </w:p>
          <w:p w:rsidR="00875A90" w:rsidRPr="00F05BD3" w:rsidRDefault="00875A90" w:rsidP="00CF4F1C">
            <w:pPr>
              <w:jc w:val="center"/>
              <w:rPr>
                <w:rFonts w:ascii="Century Gothic" w:hAnsi="Century Gothic"/>
                <w:lang w:val="es-ES"/>
              </w:rPr>
            </w:pPr>
            <w:r>
              <w:rPr>
                <w:noProof/>
                <w:lang w:val="en-US"/>
              </w:rPr>
              <w:drawing>
                <wp:inline distT="0" distB="0" distL="0" distR="0">
                  <wp:extent cx="1485900" cy="1485900"/>
                  <wp:effectExtent l="0" t="0" r="0" b="0"/>
                  <wp:docPr id="24" name="Imagen 24" descr="HC-SR04 Sensor ultrasÃ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C-SR04 Sensor ultrasÃ³nico"/>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85900" cy="1485900"/>
                          </a:xfrm>
                          <a:prstGeom prst="rect">
                            <a:avLst/>
                          </a:prstGeom>
                          <a:noFill/>
                          <a:ln>
                            <a:noFill/>
                          </a:ln>
                        </pic:spPr>
                      </pic:pic>
                    </a:graphicData>
                  </a:graphic>
                </wp:inline>
              </w:drawing>
            </w:r>
          </w:p>
        </w:tc>
        <w:tc>
          <w:tcPr>
            <w:tcW w:w="4970" w:type="dxa"/>
            <w:vAlign w:val="center"/>
          </w:tcPr>
          <w:p w:rsidR="00875A90" w:rsidRPr="003F132B" w:rsidRDefault="00875A90" w:rsidP="00CF4F1C">
            <w:pPr>
              <w:jc w:val="center"/>
              <w:rPr>
                <w:rFonts w:ascii="Century Gothic" w:hAnsi="Century Gothic"/>
                <w:lang w:val="en-US"/>
              </w:rPr>
            </w:pPr>
            <w:r w:rsidRPr="003F132B">
              <w:rPr>
                <w:rFonts w:ascii="Century Gothic" w:hAnsi="Century Gothic"/>
                <w:lang w:val="en-US"/>
              </w:rPr>
              <w:t>Voltage: DC5V</w:t>
            </w:r>
          </w:p>
          <w:p w:rsidR="00875A90" w:rsidRPr="003F132B" w:rsidRDefault="00875A90" w:rsidP="00CF4F1C">
            <w:pPr>
              <w:jc w:val="center"/>
              <w:rPr>
                <w:rFonts w:ascii="Century Gothic" w:hAnsi="Century Gothic"/>
                <w:lang w:val="en-US"/>
              </w:rPr>
            </w:pPr>
            <w:r w:rsidRPr="003F132B">
              <w:rPr>
                <w:rFonts w:ascii="Century Gothic" w:hAnsi="Century Gothic"/>
                <w:lang w:val="en-US"/>
              </w:rPr>
              <w:t>Static current: less than 2mA</w:t>
            </w:r>
          </w:p>
          <w:p w:rsidR="00875A90" w:rsidRPr="003F132B" w:rsidRDefault="00875A90" w:rsidP="00CF4F1C">
            <w:pPr>
              <w:jc w:val="center"/>
              <w:rPr>
                <w:rFonts w:ascii="Century Gothic" w:hAnsi="Century Gothic"/>
                <w:lang w:val="en-US"/>
              </w:rPr>
            </w:pPr>
            <w:r w:rsidRPr="003F132B">
              <w:rPr>
                <w:rFonts w:ascii="Century Gothic" w:hAnsi="Century Gothic"/>
                <w:lang w:val="en-US"/>
              </w:rPr>
              <w:t>Level output: high-5V</w:t>
            </w:r>
          </w:p>
          <w:p w:rsidR="00875A90" w:rsidRPr="003F132B" w:rsidRDefault="00875A90" w:rsidP="00CF4F1C">
            <w:pPr>
              <w:jc w:val="center"/>
              <w:rPr>
                <w:rFonts w:ascii="Century Gothic" w:hAnsi="Century Gothic"/>
                <w:lang w:val="en-US"/>
              </w:rPr>
            </w:pPr>
            <w:r w:rsidRPr="003F132B">
              <w:rPr>
                <w:rFonts w:ascii="Century Gothic" w:hAnsi="Century Gothic"/>
                <w:lang w:val="en-US"/>
              </w:rPr>
              <w:t>Level output: the end of 0V</w:t>
            </w:r>
          </w:p>
          <w:p w:rsidR="00875A90" w:rsidRPr="003F132B" w:rsidRDefault="00875A90" w:rsidP="00CF4F1C">
            <w:pPr>
              <w:jc w:val="center"/>
              <w:rPr>
                <w:rFonts w:ascii="Century Gothic" w:hAnsi="Century Gothic"/>
                <w:lang w:val="en-US"/>
              </w:rPr>
            </w:pPr>
            <w:r w:rsidRPr="003F132B">
              <w:rPr>
                <w:rFonts w:ascii="Century Gothic" w:hAnsi="Century Gothic"/>
                <w:lang w:val="en-US"/>
              </w:rPr>
              <w:t>Sensor angle: not more than 15 degrees</w:t>
            </w:r>
          </w:p>
          <w:p w:rsidR="00875A90" w:rsidRPr="003F132B" w:rsidRDefault="00875A90" w:rsidP="00CF4F1C">
            <w:pPr>
              <w:jc w:val="center"/>
              <w:rPr>
                <w:rFonts w:ascii="Century Gothic" w:hAnsi="Century Gothic"/>
                <w:lang w:val="en-US"/>
              </w:rPr>
            </w:pPr>
            <w:r w:rsidRPr="003F132B">
              <w:rPr>
                <w:rFonts w:ascii="Century Gothic" w:hAnsi="Century Gothic"/>
                <w:lang w:val="en-US"/>
              </w:rPr>
              <w:t>Detection distance: 2cm-450cm</w:t>
            </w:r>
          </w:p>
          <w:p w:rsidR="00875A90" w:rsidRPr="003F132B" w:rsidRDefault="00875A90" w:rsidP="00CF4F1C">
            <w:pPr>
              <w:jc w:val="center"/>
              <w:rPr>
                <w:rFonts w:ascii="Century Gothic" w:hAnsi="Century Gothic"/>
                <w:lang w:val="en-US"/>
              </w:rPr>
            </w:pPr>
            <w:r w:rsidRPr="003F132B">
              <w:rPr>
                <w:rFonts w:ascii="Century Gothic" w:hAnsi="Century Gothic"/>
                <w:lang w:val="en-US"/>
              </w:rPr>
              <w:t>High precision: up to 0.3cm</w:t>
            </w:r>
          </w:p>
        </w:tc>
        <w:tc>
          <w:tcPr>
            <w:tcW w:w="1141" w:type="dxa"/>
            <w:vAlign w:val="center"/>
          </w:tcPr>
          <w:p w:rsidR="00875A90" w:rsidRPr="003F132B" w:rsidRDefault="00875A90" w:rsidP="00CF4F1C">
            <w:pPr>
              <w:jc w:val="center"/>
              <w:rPr>
                <w:rFonts w:ascii="Century Gothic" w:hAnsi="Century Gothic"/>
                <w:lang w:val="en-US"/>
              </w:rPr>
            </w:pPr>
            <w:r>
              <w:rPr>
                <w:rFonts w:ascii="Century Gothic" w:hAnsi="Century Gothic"/>
                <w:lang w:val="en-US"/>
              </w:rPr>
              <w:t>$50.00</w:t>
            </w:r>
          </w:p>
        </w:tc>
      </w:tr>
      <w:tr w:rsidR="005672CE" w:rsidRPr="003F132B" w:rsidTr="00875A90">
        <w:trPr>
          <w:trHeight w:val="2693"/>
        </w:trPr>
        <w:tc>
          <w:tcPr>
            <w:tcW w:w="2943" w:type="dxa"/>
            <w:vAlign w:val="center"/>
          </w:tcPr>
          <w:p w:rsidR="00875A90" w:rsidRDefault="00875A90" w:rsidP="00CF4F1C">
            <w:pPr>
              <w:jc w:val="center"/>
              <w:rPr>
                <w:rFonts w:ascii="Century Gothic" w:hAnsi="Century Gothic"/>
                <w:lang w:val="es-ES"/>
              </w:rPr>
            </w:pPr>
            <w:r>
              <w:rPr>
                <w:rFonts w:ascii="Century Gothic" w:hAnsi="Century Gothic"/>
                <w:lang w:val="es-ES"/>
              </w:rPr>
              <w:t>Botones Au-105</w:t>
            </w:r>
          </w:p>
          <w:p w:rsidR="00875A90" w:rsidRPr="003F132B" w:rsidRDefault="00875A90" w:rsidP="00CF4F1C">
            <w:pPr>
              <w:jc w:val="center"/>
              <w:rPr>
                <w:rFonts w:ascii="Century Gothic" w:hAnsi="Century Gothic"/>
                <w:lang w:val="es-ES"/>
              </w:rPr>
            </w:pPr>
            <w:r>
              <w:rPr>
                <w:noProof/>
                <w:lang w:val="en-US"/>
              </w:rPr>
              <w:drawing>
                <wp:inline distT="0" distB="0" distL="0" distR="0">
                  <wp:extent cx="1381125" cy="1381125"/>
                  <wp:effectExtent l="0" t="0" r="0" b="0"/>
                  <wp:docPr id="25" name="Imagen 25" descr="AU-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105"/>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81125" cy="1381125"/>
                          </a:xfrm>
                          <a:prstGeom prst="rect">
                            <a:avLst/>
                          </a:prstGeom>
                          <a:noFill/>
                          <a:ln>
                            <a:noFill/>
                          </a:ln>
                        </pic:spPr>
                      </pic:pic>
                    </a:graphicData>
                  </a:graphic>
                </wp:inline>
              </w:drawing>
            </w:r>
          </w:p>
        </w:tc>
        <w:tc>
          <w:tcPr>
            <w:tcW w:w="4970" w:type="dxa"/>
            <w:vAlign w:val="center"/>
          </w:tcPr>
          <w:p w:rsidR="00875A90" w:rsidRPr="003F132B" w:rsidRDefault="00875A90" w:rsidP="00CF4F1C">
            <w:pPr>
              <w:jc w:val="center"/>
              <w:rPr>
                <w:rFonts w:ascii="Century Gothic" w:hAnsi="Century Gothic"/>
              </w:rPr>
            </w:pPr>
            <w:r w:rsidRPr="003F132B">
              <w:rPr>
                <w:rFonts w:ascii="Century Gothic" w:hAnsi="Century Gothic"/>
              </w:rPr>
              <w:t xml:space="preserve">25 </w:t>
            </w:r>
            <w:proofErr w:type="spellStart"/>
            <w:r w:rsidRPr="003F132B">
              <w:rPr>
                <w:rFonts w:ascii="Century Gothic" w:hAnsi="Century Gothic"/>
              </w:rPr>
              <w:t>Vca</w:t>
            </w:r>
            <w:proofErr w:type="spellEnd"/>
            <w:r w:rsidRPr="003F132B">
              <w:rPr>
                <w:rFonts w:ascii="Century Gothic" w:hAnsi="Century Gothic"/>
              </w:rPr>
              <w:t>, 3 Amperes, 2 terminales, normalmente abierto (NA). Con botón redondo tipo timbre, fabricado en PVC color rojo.</w:t>
            </w:r>
          </w:p>
        </w:tc>
        <w:tc>
          <w:tcPr>
            <w:tcW w:w="1141" w:type="dxa"/>
            <w:vAlign w:val="center"/>
          </w:tcPr>
          <w:p w:rsidR="00875A90" w:rsidRPr="003F132B" w:rsidRDefault="00875A90" w:rsidP="00CF4F1C">
            <w:pPr>
              <w:jc w:val="center"/>
              <w:rPr>
                <w:rFonts w:ascii="Century Gothic" w:hAnsi="Century Gothic"/>
              </w:rPr>
            </w:pPr>
            <w:r>
              <w:rPr>
                <w:rFonts w:ascii="Century Gothic" w:hAnsi="Century Gothic"/>
              </w:rPr>
              <w:t>$30.00</w:t>
            </w:r>
          </w:p>
        </w:tc>
      </w:tr>
      <w:tr w:rsidR="005672CE" w:rsidRPr="003F132B" w:rsidTr="00875A90">
        <w:trPr>
          <w:trHeight w:val="2693"/>
        </w:trPr>
        <w:tc>
          <w:tcPr>
            <w:tcW w:w="2943" w:type="dxa"/>
            <w:vAlign w:val="center"/>
          </w:tcPr>
          <w:p w:rsidR="00875A90" w:rsidRDefault="005672CE" w:rsidP="00CF4F1C">
            <w:pPr>
              <w:jc w:val="center"/>
              <w:rPr>
                <w:rFonts w:ascii="Century Gothic" w:hAnsi="Century Gothic"/>
                <w:lang w:val="es-ES"/>
              </w:rPr>
            </w:pPr>
            <w:r>
              <w:rPr>
                <w:rFonts w:ascii="Century Gothic" w:hAnsi="Century Gothic"/>
                <w:lang w:val="es-ES"/>
              </w:rPr>
              <w:t>Pantalla LCD</w:t>
            </w:r>
          </w:p>
          <w:p w:rsidR="00875A90" w:rsidRDefault="005672CE" w:rsidP="00CF4F1C">
            <w:pPr>
              <w:jc w:val="center"/>
              <w:rPr>
                <w:rFonts w:ascii="Century Gothic" w:hAnsi="Century Gothic"/>
                <w:lang w:val="es-ES"/>
              </w:rPr>
            </w:pPr>
            <w:r>
              <w:rPr>
                <w:noProof/>
                <w:lang w:val="en-US"/>
              </w:rPr>
              <w:drawing>
                <wp:inline distT="0" distB="0" distL="0" distR="0">
                  <wp:extent cx="1352550" cy="1352550"/>
                  <wp:effectExtent l="0" t="0" r="0" b="0"/>
                  <wp:docPr id="6" name="Imagen 6" descr="http://semty.mx/img/p/9/4/8/948-thickbox_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mty.mx/img/p/9/4/8/948-thickbox_default.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52550" cy="1352550"/>
                          </a:xfrm>
                          <a:prstGeom prst="rect">
                            <a:avLst/>
                          </a:prstGeom>
                          <a:noFill/>
                          <a:ln>
                            <a:noFill/>
                          </a:ln>
                        </pic:spPr>
                      </pic:pic>
                    </a:graphicData>
                  </a:graphic>
                </wp:inline>
              </w:drawing>
            </w:r>
          </w:p>
        </w:tc>
        <w:tc>
          <w:tcPr>
            <w:tcW w:w="4970" w:type="dxa"/>
            <w:vAlign w:val="center"/>
          </w:tcPr>
          <w:p w:rsidR="00875A90" w:rsidRPr="00410AE2" w:rsidRDefault="00875A90" w:rsidP="00CF4F1C">
            <w:pPr>
              <w:jc w:val="center"/>
              <w:rPr>
                <w:rFonts w:ascii="Century Gothic" w:hAnsi="Century Gothic"/>
                <w:u w:val="single"/>
              </w:rPr>
            </w:pPr>
          </w:p>
        </w:tc>
        <w:tc>
          <w:tcPr>
            <w:tcW w:w="1141" w:type="dxa"/>
            <w:vAlign w:val="center"/>
          </w:tcPr>
          <w:p w:rsidR="00875A90" w:rsidRDefault="005672CE" w:rsidP="00CF4F1C">
            <w:pPr>
              <w:jc w:val="center"/>
              <w:rPr>
                <w:rFonts w:ascii="Century Gothic" w:hAnsi="Century Gothic"/>
              </w:rPr>
            </w:pPr>
            <w:r>
              <w:rPr>
                <w:rFonts w:ascii="Century Gothic" w:hAnsi="Century Gothic"/>
              </w:rPr>
              <w:t>$70</w:t>
            </w:r>
            <w:r w:rsidR="00875A90">
              <w:rPr>
                <w:rFonts w:ascii="Century Gothic" w:hAnsi="Century Gothic"/>
              </w:rPr>
              <w:t>.00 Paquete</w:t>
            </w:r>
          </w:p>
        </w:tc>
      </w:tr>
      <w:tr w:rsidR="005672CE" w:rsidRPr="003F132B" w:rsidTr="001C53A5">
        <w:trPr>
          <w:trHeight w:val="2404"/>
        </w:trPr>
        <w:tc>
          <w:tcPr>
            <w:tcW w:w="2943" w:type="dxa"/>
            <w:vAlign w:val="center"/>
          </w:tcPr>
          <w:p w:rsidR="00997A5B" w:rsidRDefault="00ED28F4" w:rsidP="00CF4F1C">
            <w:pPr>
              <w:jc w:val="center"/>
              <w:rPr>
                <w:rFonts w:ascii="Century Gothic" w:hAnsi="Century Gothic"/>
                <w:lang w:val="es-ES"/>
              </w:rPr>
            </w:pPr>
            <w:r>
              <w:rPr>
                <w:rFonts w:ascii="Century Gothic" w:hAnsi="Century Gothic"/>
                <w:lang w:val="es-ES"/>
              </w:rPr>
              <w:lastRenderedPageBreak/>
              <w:t xml:space="preserve">Cinta Selladora de Teflón </w:t>
            </w:r>
            <w:r w:rsidR="00FE0B72">
              <w:rPr>
                <w:rFonts w:ascii="Century Gothic" w:hAnsi="Century Gothic"/>
                <w:lang w:val="es-ES"/>
              </w:rPr>
              <w:t>¾</w:t>
            </w:r>
          </w:p>
          <w:p w:rsidR="00FE0B72" w:rsidRDefault="00FE0B72" w:rsidP="00CF4F1C">
            <w:pPr>
              <w:jc w:val="center"/>
              <w:rPr>
                <w:rFonts w:ascii="Century Gothic" w:hAnsi="Century Gothic"/>
                <w:lang w:val="es-ES"/>
              </w:rPr>
            </w:pPr>
            <w:r>
              <w:rPr>
                <w:noProof/>
                <w:lang w:val="en-US"/>
              </w:rPr>
              <w:drawing>
                <wp:inline distT="0" distB="0" distL="0" distR="0">
                  <wp:extent cx="952500" cy="952500"/>
                  <wp:effectExtent l="0" t="0" r="0" b="0"/>
                  <wp:docPr id="1" name="Imagen 1" descr="Resultado de imagen para cinta de teflon para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nta de teflon para agua"/>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52500" cy="952500"/>
                          </a:xfrm>
                          <a:prstGeom prst="rect">
                            <a:avLst/>
                          </a:prstGeom>
                          <a:noFill/>
                          <a:ln>
                            <a:noFill/>
                          </a:ln>
                        </pic:spPr>
                      </pic:pic>
                    </a:graphicData>
                  </a:graphic>
                </wp:inline>
              </w:drawing>
            </w:r>
            <w:r>
              <w:rPr>
                <w:rFonts w:ascii="Century Gothic" w:hAnsi="Century Gothic"/>
                <w:lang w:val="es-ES"/>
              </w:rPr>
              <w:br/>
            </w:r>
          </w:p>
        </w:tc>
        <w:tc>
          <w:tcPr>
            <w:tcW w:w="4970" w:type="dxa"/>
            <w:vAlign w:val="center"/>
          </w:tcPr>
          <w:p w:rsidR="00997A5B" w:rsidRPr="00FE0B72" w:rsidRDefault="00FE0B72" w:rsidP="00CF4F1C">
            <w:pPr>
              <w:jc w:val="center"/>
              <w:rPr>
                <w:rFonts w:ascii="Century Gothic" w:hAnsi="Century Gothic"/>
              </w:rPr>
            </w:pPr>
            <w:r w:rsidRPr="00FE0B72">
              <w:rPr>
                <w:rFonts w:ascii="Century Gothic" w:hAnsi="Century Gothic"/>
              </w:rPr>
              <w:t>El teflón es una especie de cinta adhesiva, que se coloca en las roscas y juntas de unión para evitar fugas de agua en tuberías y llaves de paso.</w:t>
            </w:r>
          </w:p>
        </w:tc>
        <w:tc>
          <w:tcPr>
            <w:tcW w:w="1141" w:type="dxa"/>
            <w:vAlign w:val="center"/>
          </w:tcPr>
          <w:p w:rsidR="00997A5B" w:rsidRPr="00ED28F4" w:rsidRDefault="00ED28F4" w:rsidP="00CF4F1C">
            <w:pPr>
              <w:jc w:val="center"/>
              <w:rPr>
                <w:rFonts w:ascii="Century Gothic" w:hAnsi="Century Gothic"/>
              </w:rPr>
            </w:pPr>
            <w:r>
              <w:rPr>
                <w:rFonts w:ascii="Century Gothic" w:hAnsi="Century Gothic"/>
              </w:rPr>
              <w:t>$10.00 C/U</w:t>
            </w:r>
          </w:p>
        </w:tc>
      </w:tr>
      <w:tr w:rsidR="005672CE" w:rsidRPr="003F132B" w:rsidTr="001C53A5">
        <w:trPr>
          <w:trHeight w:val="1783"/>
        </w:trPr>
        <w:tc>
          <w:tcPr>
            <w:tcW w:w="2943" w:type="dxa"/>
            <w:vAlign w:val="center"/>
          </w:tcPr>
          <w:p w:rsidR="00FE0B72" w:rsidRDefault="00FE0B72" w:rsidP="00CF4F1C">
            <w:pPr>
              <w:jc w:val="center"/>
              <w:rPr>
                <w:rFonts w:ascii="Century Gothic" w:hAnsi="Century Gothic"/>
                <w:lang w:val="es-ES"/>
              </w:rPr>
            </w:pPr>
            <w:r>
              <w:rPr>
                <w:rFonts w:ascii="Century Gothic" w:hAnsi="Century Gothic"/>
                <w:lang w:val="es-ES"/>
              </w:rPr>
              <w:t>Codos y conexiones PLC</w:t>
            </w:r>
          </w:p>
          <w:p w:rsidR="00FE0B72" w:rsidRDefault="00FE0B72" w:rsidP="00CF4F1C">
            <w:pPr>
              <w:jc w:val="center"/>
              <w:rPr>
                <w:rFonts w:ascii="Century Gothic" w:hAnsi="Century Gothic"/>
                <w:lang w:val="es-ES"/>
              </w:rPr>
            </w:pPr>
            <w:r>
              <w:rPr>
                <w:noProof/>
                <w:lang w:val="en-US"/>
              </w:rPr>
              <w:drawing>
                <wp:inline distT="0" distB="0" distL="0" distR="0">
                  <wp:extent cx="923925" cy="923925"/>
                  <wp:effectExtent l="0" t="0" r="0" b="0"/>
                  <wp:docPr id="3" name="Imagen 3" descr="Resultado de imagen para codos p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dos pvc"/>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23925" cy="923925"/>
                          </a:xfrm>
                          <a:prstGeom prst="rect">
                            <a:avLst/>
                          </a:prstGeom>
                          <a:noFill/>
                          <a:ln>
                            <a:noFill/>
                          </a:ln>
                        </pic:spPr>
                      </pic:pic>
                    </a:graphicData>
                  </a:graphic>
                </wp:inline>
              </w:drawing>
            </w:r>
            <w:r>
              <w:rPr>
                <w:rFonts w:ascii="Century Gothic" w:hAnsi="Century Gothic"/>
                <w:lang w:val="es-ES"/>
              </w:rPr>
              <w:br/>
            </w:r>
          </w:p>
        </w:tc>
        <w:tc>
          <w:tcPr>
            <w:tcW w:w="4970" w:type="dxa"/>
            <w:vAlign w:val="center"/>
          </w:tcPr>
          <w:p w:rsidR="00FE0B72" w:rsidRPr="00FE0B72" w:rsidRDefault="00FE0B72" w:rsidP="00CF4F1C">
            <w:pPr>
              <w:jc w:val="center"/>
              <w:rPr>
                <w:rFonts w:ascii="Century Gothic" w:hAnsi="Century Gothic"/>
              </w:rPr>
            </w:pPr>
          </w:p>
        </w:tc>
        <w:tc>
          <w:tcPr>
            <w:tcW w:w="1141" w:type="dxa"/>
            <w:vAlign w:val="center"/>
          </w:tcPr>
          <w:p w:rsidR="00FE0B72" w:rsidRDefault="00FE0B72" w:rsidP="00CF4F1C">
            <w:pPr>
              <w:jc w:val="center"/>
              <w:rPr>
                <w:rFonts w:ascii="Century Gothic" w:hAnsi="Century Gothic"/>
              </w:rPr>
            </w:pPr>
            <w:r>
              <w:rPr>
                <w:rFonts w:ascii="Century Gothic" w:hAnsi="Century Gothic"/>
              </w:rPr>
              <w:t>$150.00</w:t>
            </w:r>
            <w:r>
              <w:rPr>
                <w:rFonts w:ascii="Century Gothic" w:hAnsi="Century Gothic"/>
              </w:rPr>
              <w:br/>
              <w:t>Paquete</w:t>
            </w:r>
          </w:p>
        </w:tc>
      </w:tr>
      <w:tr w:rsidR="005672CE" w:rsidRPr="003F132B" w:rsidTr="001C53A5">
        <w:trPr>
          <w:trHeight w:val="1931"/>
        </w:trPr>
        <w:tc>
          <w:tcPr>
            <w:tcW w:w="2943" w:type="dxa"/>
            <w:vAlign w:val="center"/>
          </w:tcPr>
          <w:p w:rsidR="007328B4" w:rsidRDefault="007328B4" w:rsidP="007328B4">
            <w:pPr>
              <w:jc w:val="center"/>
              <w:rPr>
                <w:rFonts w:ascii="Century Gothic" w:hAnsi="Century Gothic"/>
                <w:lang w:val="es-ES"/>
              </w:rPr>
            </w:pPr>
            <w:r w:rsidRPr="007328B4">
              <w:rPr>
                <w:rFonts w:ascii="Century Gothic" w:hAnsi="Century Gothic"/>
                <w:lang w:val="es-ES"/>
              </w:rPr>
              <w:t>Bomba RB-04M061</w:t>
            </w:r>
          </w:p>
          <w:p w:rsidR="007328B4" w:rsidRDefault="007328B4" w:rsidP="007328B4">
            <w:pPr>
              <w:jc w:val="center"/>
              <w:rPr>
                <w:rFonts w:ascii="Century Gothic" w:hAnsi="Century Gothic"/>
                <w:lang w:val="es-ES"/>
              </w:rPr>
            </w:pPr>
            <w:r>
              <w:rPr>
                <w:noProof/>
                <w:lang w:val="en-US"/>
              </w:rPr>
              <w:drawing>
                <wp:inline distT="0" distB="0" distL="0" distR="0">
                  <wp:extent cx="1114425" cy="1114425"/>
                  <wp:effectExtent l="0" t="0" r="0" b="0"/>
                  <wp:docPr id="4" name="Imagen 4" descr="http://semty.mx/img/p/2/4/2/9/2429-thickbox_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mty.mx/img/p/2/4/2/9/2429-thickbox_default.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14425" cy="1114425"/>
                          </a:xfrm>
                          <a:prstGeom prst="rect">
                            <a:avLst/>
                          </a:prstGeom>
                          <a:noFill/>
                          <a:ln>
                            <a:noFill/>
                          </a:ln>
                        </pic:spPr>
                      </pic:pic>
                    </a:graphicData>
                  </a:graphic>
                </wp:inline>
              </w:drawing>
            </w:r>
            <w:r w:rsidR="003A0A3E">
              <w:rPr>
                <w:rFonts w:ascii="Century Gothic" w:hAnsi="Century Gothic"/>
                <w:lang w:val="es-ES"/>
              </w:rPr>
              <w:br/>
            </w:r>
          </w:p>
        </w:tc>
        <w:tc>
          <w:tcPr>
            <w:tcW w:w="4970" w:type="dxa"/>
            <w:vAlign w:val="center"/>
          </w:tcPr>
          <w:p w:rsidR="007328B4" w:rsidRPr="007328B4" w:rsidRDefault="007328B4" w:rsidP="007328B4">
            <w:pPr>
              <w:jc w:val="center"/>
              <w:rPr>
                <w:rFonts w:ascii="Century Gothic" w:hAnsi="Century Gothic"/>
              </w:rPr>
            </w:pPr>
            <w:r>
              <w:rPr>
                <w:rFonts w:ascii="Century Gothic" w:hAnsi="Century Gothic"/>
              </w:rPr>
              <w:t>A</w:t>
            </w:r>
            <w:r w:rsidRPr="007328B4">
              <w:rPr>
                <w:rFonts w:ascii="Century Gothic" w:hAnsi="Century Gothic"/>
              </w:rPr>
              <w:t>limentación: 12VCD</w:t>
            </w:r>
          </w:p>
          <w:p w:rsidR="007328B4" w:rsidRDefault="007328B4" w:rsidP="007328B4">
            <w:pPr>
              <w:jc w:val="center"/>
              <w:rPr>
                <w:rFonts w:ascii="Century Gothic" w:hAnsi="Century Gothic"/>
              </w:rPr>
            </w:pPr>
            <w:r w:rsidRPr="007328B4">
              <w:rPr>
                <w:rFonts w:ascii="Century Gothic" w:hAnsi="Century Gothic"/>
              </w:rPr>
              <w:t>Altura de bombeo: 1m</w:t>
            </w:r>
          </w:p>
          <w:p w:rsidR="007328B4" w:rsidRPr="003A0A3E" w:rsidRDefault="007328B4" w:rsidP="007328B4">
            <w:pPr>
              <w:jc w:val="center"/>
              <w:rPr>
                <w:rFonts w:ascii="Century Gothic" w:hAnsi="Century Gothic"/>
              </w:rPr>
            </w:pPr>
            <w:r w:rsidRPr="007328B4">
              <w:rPr>
                <w:rFonts w:ascii="Century Gothic" w:hAnsi="Century Gothic"/>
              </w:rPr>
              <w:t>Potencia: ≈3W</w:t>
            </w:r>
          </w:p>
        </w:tc>
        <w:tc>
          <w:tcPr>
            <w:tcW w:w="1141" w:type="dxa"/>
            <w:vAlign w:val="center"/>
          </w:tcPr>
          <w:p w:rsidR="007328B4" w:rsidRDefault="007328B4" w:rsidP="00CF4F1C">
            <w:pPr>
              <w:jc w:val="center"/>
              <w:rPr>
                <w:rFonts w:ascii="Century Gothic" w:hAnsi="Century Gothic"/>
              </w:rPr>
            </w:pPr>
            <w:r>
              <w:rPr>
                <w:rFonts w:ascii="Century Gothic" w:hAnsi="Century Gothic"/>
              </w:rPr>
              <w:t>$165.00 Paquete</w:t>
            </w:r>
          </w:p>
        </w:tc>
      </w:tr>
      <w:tr w:rsidR="005672CE" w:rsidRPr="003F132B" w:rsidTr="001C53A5">
        <w:trPr>
          <w:trHeight w:val="356"/>
        </w:trPr>
        <w:tc>
          <w:tcPr>
            <w:tcW w:w="2943" w:type="dxa"/>
            <w:vAlign w:val="center"/>
          </w:tcPr>
          <w:p w:rsidR="0035123F" w:rsidRPr="007328B4" w:rsidRDefault="0035123F" w:rsidP="001C53A5">
            <w:pPr>
              <w:jc w:val="center"/>
              <w:rPr>
                <w:rFonts w:ascii="Century Gothic" w:hAnsi="Century Gothic"/>
                <w:lang w:val="es-ES"/>
              </w:rPr>
            </w:pPr>
            <w:r>
              <w:rPr>
                <w:rFonts w:ascii="Century Gothic" w:hAnsi="Century Gothic"/>
                <w:lang w:val="es-ES"/>
              </w:rPr>
              <w:t>Resistencias de 10K</w:t>
            </w:r>
          </w:p>
        </w:tc>
        <w:tc>
          <w:tcPr>
            <w:tcW w:w="4970" w:type="dxa"/>
            <w:vAlign w:val="center"/>
          </w:tcPr>
          <w:p w:rsidR="0035123F" w:rsidRDefault="0035123F" w:rsidP="007328B4">
            <w:pPr>
              <w:jc w:val="center"/>
              <w:rPr>
                <w:rFonts w:ascii="Century Gothic" w:hAnsi="Century Gothic"/>
              </w:rPr>
            </w:pPr>
          </w:p>
        </w:tc>
        <w:tc>
          <w:tcPr>
            <w:tcW w:w="1141" w:type="dxa"/>
            <w:vAlign w:val="center"/>
          </w:tcPr>
          <w:p w:rsidR="0035123F" w:rsidRDefault="0035123F" w:rsidP="00CF4F1C">
            <w:pPr>
              <w:jc w:val="center"/>
              <w:rPr>
                <w:rFonts w:ascii="Century Gothic" w:hAnsi="Century Gothic"/>
              </w:rPr>
            </w:pPr>
            <w:r>
              <w:rPr>
                <w:rFonts w:ascii="Century Gothic" w:hAnsi="Century Gothic"/>
              </w:rPr>
              <w:t>$10.00 Paquete</w:t>
            </w:r>
          </w:p>
        </w:tc>
      </w:tr>
      <w:tr w:rsidR="005672CE" w:rsidRPr="003F132B" w:rsidTr="001C53A5">
        <w:trPr>
          <w:trHeight w:val="2893"/>
        </w:trPr>
        <w:tc>
          <w:tcPr>
            <w:tcW w:w="2943" w:type="dxa"/>
            <w:vAlign w:val="center"/>
          </w:tcPr>
          <w:p w:rsidR="001C53A5" w:rsidRDefault="001C53A5" w:rsidP="001C53A5">
            <w:pPr>
              <w:jc w:val="center"/>
              <w:rPr>
                <w:rFonts w:ascii="Century Gothic" w:hAnsi="Century Gothic"/>
                <w:lang w:val="es-ES"/>
              </w:rPr>
            </w:pPr>
            <w:r>
              <w:rPr>
                <w:rFonts w:ascii="Century Gothic" w:hAnsi="Century Gothic"/>
                <w:lang w:val="es-ES"/>
              </w:rPr>
              <w:t>Caja de Plástico 26L Transparente</w:t>
            </w:r>
          </w:p>
          <w:p w:rsidR="001C53A5" w:rsidRDefault="001C53A5" w:rsidP="001C53A5">
            <w:pPr>
              <w:jc w:val="center"/>
              <w:rPr>
                <w:rFonts w:ascii="Century Gothic" w:hAnsi="Century Gothic"/>
                <w:lang w:val="es-ES"/>
              </w:rPr>
            </w:pPr>
            <w:r>
              <w:rPr>
                <w:noProof/>
                <w:lang w:val="en-US"/>
              </w:rPr>
              <w:drawing>
                <wp:inline distT="0" distB="0" distL="0" distR="0">
                  <wp:extent cx="1237246" cy="1247775"/>
                  <wp:effectExtent l="0" t="0" r="0" b="0"/>
                  <wp:docPr id="5" name="Imagen 5" descr="CAJA DE PLÁSTICO 26 L TRANSPARENTE | The Home Depot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JA DE PLÁSTICO 26 L TRANSPARENTE | The Home Depot México"/>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9842" cy="1250393"/>
                          </a:xfrm>
                          <a:prstGeom prst="rect">
                            <a:avLst/>
                          </a:prstGeom>
                          <a:noFill/>
                          <a:ln>
                            <a:noFill/>
                          </a:ln>
                        </pic:spPr>
                      </pic:pic>
                    </a:graphicData>
                  </a:graphic>
                </wp:inline>
              </w:drawing>
            </w:r>
          </w:p>
        </w:tc>
        <w:tc>
          <w:tcPr>
            <w:tcW w:w="4970" w:type="dxa"/>
            <w:vAlign w:val="center"/>
          </w:tcPr>
          <w:p w:rsidR="001C53A5" w:rsidRDefault="001C53A5" w:rsidP="001C53A5">
            <w:pPr>
              <w:jc w:val="center"/>
              <w:rPr>
                <w:rFonts w:ascii="Century Gothic" w:hAnsi="Century Gothic"/>
                <w:lang w:val="es-ES"/>
              </w:rPr>
            </w:pPr>
            <w:r>
              <w:rPr>
                <w:rFonts w:ascii="Century Gothic" w:hAnsi="Century Gothic"/>
                <w:lang w:val="es-ES"/>
              </w:rPr>
              <w:t>Largo:43.18</w:t>
            </w:r>
          </w:p>
          <w:p w:rsidR="001C53A5" w:rsidRDefault="001C53A5" w:rsidP="001C53A5">
            <w:pPr>
              <w:jc w:val="center"/>
              <w:rPr>
                <w:rFonts w:ascii="Century Gothic" w:hAnsi="Century Gothic"/>
                <w:lang w:val="es-ES"/>
              </w:rPr>
            </w:pPr>
            <w:r>
              <w:rPr>
                <w:rFonts w:ascii="Century Gothic" w:hAnsi="Century Gothic"/>
                <w:lang w:val="es-ES"/>
              </w:rPr>
              <w:t xml:space="preserve">Ancho: </w:t>
            </w:r>
            <w:r w:rsidRPr="001C53A5">
              <w:rPr>
                <w:rFonts w:ascii="Century Gothic" w:hAnsi="Century Gothic"/>
                <w:lang w:val="es-ES"/>
              </w:rPr>
              <w:t>28.26</w:t>
            </w:r>
          </w:p>
          <w:p w:rsidR="001C53A5" w:rsidRDefault="001C53A5" w:rsidP="001C53A5">
            <w:pPr>
              <w:jc w:val="center"/>
              <w:rPr>
                <w:rFonts w:ascii="Century Gothic" w:hAnsi="Century Gothic"/>
                <w:lang w:val="es-ES"/>
              </w:rPr>
            </w:pPr>
            <w:r>
              <w:rPr>
                <w:rFonts w:ascii="Century Gothic" w:hAnsi="Century Gothic"/>
                <w:lang w:val="es-ES"/>
              </w:rPr>
              <w:t>Profundidad: 32.39</w:t>
            </w:r>
          </w:p>
          <w:p w:rsidR="001C53A5" w:rsidRPr="001C53A5" w:rsidRDefault="001C53A5" w:rsidP="001C53A5">
            <w:pPr>
              <w:jc w:val="center"/>
              <w:rPr>
                <w:rFonts w:ascii="Century Gothic" w:hAnsi="Century Gothic"/>
                <w:lang w:val="es-ES"/>
              </w:rPr>
            </w:pPr>
            <w:r>
              <w:rPr>
                <w:rFonts w:ascii="Century Gothic" w:hAnsi="Century Gothic"/>
                <w:lang w:val="es-ES"/>
              </w:rPr>
              <w:t>Capacidad/tamaño: 26L</w:t>
            </w:r>
          </w:p>
        </w:tc>
        <w:tc>
          <w:tcPr>
            <w:tcW w:w="1141" w:type="dxa"/>
            <w:vAlign w:val="center"/>
          </w:tcPr>
          <w:p w:rsidR="001C53A5" w:rsidRDefault="001C53A5" w:rsidP="00CF4F1C">
            <w:pPr>
              <w:jc w:val="center"/>
              <w:rPr>
                <w:rFonts w:ascii="Century Gothic" w:hAnsi="Century Gothic"/>
              </w:rPr>
            </w:pPr>
            <w:r>
              <w:rPr>
                <w:rFonts w:ascii="Century Gothic" w:hAnsi="Century Gothic"/>
              </w:rPr>
              <w:t>$169.00</w:t>
            </w:r>
          </w:p>
        </w:tc>
      </w:tr>
    </w:tbl>
    <w:p w:rsidR="008A0A5B" w:rsidRPr="00C8223A" w:rsidRDefault="001C53A5" w:rsidP="001C53A5">
      <w:pPr>
        <w:tabs>
          <w:tab w:val="left" w:pos="2970"/>
        </w:tabs>
        <w:jc w:val="center"/>
        <w:rPr>
          <w:rFonts w:ascii="Century Gothic" w:hAnsi="Century Gothic"/>
          <w:b/>
          <w:bCs/>
          <w:sz w:val="24"/>
          <w:szCs w:val="24"/>
        </w:rPr>
      </w:pPr>
      <w:r>
        <w:rPr>
          <w:rFonts w:ascii="Century Gothic" w:hAnsi="Century Gothic"/>
          <w:b/>
          <w:bCs/>
          <w:sz w:val="24"/>
          <w:szCs w:val="24"/>
        </w:rPr>
        <w:t>Esquema</w:t>
      </w:r>
    </w:p>
    <w:p w:rsidR="00A4312B" w:rsidRDefault="00184CA8" w:rsidP="006A1D6C">
      <w:pPr>
        <w:tabs>
          <w:tab w:val="left" w:pos="2970"/>
        </w:tabs>
        <w:rPr>
          <w:rFonts w:ascii="Century Gothic" w:hAnsi="Century Gothic"/>
        </w:rPr>
      </w:pPr>
      <w:bookmarkStart w:id="0" w:name="_GoBack"/>
      <w:bookmarkEnd w:id="0"/>
      <w:r w:rsidRPr="00184CA8">
        <w:rPr>
          <w:rFonts w:ascii="Century Gothic" w:hAnsi="Century Gothic"/>
          <w:noProof/>
          <w:lang w:eastAsia="es-MX"/>
        </w:rPr>
        <w:pict>
          <v:rect id="_x0000_s1063" style="position:absolute;margin-left:247.95pt;margin-top:148.25pt;width:136.5pt;height:19.5pt;z-index:251704320">
            <v:textbox>
              <w:txbxContent>
                <w:p w:rsidR="00B6139F" w:rsidRPr="007A7A38" w:rsidRDefault="00B6139F" w:rsidP="00B6139F">
                  <w:pPr>
                    <w:jc w:val="center"/>
                    <w:rPr>
                      <w:rFonts w:ascii="Consolas" w:hAnsi="Consolas" w:cs="Consolas"/>
                    </w:rPr>
                  </w:pPr>
                  <w:r>
                    <w:rPr>
                      <w:rFonts w:ascii="Consolas" w:hAnsi="Consolas" w:cs="Consolas"/>
                    </w:rPr>
                    <w:t>Sensor Ultrasónico</w:t>
                  </w:r>
                </w:p>
              </w:txbxContent>
            </v:textbox>
          </v:rect>
        </w:pict>
      </w:r>
      <w:r w:rsidRPr="00184CA8">
        <w:rPr>
          <w:rFonts w:ascii="Century Gothic" w:hAnsi="Century Gothic"/>
          <w:noProof/>
          <w:lang w:eastAsia="es-MX"/>
        </w:rPr>
        <w:pict>
          <v:shapetype id="_x0000_t32" coordsize="21600,21600" o:spt="32" o:oned="t" path="m,l21600,21600e" filled="f">
            <v:path arrowok="t" fillok="f" o:connecttype="none"/>
            <o:lock v:ext="edit" shapetype="t"/>
          </v:shapetype>
          <v:shape id="_x0000_s1062" type="#_x0000_t32" style="position:absolute;margin-left:135.45pt;margin-top:419.75pt;width:14.25pt;height:0;z-index:251703296" o:connectortype="straight"/>
        </w:pict>
      </w:r>
      <w:r w:rsidRPr="00184CA8">
        <w:rPr>
          <w:rFonts w:ascii="Century Gothic" w:hAnsi="Century Gothic"/>
          <w:noProof/>
          <w:lang w:eastAsia="es-MX"/>
        </w:rPr>
        <w:pict>
          <v:shape id="_x0000_s1061" type="#_x0000_t32" style="position:absolute;margin-left:118.95pt;margin-top:335pt;width:.05pt;height:56.25pt;z-index:251702272" o:connectortype="straight"/>
        </w:pict>
      </w:r>
      <w:r w:rsidRPr="00184CA8">
        <w:rPr>
          <w:rFonts w:ascii="Century Gothic" w:hAnsi="Century Gothic"/>
          <w:noProof/>
          <w:lang w:eastAsia="es-MX"/>
        </w:rPr>
        <w:pict>
          <v:shape id="_x0000_s1060" type="#_x0000_t32" style="position:absolute;margin-left:314.7pt;margin-top:341pt;width:0;height:49.5pt;flip:y;z-index:251701248" o:connectortype="straight"/>
        </w:pict>
      </w:r>
      <w:r w:rsidRPr="00184CA8">
        <w:rPr>
          <w:rFonts w:ascii="Century Gothic" w:hAnsi="Century Gothic"/>
          <w:noProof/>
          <w:lang w:eastAsia="es-MX"/>
        </w:rPr>
        <w:pict>
          <v:shape id="_x0000_s1058" type="#_x0000_t32" style="position:absolute;margin-left:64.95pt;margin-top:80.75pt;width:0;height:2in;z-index:251700224" o:connectortype="straight"/>
        </w:pict>
      </w:r>
      <w:r w:rsidRPr="00184CA8">
        <w:rPr>
          <w:rFonts w:ascii="Century Gothic" w:hAnsi="Century Gothic"/>
          <w:noProof/>
          <w:lang w:eastAsia="es-MX"/>
        </w:rPr>
        <w:pict>
          <v:shape id="_x0000_s1057" type="#_x0000_t32" style="position:absolute;margin-left:64.95pt;margin-top:80.75pt;width:333pt;height:0;flip:x;z-index:251699200" o:connectortype="straight"/>
        </w:pict>
      </w:r>
      <w:r w:rsidRPr="00184CA8">
        <w:rPr>
          <w:rFonts w:ascii="Century Gothic" w:hAnsi="Century Gothic"/>
          <w:noProof/>
          <w:lang w:eastAsia="es-MX"/>
        </w:rPr>
        <w:pict>
          <v:shape id="_x0000_s1056" type="#_x0000_t32" style="position:absolute;margin-left:397.95pt;margin-top:80.75pt;width:.05pt;height:129.75pt;flip:y;z-index:251698176" o:connectortype="straight"/>
        </w:pict>
      </w:r>
      <w:r w:rsidRPr="00184CA8">
        <w:rPr>
          <w:rFonts w:ascii="Century Gothic" w:hAnsi="Century Gothic"/>
          <w:noProof/>
          <w:lang w:eastAsia="es-MX"/>
        </w:rPr>
        <w:pict>
          <v:shape id="_x0000_s1055" type="#_x0000_t32" style="position:absolute;margin-left:397.95pt;margin-top:266.75pt;width:0;height:16.5pt;z-index:251697152" o:connectortype="straight"/>
        </w:pict>
      </w:r>
      <w:r w:rsidRPr="00184CA8">
        <w:rPr>
          <w:rFonts w:ascii="Century Gothic" w:hAnsi="Century Gothic"/>
          <w:noProof/>
          <w:lang w:eastAsia="es-MX"/>
        </w:rPr>
        <w:pict>
          <v:rect id="_x0000_s1054" style="position:absolute;margin-left:68.7pt;margin-top:391.25pt;width:66.75pt;height:56.25pt;z-index:251696128">
            <v:textbox>
              <w:txbxContent>
                <w:p w:rsidR="00B6139F" w:rsidRPr="007A7A38" w:rsidRDefault="00B6139F" w:rsidP="00B6139F">
                  <w:pPr>
                    <w:jc w:val="center"/>
                    <w:rPr>
                      <w:rFonts w:ascii="Consolas" w:hAnsi="Consolas" w:cs="Consolas"/>
                    </w:rPr>
                  </w:pPr>
                  <w:r>
                    <w:rPr>
                      <w:rFonts w:ascii="Consolas" w:hAnsi="Consolas" w:cs="Consolas"/>
                    </w:rPr>
                    <w:br/>
                    <w:t>PLC</w:t>
                  </w:r>
                </w:p>
              </w:txbxContent>
            </v:textbox>
          </v:rect>
        </w:pict>
      </w:r>
      <w:r w:rsidRPr="00184CA8">
        <w:rPr>
          <w:rFonts w:ascii="Century Gothic" w:hAnsi="Century Gothic"/>
          <w:noProof/>
          <w:lang w:eastAsia="es-MX"/>
        </w:rPr>
        <w:pict>
          <v:shape id="_x0000_s1053" type="#_x0000_t32" style="position:absolute;margin-left:349.2pt;margin-top:301.25pt;width:15.75pt;height:.75pt;z-index:251695104" o:connectortype="straight"/>
        </w:pict>
      </w:r>
      <w:r w:rsidRPr="00184CA8">
        <w:rPr>
          <w:rFonts w:ascii="Century Gothic" w:hAnsi="Century Gothic"/>
          <w:noProof/>
          <w:lang w:eastAsia="es-MX"/>
        </w:rPr>
        <w:pict>
          <v:shape id="_x0000_s1052" type="#_x0000_t32" style="position:absolute;margin-left:89.7pt;margin-top:243.1pt;width:58.8pt;height:0;z-index:251694080" o:connectortype="straight"/>
        </w:pict>
      </w:r>
      <w:r w:rsidRPr="00184CA8">
        <w:rPr>
          <w:rFonts w:ascii="Century Gothic" w:hAnsi="Century Gothic"/>
          <w:noProof/>
          <w:lang w:eastAsia="es-MX"/>
        </w:rPr>
        <w:pict>
          <v:shape id="_x0000_s1051" type="#_x0000_t32" style="position:absolute;margin-left:5.5pt;margin-top:243.1pt;width:27.5pt;height:0;z-index:251693056" o:connectortype="straight"/>
        </w:pict>
      </w:r>
      <w:r w:rsidRPr="00184CA8">
        <w:rPr>
          <w:rFonts w:ascii="Century Gothic" w:hAnsi="Century Gothic"/>
          <w:noProof/>
          <w:lang w:eastAsia="es-MX"/>
        </w:rPr>
        <w:pict>
          <v:shape id="_x0000_s1050" type="#_x0000_t32" style="position:absolute;margin-left:4.2pt;margin-top:183.5pt;width:1.3pt;height:59.6pt;z-index:251692032" o:connectortype="straight"/>
        </w:pict>
      </w:r>
      <w:r w:rsidRPr="00184CA8">
        <w:rPr>
          <w:rFonts w:ascii="Century Gothic" w:hAnsi="Century Gothic"/>
          <w:noProof/>
          <w:lang w:eastAsia="es-MX"/>
        </w:rPr>
        <w:pict>
          <v:rect id="_x0000_s1049" style="position:absolute;margin-left:184.95pt;margin-top:206.75pt;width:125.25pt;height:19.5pt;z-index:251691008">
            <v:textbox>
              <w:txbxContent>
                <w:p w:rsidR="00CD5345" w:rsidRPr="007A7A38" w:rsidRDefault="00CD5345" w:rsidP="00CD5345">
                  <w:pPr>
                    <w:jc w:val="center"/>
                    <w:rPr>
                      <w:rFonts w:ascii="Consolas" w:hAnsi="Consolas" w:cs="Consolas"/>
                    </w:rPr>
                  </w:pPr>
                  <w:proofErr w:type="spellStart"/>
                  <w:r>
                    <w:rPr>
                      <w:rFonts w:ascii="Consolas" w:hAnsi="Consolas" w:cs="Consolas"/>
                    </w:rPr>
                    <w:t>Switch</w:t>
                  </w:r>
                  <w:proofErr w:type="spellEnd"/>
                  <w:r>
                    <w:rPr>
                      <w:rFonts w:ascii="Consolas" w:hAnsi="Consolas" w:cs="Consolas"/>
                    </w:rPr>
                    <w:t xml:space="preserve"> de nivel</w:t>
                  </w:r>
                </w:p>
              </w:txbxContent>
            </v:textbox>
          </v:rect>
        </w:pict>
      </w:r>
      <w:r w:rsidRPr="00184CA8">
        <w:rPr>
          <w:rFonts w:ascii="Century Gothic" w:hAnsi="Century Gothic"/>
          <w:noProof/>
          <w:lang w:eastAsia="es-MX"/>
        </w:rPr>
        <w:pict>
          <v:rect id="_x0000_s1048" style="position:absolute;margin-left:105.45pt;margin-top:148.25pt;width:125.25pt;height:19.5pt;z-index:251689984">
            <v:textbox>
              <w:txbxContent>
                <w:p w:rsidR="00CD5345" w:rsidRPr="007A7A38" w:rsidRDefault="00CD5345" w:rsidP="00CD5345">
                  <w:pPr>
                    <w:jc w:val="center"/>
                    <w:rPr>
                      <w:rFonts w:ascii="Consolas" w:hAnsi="Consolas" w:cs="Consolas"/>
                    </w:rPr>
                  </w:pPr>
                  <w:r>
                    <w:rPr>
                      <w:rFonts w:ascii="Consolas" w:hAnsi="Consolas" w:cs="Consolas"/>
                    </w:rPr>
                    <w:t>Sensor de Humedad</w:t>
                  </w:r>
                </w:p>
              </w:txbxContent>
            </v:textbox>
          </v:rect>
        </w:pict>
      </w:r>
      <w:r w:rsidRPr="00184CA8">
        <w:rPr>
          <w:rFonts w:ascii="Century Gothic" w:hAnsi="Century Gothic"/>
          <w:noProof/>
          <w:lang w:eastAsia="es-MX"/>
        </w:rPr>
        <w:pict>
          <v:rect id="_x0000_s1047" style="position:absolute;margin-left:106.2pt;margin-top:293pt;width:150pt;height:19.5pt;z-index:251688960">
            <v:textbox>
              <w:txbxContent>
                <w:p w:rsidR="00CD5345" w:rsidRPr="007A7A38" w:rsidRDefault="00CD5345" w:rsidP="00CD5345">
                  <w:pPr>
                    <w:jc w:val="center"/>
                    <w:rPr>
                      <w:rFonts w:ascii="Consolas" w:hAnsi="Consolas" w:cs="Consolas"/>
                    </w:rPr>
                  </w:pPr>
                  <w:r>
                    <w:rPr>
                      <w:rFonts w:ascii="Consolas" w:hAnsi="Consolas" w:cs="Consolas"/>
                    </w:rPr>
                    <w:t>Sensor de Temperatura</w:t>
                  </w:r>
                </w:p>
              </w:txbxContent>
            </v:textbox>
          </v:rect>
        </w:pict>
      </w:r>
      <w:r w:rsidRPr="00184CA8">
        <w:rPr>
          <w:rFonts w:ascii="Century Gothic" w:hAnsi="Century Gothic"/>
          <w:noProof/>
          <w:lang w:eastAsia="es-MX"/>
        </w:rPr>
        <w:pict>
          <v:rect id="_x0000_s1046" style="position:absolute;margin-left:106.2pt;margin-top:315.5pt;width:96pt;height:19.5pt;z-index:251687936">
            <v:textbox>
              <w:txbxContent>
                <w:p w:rsidR="00CD5345" w:rsidRPr="007A7A38" w:rsidRDefault="00CD5345" w:rsidP="00CD5345">
                  <w:pPr>
                    <w:jc w:val="center"/>
                    <w:rPr>
                      <w:rFonts w:ascii="Consolas" w:hAnsi="Consolas" w:cs="Consolas"/>
                    </w:rPr>
                  </w:pPr>
                  <w:r>
                    <w:rPr>
                      <w:rFonts w:ascii="Consolas" w:hAnsi="Consolas" w:cs="Consolas"/>
                    </w:rPr>
                    <w:t xml:space="preserve">Sensor de </w:t>
                  </w:r>
                  <w:proofErr w:type="spellStart"/>
                  <w:r>
                    <w:rPr>
                      <w:rFonts w:ascii="Consolas" w:hAnsi="Consolas" w:cs="Consolas"/>
                    </w:rPr>
                    <w:t>Ph</w:t>
                  </w:r>
                  <w:proofErr w:type="spellEnd"/>
                </w:p>
              </w:txbxContent>
            </v:textbox>
          </v:rect>
        </w:pict>
      </w:r>
      <w:r w:rsidRPr="00184CA8">
        <w:rPr>
          <w:rFonts w:ascii="Century Gothic" w:hAnsi="Century Gothic"/>
          <w:noProof/>
          <w:lang w:eastAsia="es-MX"/>
        </w:rPr>
        <w:pict>
          <v:rect id="_x0000_s1045" style="position:absolute;margin-left:282.45pt;margin-top:389.75pt;width:66.75pt;height:56.25pt;z-index:251686912">
            <v:textbox>
              <w:txbxContent>
                <w:p w:rsidR="00BC4456" w:rsidRPr="007A7A38" w:rsidRDefault="00BC4456" w:rsidP="00B6139F">
                  <w:pPr>
                    <w:jc w:val="center"/>
                    <w:rPr>
                      <w:rFonts w:ascii="Consolas" w:hAnsi="Consolas" w:cs="Consolas"/>
                    </w:rPr>
                  </w:pPr>
                  <w:r>
                    <w:rPr>
                      <w:rFonts w:ascii="Consolas" w:hAnsi="Consolas" w:cs="Consolas"/>
                    </w:rPr>
                    <w:br/>
                  </w:r>
                  <w:r w:rsidR="00B6139F">
                    <w:rPr>
                      <w:rFonts w:ascii="Consolas" w:hAnsi="Consolas" w:cs="Consolas"/>
                    </w:rPr>
                    <w:t>Salida de Agua</w:t>
                  </w:r>
                </w:p>
              </w:txbxContent>
            </v:textbox>
          </v:rect>
        </w:pict>
      </w:r>
      <w:r w:rsidRPr="00184CA8">
        <w:rPr>
          <w:rFonts w:ascii="Century Gothic" w:hAnsi="Century Gothic"/>
          <w:noProof/>
          <w:lang w:eastAsia="es-MX"/>
        </w:rPr>
        <w:pict>
          <v:rect id="_x0000_s1044" style="position:absolute;margin-left:149.7pt;margin-top:390.5pt;width:66.75pt;height:56.25pt;z-index:251685888">
            <v:textbox>
              <w:txbxContent>
                <w:p w:rsidR="00BC4456" w:rsidRPr="007A7A38" w:rsidRDefault="00BC4456" w:rsidP="00BC4456">
                  <w:pPr>
                    <w:jc w:val="center"/>
                    <w:rPr>
                      <w:rFonts w:ascii="Consolas" w:hAnsi="Consolas" w:cs="Consolas"/>
                    </w:rPr>
                  </w:pPr>
                  <w:r>
                    <w:rPr>
                      <w:rFonts w:ascii="Consolas" w:hAnsi="Consolas" w:cs="Consolas"/>
                    </w:rPr>
                    <w:t>Paneles y Botones</w:t>
                  </w:r>
                </w:p>
              </w:txbxContent>
            </v:textbox>
          </v:rect>
        </w:pict>
      </w:r>
      <w:r w:rsidRPr="00184CA8">
        <w:rPr>
          <w:rFonts w:ascii="Century Gothic" w:hAnsi="Century Gothic"/>
          <w:noProof/>
          <w:lang w:eastAsia="es-MX"/>
        </w:rPr>
        <w:pict>
          <v:rect id="_x0000_s1043" style="position:absolute;margin-left:364.95pt;margin-top:210.5pt;width:66.75pt;height:56.25pt;z-index:251684864">
            <v:textbox>
              <w:txbxContent>
                <w:p w:rsidR="00BC4456" w:rsidRPr="007A7A38" w:rsidRDefault="00BC4456" w:rsidP="00BC4456">
                  <w:pPr>
                    <w:jc w:val="center"/>
                    <w:rPr>
                      <w:rFonts w:ascii="Consolas" w:hAnsi="Consolas" w:cs="Consolas"/>
                    </w:rPr>
                  </w:pPr>
                  <w:r>
                    <w:rPr>
                      <w:rFonts w:ascii="Consolas" w:hAnsi="Consolas" w:cs="Consolas"/>
                    </w:rPr>
                    <w:t>Bomba</w:t>
                  </w:r>
                </w:p>
              </w:txbxContent>
            </v:textbox>
          </v:rect>
        </w:pict>
      </w:r>
      <w:r w:rsidRPr="00184CA8">
        <w:rPr>
          <w:rFonts w:ascii="Century Gothic" w:hAnsi="Century Gothic"/>
          <w:noProof/>
          <w:lang w:eastAsia="es-MX"/>
        </w:rPr>
        <w:pict>
          <v:rect id="_x0000_s1041" style="position:absolute;margin-left:34.95pt;margin-top:224.75pt;width:54.75pt;height:116.25pt;z-index:251682816">
            <v:textbox>
              <w:txbxContent>
                <w:p w:rsidR="007A7A38" w:rsidRPr="007A7A38" w:rsidRDefault="007A7A38" w:rsidP="007A7A38">
                  <w:pPr>
                    <w:jc w:val="center"/>
                    <w:rPr>
                      <w:rFonts w:ascii="Consolas" w:hAnsi="Consolas" w:cs="Consolas"/>
                    </w:rPr>
                  </w:pPr>
                  <w:r>
                    <w:rPr>
                      <w:rFonts w:ascii="Consolas" w:hAnsi="Consolas" w:cs="Consolas"/>
                    </w:rPr>
                    <w:t>Filtro</w:t>
                  </w:r>
                </w:p>
              </w:txbxContent>
            </v:textbox>
          </v:rect>
        </w:pict>
      </w:r>
      <w:r w:rsidRPr="00184CA8">
        <w:rPr>
          <w:rFonts w:ascii="Century Gothic" w:hAnsi="Century Gothic"/>
          <w:noProof/>
          <w:lang w:eastAsia="es-MX"/>
        </w:rPr>
        <w:pict>
          <v:rect id="_x0000_s1042" style="position:absolute;margin-left:364.95pt;margin-top:283.25pt;width:66.75pt;height:56.25pt;z-index:251683840">
            <v:textbox>
              <w:txbxContent>
                <w:p w:rsidR="007A7A38" w:rsidRPr="007A7A38" w:rsidRDefault="007A7A38" w:rsidP="007A7A38">
                  <w:pPr>
                    <w:jc w:val="center"/>
                    <w:rPr>
                      <w:rFonts w:ascii="Consolas" w:hAnsi="Consolas" w:cs="Consolas"/>
                    </w:rPr>
                  </w:pPr>
                  <w:r>
                    <w:rPr>
                      <w:rFonts w:ascii="Consolas" w:hAnsi="Consolas" w:cs="Consolas"/>
                    </w:rPr>
                    <w:t>Válvula</w:t>
                  </w:r>
                </w:p>
              </w:txbxContent>
            </v:textbox>
          </v:rect>
        </w:pict>
      </w:r>
      <w:r w:rsidRPr="00184CA8">
        <w:rPr>
          <w:rFonts w:ascii="Century Gothic" w:hAnsi="Century Gothic"/>
          <w:noProof/>
          <w:lang w:eastAsia="es-MX"/>
        </w:rPr>
        <w:pict>
          <v:rect id="_x0000_s1040" style="position:absolute;margin-left:148.2pt;margin-top:137.75pt;width:199.5pt;height:203.25pt;z-index:251681792">
            <v:textbox>
              <w:txbxContent>
                <w:p w:rsidR="007A7A38" w:rsidRDefault="007A7A38" w:rsidP="007A7A38">
                  <w:pPr>
                    <w:jc w:val="center"/>
                    <w:rPr>
                      <w:rFonts w:ascii="Consolas" w:hAnsi="Consolas" w:cs="Consolas"/>
                    </w:rPr>
                  </w:pPr>
                </w:p>
                <w:p w:rsidR="007A7A38" w:rsidRDefault="007A7A38" w:rsidP="007A7A38">
                  <w:pPr>
                    <w:jc w:val="center"/>
                    <w:rPr>
                      <w:rFonts w:ascii="Consolas" w:hAnsi="Consolas" w:cs="Consolas"/>
                    </w:rPr>
                  </w:pPr>
                </w:p>
                <w:p w:rsidR="007A7A38" w:rsidRDefault="007A7A38" w:rsidP="007A7A38">
                  <w:pPr>
                    <w:jc w:val="center"/>
                    <w:rPr>
                      <w:rFonts w:ascii="Consolas" w:hAnsi="Consolas" w:cs="Consolas"/>
                    </w:rPr>
                  </w:pPr>
                </w:p>
                <w:p w:rsidR="007A7A38" w:rsidRDefault="007A7A38" w:rsidP="007A7A38">
                  <w:pPr>
                    <w:jc w:val="center"/>
                    <w:rPr>
                      <w:rFonts w:ascii="Consolas" w:hAnsi="Consolas" w:cs="Consolas"/>
                    </w:rPr>
                  </w:pPr>
                </w:p>
                <w:p w:rsidR="007A7A38" w:rsidRPr="007A7A38" w:rsidRDefault="007A7A38" w:rsidP="007A7A38">
                  <w:pPr>
                    <w:jc w:val="center"/>
                    <w:rPr>
                      <w:rFonts w:ascii="Consolas" w:hAnsi="Consolas" w:cs="Consolas"/>
                    </w:rPr>
                  </w:pPr>
                  <w:r>
                    <w:rPr>
                      <w:rFonts w:ascii="Consolas" w:hAnsi="Consolas" w:cs="Consolas"/>
                    </w:rPr>
                    <w:t>Contene</w:t>
                  </w:r>
                  <w:r w:rsidRPr="007A7A38">
                    <w:rPr>
                      <w:rFonts w:ascii="Consolas" w:hAnsi="Consolas" w:cs="Consolas"/>
                    </w:rPr>
                    <w:t>dor</w:t>
                  </w:r>
                </w:p>
              </w:txbxContent>
            </v:textbox>
          </v:rect>
        </w:pict>
      </w:r>
    </w:p>
    <w:sectPr w:rsidR="00A4312B" w:rsidSect="00B95A8C">
      <w:footerReference w:type="default" r:id="rId27"/>
      <w:footerReference w:type="first" r:id="rId28"/>
      <w:type w:val="continuous"/>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C7C" w:rsidRDefault="00FA7C7C" w:rsidP="00975033">
      <w:pPr>
        <w:spacing w:after="0" w:line="240" w:lineRule="auto"/>
      </w:pPr>
      <w:r>
        <w:separator/>
      </w:r>
    </w:p>
  </w:endnote>
  <w:endnote w:type="continuationSeparator" w:id="0">
    <w:p w:rsidR="00FA7C7C" w:rsidRDefault="00FA7C7C" w:rsidP="00975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53177"/>
      <w:docPartObj>
        <w:docPartGallery w:val="Page Numbers (Bottom of Page)"/>
        <w:docPartUnique/>
      </w:docPartObj>
    </w:sdtPr>
    <w:sdtContent>
      <w:p w:rsidR="00D82F98" w:rsidRDefault="00184CA8">
        <w:pPr>
          <w:pStyle w:val="Piedepgina"/>
          <w:jc w:val="right"/>
        </w:pPr>
        <w:r>
          <w:fldChar w:fldCharType="begin"/>
        </w:r>
        <w:r w:rsidR="00A43976">
          <w:instrText xml:space="preserve"> PAGE   \* MERGEFORMAT </w:instrText>
        </w:r>
        <w:r>
          <w:fldChar w:fldCharType="separate"/>
        </w:r>
        <w:r w:rsidR="000161E9">
          <w:rPr>
            <w:noProof/>
          </w:rPr>
          <w:t>4</w:t>
        </w:r>
        <w:r>
          <w:rPr>
            <w:noProof/>
          </w:rPr>
          <w:fldChar w:fldCharType="end"/>
        </w:r>
      </w:p>
    </w:sdtContent>
  </w:sdt>
  <w:p w:rsidR="00D82F98" w:rsidRDefault="00D82F9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53176"/>
      <w:docPartObj>
        <w:docPartGallery w:val="Page Numbers (Bottom of Page)"/>
        <w:docPartUnique/>
      </w:docPartObj>
    </w:sdtPr>
    <w:sdtContent>
      <w:p w:rsidR="00D82F98" w:rsidRDefault="00184CA8">
        <w:pPr>
          <w:pStyle w:val="Piedepgina"/>
          <w:jc w:val="right"/>
        </w:pPr>
        <w:r>
          <w:fldChar w:fldCharType="begin"/>
        </w:r>
        <w:r w:rsidR="00A43976">
          <w:instrText xml:space="preserve"> PAGE   \* MERGEFORMAT </w:instrText>
        </w:r>
        <w:r>
          <w:fldChar w:fldCharType="separate"/>
        </w:r>
        <w:r w:rsidR="00051BC3">
          <w:rPr>
            <w:noProof/>
          </w:rPr>
          <w:t>1</w:t>
        </w:r>
        <w:r>
          <w:rPr>
            <w:noProof/>
          </w:rPr>
          <w:fldChar w:fldCharType="end"/>
        </w:r>
      </w:p>
    </w:sdtContent>
  </w:sdt>
  <w:p w:rsidR="00D82F98" w:rsidRDefault="00D82F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C7C" w:rsidRDefault="00FA7C7C" w:rsidP="00975033">
      <w:pPr>
        <w:spacing w:after="0" w:line="240" w:lineRule="auto"/>
      </w:pPr>
      <w:r>
        <w:separator/>
      </w:r>
    </w:p>
  </w:footnote>
  <w:footnote w:type="continuationSeparator" w:id="0">
    <w:p w:rsidR="00FA7C7C" w:rsidRDefault="00FA7C7C" w:rsidP="009750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37520"/>
    <w:multiLevelType w:val="hybridMultilevel"/>
    <w:tmpl w:val="9EAA6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1C0817"/>
    <w:multiLevelType w:val="hybridMultilevel"/>
    <w:tmpl w:val="06122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5B202E"/>
    <w:multiLevelType w:val="hybridMultilevel"/>
    <w:tmpl w:val="99ACDC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1338A0"/>
    <w:multiLevelType w:val="hybridMultilevel"/>
    <w:tmpl w:val="D780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B64F87"/>
    <w:multiLevelType w:val="hybridMultilevel"/>
    <w:tmpl w:val="46D00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65A24E0"/>
    <w:multiLevelType w:val="hybridMultilevel"/>
    <w:tmpl w:val="22509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016A5F"/>
    <w:multiLevelType w:val="hybridMultilevel"/>
    <w:tmpl w:val="C82A7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CA5665"/>
    <w:multiLevelType w:val="hybridMultilevel"/>
    <w:tmpl w:val="58DEC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EE56F85"/>
    <w:multiLevelType w:val="hybridMultilevel"/>
    <w:tmpl w:val="11E28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EE2084"/>
    <w:multiLevelType w:val="hybridMultilevel"/>
    <w:tmpl w:val="3F227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77A38A2"/>
    <w:multiLevelType w:val="hybridMultilevel"/>
    <w:tmpl w:val="9DEAA6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3614E9B"/>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70F66D3"/>
    <w:multiLevelType w:val="hybridMultilevel"/>
    <w:tmpl w:val="F594C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9A36E73"/>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B2D4AE0"/>
    <w:multiLevelType w:val="hybridMultilevel"/>
    <w:tmpl w:val="7AA69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16427AE"/>
    <w:multiLevelType w:val="hybridMultilevel"/>
    <w:tmpl w:val="E6D2B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7233A8"/>
    <w:multiLevelType w:val="hybridMultilevel"/>
    <w:tmpl w:val="8ACA0118"/>
    <w:lvl w:ilvl="0" w:tplc="96E08D3A">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4741390"/>
    <w:multiLevelType w:val="hybridMultilevel"/>
    <w:tmpl w:val="C4C43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53E4C82"/>
    <w:multiLevelType w:val="hybridMultilevel"/>
    <w:tmpl w:val="85F4702C"/>
    <w:lvl w:ilvl="0" w:tplc="AAD2B000">
      <w:start w:val="2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E382153"/>
    <w:multiLevelType w:val="hybridMultilevel"/>
    <w:tmpl w:val="70003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0391D62"/>
    <w:multiLevelType w:val="hybridMultilevel"/>
    <w:tmpl w:val="E09EC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2"/>
  </w:num>
  <w:num w:numId="4">
    <w:abstractNumId w:val="4"/>
  </w:num>
  <w:num w:numId="5">
    <w:abstractNumId w:val="19"/>
  </w:num>
  <w:num w:numId="6">
    <w:abstractNumId w:val="6"/>
  </w:num>
  <w:num w:numId="7">
    <w:abstractNumId w:val="14"/>
  </w:num>
  <w:num w:numId="8">
    <w:abstractNumId w:val="1"/>
  </w:num>
  <w:num w:numId="9">
    <w:abstractNumId w:val="15"/>
  </w:num>
  <w:num w:numId="10">
    <w:abstractNumId w:val="5"/>
  </w:num>
  <w:num w:numId="11">
    <w:abstractNumId w:val="9"/>
  </w:num>
  <w:num w:numId="12">
    <w:abstractNumId w:val="10"/>
  </w:num>
  <w:num w:numId="13">
    <w:abstractNumId w:val="0"/>
  </w:num>
  <w:num w:numId="14">
    <w:abstractNumId w:val="13"/>
  </w:num>
  <w:num w:numId="15">
    <w:abstractNumId w:val="11"/>
  </w:num>
  <w:num w:numId="16">
    <w:abstractNumId w:val="2"/>
  </w:num>
  <w:num w:numId="17">
    <w:abstractNumId w:val="20"/>
  </w:num>
  <w:num w:numId="18">
    <w:abstractNumId w:val="8"/>
  </w:num>
  <w:num w:numId="19">
    <w:abstractNumId w:val="17"/>
  </w:num>
  <w:num w:numId="20">
    <w:abstractNumId w:val="7"/>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02880"/>
    <w:rsid w:val="00005FF0"/>
    <w:rsid w:val="000108BB"/>
    <w:rsid w:val="00011DBA"/>
    <w:rsid w:val="000121FD"/>
    <w:rsid w:val="00015776"/>
    <w:rsid w:val="000161E9"/>
    <w:rsid w:val="000259F5"/>
    <w:rsid w:val="00036564"/>
    <w:rsid w:val="00040DBD"/>
    <w:rsid w:val="0004411D"/>
    <w:rsid w:val="00045A68"/>
    <w:rsid w:val="00047754"/>
    <w:rsid w:val="00050324"/>
    <w:rsid w:val="00051BC3"/>
    <w:rsid w:val="0006013A"/>
    <w:rsid w:val="00064D5A"/>
    <w:rsid w:val="0006787C"/>
    <w:rsid w:val="00070553"/>
    <w:rsid w:val="000714C8"/>
    <w:rsid w:val="00071B4C"/>
    <w:rsid w:val="000762C2"/>
    <w:rsid w:val="00081AEE"/>
    <w:rsid w:val="000839FC"/>
    <w:rsid w:val="00083BBB"/>
    <w:rsid w:val="00084AAD"/>
    <w:rsid w:val="00092807"/>
    <w:rsid w:val="000A2F1E"/>
    <w:rsid w:val="000A2FA5"/>
    <w:rsid w:val="000B20B5"/>
    <w:rsid w:val="000B4F2C"/>
    <w:rsid w:val="000B58C2"/>
    <w:rsid w:val="000B783C"/>
    <w:rsid w:val="000C13C3"/>
    <w:rsid w:val="000C3D7C"/>
    <w:rsid w:val="000C78EE"/>
    <w:rsid w:val="000D0233"/>
    <w:rsid w:val="000D228A"/>
    <w:rsid w:val="000D3022"/>
    <w:rsid w:val="000D31E6"/>
    <w:rsid w:val="000D5C44"/>
    <w:rsid w:val="000E7A69"/>
    <w:rsid w:val="000F37E2"/>
    <w:rsid w:val="000F738B"/>
    <w:rsid w:val="00100E54"/>
    <w:rsid w:val="00101AB3"/>
    <w:rsid w:val="00103F44"/>
    <w:rsid w:val="00114C79"/>
    <w:rsid w:val="0011664D"/>
    <w:rsid w:val="001230A6"/>
    <w:rsid w:val="00126966"/>
    <w:rsid w:val="00127B5A"/>
    <w:rsid w:val="0013156A"/>
    <w:rsid w:val="00135677"/>
    <w:rsid w:val="00145386"/>
    <w:rsid w:val="0015012A"/>
    <w:rsid w:val="0015367F"/>
    <w:rsid w:val="0015732E"/>
    <w:rsid w:val="0015799F"/>
    <w:rsid w:val="001658EC"/>
    <w:rsid w:val="00167B96"/>
    <w:rsid w:val="00171542"/>
    <w:rsid w:val="00172A7A"/>
    <w:rsid w:val="001758ED"/>
    <w:rsid w:val="001818CC"/>
    <w:rsid w:val="00184CA8"/>
    <w:rsid w:val="001946F7"/>
    <w:rsid w:val="00194EED"/>
    <w:rsid w:val="00197785"/>
    <w:rsid w:val="001A16DC"/>
    <w:rsid w:val="001A5890"/>
    <w:rsid w:val="001B1CA1"/>
    <w:rsid w:val="001B2DA1"/>
    <w:rsid w:val="001B4852"/>
    <w:rsid w:val="001C0734"/>
    <w:rsid w:val="001C1044"/>
    <w:rsid w:val="001C53A5"/>
    <w:rsid w:val="001C6287"/>
    <w:rsid w:val="001D58A4"/>
    <w:rsid w:val="001E138E"/>
    <w:rsid w:val="001E1929"/>
    <w:rsid w:val="001E5FE3"/>
    <w:rsid w:val="001F0937"/>
    <w:rsid w:val="001F2F21"/>
    <w:rsid w:val="001F6C52"/>
    <w:rsid w:val="00201FEE"/>
    <w:rsid w:val="00203E50"/>
    <w:rsid w:val="00206972"/>
    <w:rsid w:val="0020728B"/>
    <w:rsid w:val="00211F82"/>
    <w:rsid w:val="00212A57"/>
    <w:rsid w:val="002222A9"/>
    <w:rsid w:val="00222D87"/>
    <w:rsid w:val="002242BB"/>
    <w:rsid w:val="00231AA6"/>
    <w:rsid w:val="002377AD"/>
    <w:rsid w:val="0025003B"/>
    <w:rsid w:val="002500B8"/>
    <w:rsid w:val="0025137D"/>
    <w:rsid w:val="00255AC5"/>
    <w:rsid w:val="00256977"/>
    <w:rsid w:val="00265489"/>
    <w:rsid w:val="002772C9"/>
    <w:rsid w:val="00281C37"/>
    <w:rsid w:val="00283AFB"/>
    <w:rsid w:val="00284890"/>
    <w:rsid w:val="00287A66"/>
    <w:rsid w:val="00293CF9"/>
    <w:rsid w:val="002A3784"/>
    <w:rsid w:val="002A5DAA"/>
    <w:rsid w:val="002A62E9"/>
    <w:rsid w:val="002A66AB"/>
    <w:rsid w:val="002B1B4F"/>
    <w:rsid w:val="002B77B3"/>
    <w:rsid w:val="002C2CB9"/>
    <w:rsid w:val="002C6E58"/>
    <w:rsid w:val="002D1F5F"/>
    <w:rsid w:val="002D442E"/>
    <w:rsid w:val="002E0809"/>
    <w:rsid w:val="002E50E7"/>
    <w:rsid w:val="002E56A1"/>
    <w:rsid w:val="002E6686"/>
    <w:rsid w:val="002E703D"/>
    <w:rsid w:val="002F0870"/>
    <w:rsid w:val="002F4988"/>
    <w:rsid w:val="002F4AD4"/>
    <w:rsid w:val="003006AE"/>
    <w:rsid w:val="00302880"/>
    <w:rsid w:val="00304B69"/>
    <w:rsid w:val="00312204"/>
    <w:rsid w:val="003202A2"/>
    <w:rsid w:val="003253A5"/>
    <w:rsid w:val="00334FDC"/>
    <w:rsid w:val="00346F99"/>
    <w:rsid w:val="003474BD"/>
    <w:rsid w:val="003507EF"/>
    <w:rsid w:val="0035123F"/>
    <w:rsid w:val="00357F15"/>
    <w:rsid w:val="00360C3F"/>
    <w:rsid w:val="00361298"/>
    <w:rsid w:val="003613C3"/>
    <w:rsid w:val="0036743B"/>
    <w:rsid w:val="00375AF5"/>
    <w:rsid w:val="0037627C"/>
    <w:rsid w:val="00377E54"/>
    <w:rsid w:val="00380326"/>
    <w:rsid w:val="00380B42"/>
    <w:rsid w:val="00382E7D"/>
    <w:rsid w:val="0038384C"/>
    <w:rsid w:val="00383AF1"/>
    <w:rsid w:val="003845CA"/>
    <w:rsid w:val="00392837"/>
    <w:rsid w:val="003A0A3E"/>
    <w:rsid w:val="003B1FC3"/>
    <w:rsid w:val="003B26E1"/>
    <w:rsid w:val="003B46E8"/>
    <w:rsid w:val="003C3D7C"/>
    <w:rsid w:val="003C568F"/>
    <w:rsid w:val="003D00E3"/>
    <w:rsid w:val="003D025F"/>
    <w:rsid w:val="003D064D"/>
    <w:rsid w:val="003D0B7D"/>
    <w:rsid w:val="003D1E2E"/>
    <w:rsid w:val="003D4DC0"/>
    <w:rsid w:val="003E3497"/>
    <w:rsid w:val="003E3C27"/>
    <w:rsid w:val="003E432A"/>
    <w:rsid w:val="003E59AE"/>
    <w:rsid w:val="003F230E"/>
    <w:rsid w:val="003F441C"/>
    <w:rsid w:val="003F6A9D"/>
    <w:rsid w:val="004027B2"/>
    <w:rsid w:val="0040513C"/>
    <w:rsid w:val="00415E4F"/>
    <w:rsid w:val="00417929"/>
    <w:rsid w:val="00417930"/>
    <w:rsid w:val="004243C8"/>
    <w:rsid w:val="00425B2D"/>
    <w:rsid w:val="004302E8"/>
    <w:rsid w:val="00432504"/>
    <w:rsid w:val="00432CC6"/>
    <w:rsid w:val="00436D10"/>
    <w:rsid w:val="00437E4E"/>
    <w:rsid w:val="00442027"/>
    <w:rsid w:val="004441C3"/>
    <w:rsid w:val="00445A95"/>
    <w:rsid w:val="0045028E"/>
    <w:rsid w:val="00454EB2"/>
    <w:rsid w:val="00460896"/>
    <w:rsid w:val="00471851"/>
    <w:rsid w:val="00473B6C"/>
    <w:rsid w:val="004779A2"/>
    <w:rsid w:val="004803E4"/>
    <w:rsid w:val="00482A0C"/>
    <w:rsid w:val="00482BBC"/>
    <w:rsid w:val="004844E6"/>
    <w:rsid w:val="004902AC"/>
    <w:rsid w:val="00497FA8"/>
    <w:rsid w:val="004A2282"/>
    <w:rsid w:val="004A35A4"/>
    <w:rsid w:val="004A5EB5"/>
    <w:rsid w:val="004A6928"/>
    <w:rsid w:val="004A75FF"/>
    <w:rsid w:val="004B45E3"/>
    <w:rsid w:val="004B4F27"/>
    <w:rsid w:val="004B50E6"/>
    <w:rsid w:val="004B6F48"/>
    <w:rsid w:val="004C015F"/>
    <w:rsid w:val="004C11B0"/>
    <w:rsid w:val="004C1C29"/>
    <w:rsid w:val="004C41E8"/>
    <w:rsid w:val="004D0FF0"/>
    <w:rsid w:val="004D34AF"/>
    <w:rsid w:val="004D55C4"/>
    <w:rsid w:val="004E57DA"/>
    <w:rsid w:val="004E5F66"/>
    <w:rsid w:val="004E672E"/>
    <w:rsid w:val="004E7915"/>
    <w:rsid w:val="004F466D"/>
    <w:rsid w:val="00500FE9"/>
    <w:rsid w:val="005039BC"/>
    <w:rsid w:val="00504C29"/>
    <w:rsid w:val="005129F9"/>
    <w:rsid w:val="00513C3F"/>
    <w:rsid w:val="00513CDA"/>
    <w:rsid w:val="005223CF"/>
    <w:rsid w:val="005254B4"/>
    <w:rsid w:val="0052745C"/>
    <w:rsid w:val="00536AAA"/>
    <w:rsid w:val="005371D2"/>
    <w:rsid w:val="005427BA"/>
    <w:rsid w:val="00551B8D"/>
    <w:rsid w:val="00554D4A"/>
    <w:rsid w:val="00555B5F"/>
    <w:rsid w:val="00561974"/>
    <w:rsid w:val="0056207A"/>
    <w:rsid w:val="005622B1"/>
    <w:rsid w:val="005672CE"/>
    <w:rsid w:val="0057781C"/>
    <w:rsid w:val="0059101D"/>
    <w:rsid w:val="00591CF6"/>
    <w:rsid w:val="00596729"/>
    <w:rsid w:val="005A014A"/>
    <w:rsid w:val="005A1CBA"/>
    <w:rsid w:val="005A21A9"/>
    <w:rsid w:val="005A2A7D"/>
    <w:rsid w:val="005A4F92"/>
    <w:rsid w:val="005B1FD4"/>
    <w:rsid w:val="005C466F"/>
    <w:rsid w:val="005C5445"/>
    <w:rsid w:val="005D30CC"/>
    <w:rsid w:val="005D4399"/>
    <w:rsid w:val="005E1EED"/>
    <w:rsid w:val="005E2E87"/>
    <w:rsid w:val="005F0F1C"/>
    <w:rsid w:val="005F5EF8"/>
    <w:rsid w:val="0060071F"/>
    <w:rsid w:val="00601DA1"/>
    <w:rsid w:val="00603023"/>
    <w:rsid w:val="00603E45"/>
    <w:rsid w:val="00610E9D"/>
    <w:rsid w:val="006114D4"/>
    <w:rsid w:val="0061289C"/>
    <w:rsid w:val="006128D2"/>
    <w:rsid w:val="006128E1"/>
    <w:rsid w:val="006159FB"/>
    <w:rsid w:val="00617902"/>
    <w:rsid w:val="006263EA"/>
    <w:rsid w:val="0063045B"/>
    <w:rsid w:val="00631535"/>
    <w:rsid w:val="00631C72"/>
    <w:rsid w:val="00631EFE"/>
    <w:rsid w:val="00632AAC"/>
    <w:rsid w:val="0063446C"/>
    <w:rsid w:val="0063674F"/>
    <w:rsid w:val="0064061F"/>
    <w:rsid w:val="00643617"/>
    <w:rsid w:val="00651C82"/>
    <w:rsid w:val="0067234F"/>
    <w:rsid w:val="00673305"/>
    <w:rsid w:val="00676DA0"/>
    <w:rsid w:val="00685E47"/>
    <w:rsid w:val="00694793"/>
    <w:rsid w:val="00696B49"/>
    <w:rsid w:val="00696F7D"/>
    <w:rsid w:val="006A1D6C"/>
    <w:rsid w:val="006B14BB"/>
    <w:rsid w:val="006B4C42"/>
    <w:rsid w:val="006B51D1"/>
    <w:rsid w:val="006B5DBF"/>
    <w:rsid w:val="006B62AB"/>
    <w:rsid w:val="006C2B9A"/>
    <w:rsid w:val="006C5147"/>
    <w:rsid w:val="006D1924"/>
    <w:rsid w:val="006D39B4"/>
    <w:rsid w:val="006D7F91"/>
    <w:rsid w:val="006E081B"/>
    <w:rsid w:val="006F6FB1"/>
    <w:rsid w:val="0070142F"/>
    <w:rsid w:val="00702958"/>
    <w:rsid w:val="00707B3C"/>
    <w:rsid w:val="00711461"/>
    <w:rsid w:val="00714EBA"/>
    <w:rsid w:val="00715253"/>
    <w:rsid w:val="00720B44"/>
    <w:rsid w:val="0072370B"/>
    <w:rsid w:val="00731689"/>
    <w:rsid w:val="00732393"/>
    <w:rsid w:val="0073262B"/>
    <w:rsid w:val="007328B4"/>
    <w:rsid w:val="00733FC0"/>
    <w:rsid w:val="0073522E"/>
    <w:rsid w:val="0073599D"/>
    <w:rsid w:val="00744663"/>
    <w:rsid w:val="00745C5D"/>
    <w:rsid w:val="007473C3"/>
    <w:rsid w:val="00753E18"/>
    <w:rsid w:val="00755087"/>
    <w:rsid w:val="00765BED"/>
    <w:rsid w:val="0077512A"/>
    <w:rsid w:val="00776137"/>
    <w:rsid w:val="00777437"/>
    <w:rsid w:val="007803C9"/>
    <w:rsid w:val="00784FE8"/>
    <w:rsid w:val="00785A43"/>
    <w:rsid w:val="0078616B"/>
    <w:rsid w:val="00787833"/>
    <w:rsid w:val="00793DE9"/>
    <w:rsid w:val="00794E21"/>
    <w:rsid w:val="007A51D6"/>
    <w:rsid w:val="007A5CC8"/>
    <w:rsid w:val="007A772B"/>
    <w:rsid w:val="007A7A38"/>
    <w:rsid w:val="007B2441"/>
    <w:rsid w:val="007B3846"/>
    <w:rsid w:val="007B577D"/>
    <w:rsid w:val="007B6521"/>
    <w:rsid w:val="007E36A5"/>
    <w:rsid w:val="007E494F"/>
    <w:rsid w:val="007F1060"/>
    <w:rsid w:val="007F2A85"/>
    <w:rsid w:val="007F3754"/>
    <w:rsid w:val="007F39A9"/>
    <w:rsid w:val="007F78D0"/>
    <w:rsid w:val="00804856"/>
    <w:rsid w:val="00811DE7"/>
    <w:rsid w:val="00813C59"/>
    <w:rsid w:val="00817317"/>
    <w:rsid w:val="00834BE7"/>
    <w:rsid w:val="0083623D"/>
    <w:rsid w:val="00836934"/>
    <w:rsid w:val="00837891"/>
    <w:rsid w:val="0084179E"/>
    <w:rsid w:val="00842A78"/>
    <w:rsid w:val="00844328"/>
    <w:rsid w:val="00846F48"/>
    <w:rsid w:val="0085005F"/>
    <w:rsid w:val="0085016D"/>
    <w:rsid w:val="00850DBA"/>
    <w:rsid w:val="00851348"/>
    <w:rsid w:val="0085265C"/>
    <w:rsid w:val="00866263"/>
    <w:rsid w:val="0087207A"/>
    <w:rsid w:val="00875A90"/>
    <w:rsid w:val="0088049F"/>
    <w:rsid w:val="008877FB"/>
    <w:rsid w:val="00890127"/>
    <w:rsid w:val="0089098D"/>
    <w:rsid w:val="0089198D"/>
    <w:rsid w:val="008919F9"/>
    <w:rsid w:val="008931EA"/>
    <w:rsid w:val="00895FD0"/>
    <w:rsid w:val="008A0A5B"/>
    <w:rsid w:val="008A2441"/>
    <w:rsid w:val="008A27B8"/>
    <w:rsid w:val="008A2DDC"/>
    <w:rsid w:val="008A77AE"/>
    <w:rsid w:val="008C3F9B"/>
    <w:rsid w:val="008C499B"/>
    <w:rsid w:val="008C7CF0"/>
    <w:rsid w:val="008C7D15"/>
    <w:rsid w:val="008D4287"/>
    <w:rsid w:val="008E0F55"/>
    <w:rsid w:val="008E1290"/>
    <w:rsid w:val="008E2F0C"/>
    <w:rsid w:val="008E3C99"/>
    <w:rsid w:val="008E57C3"/>
    <w:rsid w:val="008E74A3"/>
    <w:rsid w:val="008F6539"/>
    <w:rsid w:val="009107F2"/>
    <w:rsid w:val="00911DE5"/>
    <w:rsid w:val="009128A3"/>
    <w:rsid w:val="00912975"/>
    <w:rsid w:val="00916BD7"/>
    <w:rsid w:val="0092789B"/>
    <w:rsid w:val="00934C6E"/>
    <w:rsid w:val="00935A0F"/>
    <w:rsid w:val="009374BD"/>
    <w:rsid w:val="009451ED"/>
    <w:rsid w:val="009457FD"/>
    <w:rsid w:val="009606F2"/>
    <w:rsid w:val="009609F3"/>
    <w:rsid w:val="00962B79"/>
    <w:rsid w:val="00963E13"/>
    <w:rsid w:val="00963E51"/>
    <w:rsid w:val="009748FF"/>
    <w:rsid w:val="00975033"/>
    <w:rsid w:val="009863C1"/>
    <w:rsid w:val="0098742C"/>
    <w:rsid w:val="0099530C"/>
    <w:rsid w:val="0099649D"/>
    <w:rsid w:val="00997A5B"/>
    <w:rsid w:val="00997D12"/>
    <w:rsid w:val="009A141D"/>
    <w:rsid w:val="009A25D2"/>
    <w:rsid w:val="009A3D72"/>
    <w:rsid w:val="009A50E6"/>
    <w:rsid w:val="009A6B9D"/>
    <w:rsid w:val="009A6BE7"/>
    <w:rsid w:val="009A6F02"/>
    <w:rsid w:val="009B111B"/>
    <w:rsid w:val="009B16EB"/>
    <w:rsid w:val="009B205C"/>
    <w:rsid w:val="009B22BC"/>
    <w:rsid w:val="009B290F"/>
    <w:rsid w:val="009B50DA"/>
    <w:rsid w:val="009C1187"/>
    <w:rsid w:val="009C2B43"/>
    <w:rsid w:val="009C2E3C"/>
    <w:rsid w:val="009C34AB"/>
    <w:rsid w:val="009D1338"/>
    <w:rsid w:val="009D1899"/>
    <w:rsid w:val="009D3AF5"/>
    <w:rsid w:val="009E67C9"/>
    <w:rsid w:val="009E67E9"/>
    <w:rsid w:val="009E7640"/>
    <w:rsid w:val="009F0D60"/>
    <w:rsid w:val="009F2BD7"/>
    <w:rsid w:val="00A05E07"/>
    <w:rsid w:val="00A06B7B"/>
    <w:rsid w:val="00A07F73"/>
    <w:rsid w:val="00A1094F"/>
    <w:rsid w:val="00A13199"/>
    <w:rsid w:val="00A13A37"/>
    <w:rsid w:val="00A1609C"/>
    <w:rsid w:val="00A20848"/>
    <w:rsid w:val="00A211A7"/>
    <w:rsid w:val="00A24810"/>
    <w:rsid w:val="00A25EFD"/>
    <w:rsid w:val="00A26350"/>
    <w:rsid w:val="00A27399"/>
    <w:rsid w:val="00A27AC6"/>
    <w:rsid w:val="00A3010A"/>
    <w:rsid w:val="00A30947"/>
    <w:rsid w:val="00A32C15"/>
    <w:rsid w:val="00A3673C"/>
    <w:rsid w:val="00A3737B"/>
    <w:rsid w:val="00A400D6"/>
    <w:rsid w:val="00A41B7D"/>
    <w:rsid w:val="00A4312B"/>
    <w:rsid w:val="00A43976"/>
    <w:rsid w:val="00A51E56"/>
    <w:rsid w:val="00A53E46"/>
    <w:rsid w:val="00A5506F"/>
    <w:rsid w:val="00A57C29"/>
    <w:rsid w:val="00A60AF9"/>
    <w:rsid w:val="00A62044"/>
    <w:rsid w:val="00A629BB"/>
    <w:rsid w:val="00A63A7A"/>
    <w:rsid w:val="00A65739"/>
    <w:rsid w:val="00A6795A"/>
    <w:rsid w:val="00A71160"/>
    <w:rsid w:val="00A71A63"/>
    <w:rsid w:val="00A75E66"/>
    <w:rsid w:val="00A7703B"/>
    <w:rsid w:val="00A82262"/>
    <w:rsid w:val="00A832CE"/>
    <w:rsid w:val="00A87492"/>
    <w:rsid w:val="00A9724A"/>
    <w:rsid w:val="00AB6F4E"/>
    <w:rsid w:val="00AC37D3"/>
    <w:rsid w:val="00AD459C"/>
    <w:rsid w:val="00AD4CD1"/>
    <w:rsid w:val="00AD5DF3"/>
    <w:rsid w:val="00AD5E4D"/>
    <w:rsid w:val="00AD6BDB"/>
    <w:rsid w:val="00AE2E5C"/>
    <w:rsid w:val="00AF0EF1"/>
    <w:rsid w:val="00AF591F"/>
    <w:rsid w:val="00AF6BE7"/>
    <w:rsid w:val="00B03AB4"/>
    <w:rsid w:val="00B055AB"/>
    <w:rsid w:val="00B070DE"/>
    <w:rsid w:val="00B11991"/>
    <w:rsid w:val="00B15BCF"/>
    <w:rsid w:val="00B15F51"/>
    <w:rsid w:val="00B17717"/>
    <w:rsid w:val="00B17BFB"/>
    <w:rsid w:val="00B22989"/>
    <w:rsid w:val="00B34FB8"/>
    <w:rsid w:val="00B37B9B"/>
    <w:rsid w:val="00B37CB5"/>
    <w:rsid w:val="00B53B46"/>
    <w:rsid w:val="00B53DC8"/>
    <w:rsid w:val="00B6139F"/>
    <w:rsid w:val="00B67EDD"/>
    <w:rsid w:val="00B71D4B"/>
    <w:rsid w:val="00B7244C"/>
    <w:rsid w:val="00B803B6"/>
    <w:rsid w:val="00B808EF"/>
    <w:rsid w:val="00B91CCA"/>
    <w:rsid w:val="00B9424D"/>
    <w:rsid w:val="00B95A8C"/>
    <w:rsid w:val="00B97641"/>
    <w:rsid w:val="00BB03A7"/>
    <w:rsid w:val="00BB4859"/>
    <w:rsid w:val="00BB7A8F"/>
    <w:rsid w:val="00BC358D"/>
    <w:rsid w:val="00BC4456"/>
    <w:rsid w:val="00BD0EC6"/>
    <w:rsid w:val="00BD37D6"/>
    <w:rsid w:val="00BD47BD"/>
    <w:rsid w:val="00BD63CB"/>
    <w:rsid w:val="00BF1F77"/>
    <w:rsid w:val="00BF205B"/>
    <w:rsid w:val="00BF2858"/>
    <w:rsid w:val="00BF37A9"/>
    <w:rsid w:val="00BF4990"/>
    <w:rsid w:val="00C01CBA"/>
    <w:rsid w:val="00C06EAB"/>
    <w:rsid w:val="00C10290"/>
    <w:rsid w:val="00C26140"/>
    <w:rsid w:val="00C3599A"/>
    <w:rsid w:val="00C40E28"/>
    <w:rsid w:val="00C43E2C"/>
    <w:rsid w:val="00C475C7"/>
    <w:rsid w:val="00C551FE"/>
    <w:rsid w:val="00C5756E"/>
    <w:rsid w:val="00C57870"/>
    <w:rsid w:val="00C6493F"/>
    <w:rsid w:val="00C666A9"/>
    <w:rsid w:val="00C66B73"/>
    <w:rsid w:val="00C6769D"/>
    <w:rsid w:val="00C7359C"/>
    <w:rsid w:val="00C73750"/>
    <w:rsid w:val="00C744AE"/>
    <w:rsid w:val="00C768E5"/>
    <w:rsid w:val="00C8077A"/>
    <w:rsid w:val="00C807B4"/>
    <w:rsid w:val="00C8223A"/>
    <w:rsid w:val="00C825D7"/>
    <w:rsid w:val="00C82988"/>
    <w:rsid w:val="00C82F0F"/>
    <w:rsid w:val="00C87DA5"/>
    <w:rsid w:val="00C93C14"/>
    <w:rsid w:val="00C942B6"/>
    <w:rsid w:val="00C94CD8"/>
    <w:rsid w:val="00CB115A"/>
    <w:rsid w:val="00CB423A"/>
    <w:rsid w:val="00CB62EE"/>
    <w:rsid w:val="00CB6934"/>
    <w:rsid w:val="00CB6ACA"/>
    <w:rsid w:val="00CB70A2"/>
    <w:rsid w:val="00CB7105"/>
    <w:rsid w:val="00CC3026"/>
    <w:rsid w:val="00CC331C"/>
    <w:rsid w:val="00CC62A7"/>
    <w:rsid w:val="00CC688B"/>
    <w:rsid w:val="00CC70FB"/>
    <w:rsid w:val="00CD2E55"/>
    <w:rsid w:val="00CD2F61"/>
    <w:rsid w:val="00CD3AA1"/>
    <w:rsid w:val="00CD5345"/>
    <w:rsid w:val="00CD55CD"/>
    <w:rsid w:val="00CD642A"/>
    <w:rsid w:val="00CE167F"/>
    <w:rsid w:val="00CE307C"/>
    <w:rsid w:val="00CE5B71"/>
    <w:rsid w:val="00D01ADC"/>
    <w:rsid w:val="00D01D2A"/>
    <w:rsid w:val="00D06620"/>
    <w:rsid w:val="00D06BE5"/>
    <w:rsid w:val="00D10004"/>
    <w:rsid w:val="00D1089D"/>
    <w:rsid w:val="00D12B00"/>
    <w:rsid w:val="00D13F21"/>
    <w:rsid w:val="00D17264"/>
    <w:rsid w:val="00D2631E"/>
    <w:rsid w:val="00D314D5"/>
    <w:rsid w:val="00D3211B"/>
    <w:rsid w:val="00D33FC2"/>
    <w:rsid w:val="00D351AE"/>
    <w:rsid w:val="00D35D04"/>
    <w:rsid w:val="00D360E9"/>
    <w:rsid w:val="00D42C32"/>
    <w:rsid w:val="00D43AA7"/>
    <w:rsid w:val="00D4619D"/>
    <w:rsid w:val="00D478CA"/>
    <w:rsid w:val="00D54019"/>
    <w:rsid w:val="00D542A6"/>
    <w:rsid w:val="00D550AB"/>
    <w:rsid w:val="00D632E5"/>
    <w:rsid w:val="00D67258"/>
    <w:rsid w:val="00D70639"/>
    <w:rsid w:val="00D71DD6"/>
    <w:rsid w:val="00D739D6"/>
    <w:rsid w:val="00D7512C"/>
    <w:rsid w:val="00D75BF6"/>
    <w:rsid w:val="00D76C57"/>
    <w:rsid w:val="00D80039"/>
    <w:rsid w:val="00D82F98"/>
    <w:rsid w:val="00D840D7"/>
    <w:rsid w:val="00D854D5"/>
    <w:rsid w:val="00D90346"/>
    <w:rsid w:val="00DA5B4B"/>
    <w:rsid w:val="00DA75A2"/>
    <w:rsid w:val="00DB2F0D"/>
    <w:rsid w:val="00DB5BB3"/>
    <w:rsid w:val="00DB7785"/>
    <w:rsid w:val="00DC603B"/>
    <w:rsid w:val="00DC68DA"/>
    <w:rsid w:val="00DD36F3"/>
    <w:rsid w:val="00DE11EB"/>
    <w:rsid w:val="00DE14E9"/>
    <w:rsid w:val="00DE3A7C"/>
    <w:rsid w:val="00DE6452"/>
    <w:rsid w:val="00DE6E42"/>
    <w:rsid w:val="00DF2AE4"/>
    <w:rsid w:val="00DF53B6"/>
    <w:rsid w:val="00DF65C0"/>
    <w:rsid w:val="00E01C28"/>
    <w:rsid w:val="00E10E67"/>
    <w:rsid w:val="00E14B6A"/>
    <w:rsid w:val="00E2249A"/>
    <w:rsid w:val="00E23198"/>
    <w:rsid w:val="00E3126A"/>
    <w:rsid w:val="00E323C5"/>
    <w:rsid w:val="00E32498"/>
    <w:rsid w:val="00E34EE9"/>
    <w:rsid w:val="00E3522E"/>
    <w:rsid w:val="00E36392"/>
    <w:rsid w:val="00E41EF8"/>
    <w:rsid w:val="00E421F2"/>
    <w:rsid w:val="00E502F5"/>
    <w:rsid w:val="00E5287D"/>
    <w:rsid w:val="00E66B79"/>
    <w:rsid w:val="00E83EF7"/>
    <w:rsid w:val="00E8494D"/>
    <w:rsid w:val="00E916BE"/>
    <w:rsid w:val="00E958C0"/>
    <w:rsid w:val="00EA3E37"/>
    <w:rsid w:val="00EA52E6"/>
    <w:rsid w:val="00EA5810"/>
    <w:rsid w:val="00EA68B3"/>
    <w:rsid w:val="00EA75F1"/>
    <w:rsid w:val="00EB0468"/>
    <w:rsid w:val="00EB5050"/>
    <w:rsid w:val="00ED0C25"/>
    <w:rsid w:val="00ED28F4"/>
    <w:rsid w:val="00EE063A"/>
    <w:rsid w:val="00EE3210"/>
    <w:rsid w:val="00EE6C51"/>
    <w:rsid w:val="00F00415"/>
    <w:rsid w:val="00F04B76"/>
    <w:rsid w:val="00F07C54"/>
    <w:rsid w:val="00F07F78"/>
    <w:rsid w:val="00F200F7"/>
    <w:rsid w:val="00F213A8"/>
    <w:rsid w:val="00F2361D"/>
    <w:rsid w:val="00F23A23"/>
    <w:rsid w:val="00F253CB"/>
    <w:rsid w:val="00F266F3"/>
    <w:rsid w:val="00F33F94"/>
    <w:rsid w:val="00F34320"/>
    <w:rsid w:val="00F36DB3"/>
    <w:rsid w:val="00F41EB1"/>
    <w:rsid w:val="00F45788"/>
    <w:rsid w:val="00F52AE5"/>
    <w:rsid w:val="00F5487F"/>
    <w:rsid w:val="00F55EEB"/>
    <w:rsid w:val="00F574B8"/>
    <w:rsid w:val="00F61D7D"/>
    <w:rsid w:val="00F63122"/>
    <w:rsid w:val="00F91DE9"/>
    <w:rsid w:val="00FA7C7C"/>
    <w:rsid w:val="00FB5E1B"/>
    <w:rsid w:val="00FC1CC4"/>
    <w:rsid w:val="00FC36BE"/>
    <w:rsid w:val="00FC49C0"/>
    <w:rsid w:val="00FE0B5A"/>
    <w:rsid w:val="00FE0B72"/>
    <w:rsid w:val="00FE2E74"/>
    <w:rsid w:val="00FE308D"/>
    <w:rsid w:val="00FE420C"/>
    <w:rsid w:val="00FE420E"/>
    <w:rsid w:val="00FE47A4"/>
    <w:rsid w:val="00FE5EC3"/>
    <w:rsid w:val="00FF5977"/>
    <w:rsid w:val="00FF7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_x0000_s1050"/>
        <o:r id="V:Rule13" type="connector" idref="#_x0000_s1052"/>
        <o:r id="V:Rule14" type="connector" idref="#_x0000_s1051"/>
        <o:r id="V:Rule15" type="connector" idref="#_x0000_s1057"/>
        <o:r id="V:Rule16" type="connector" idref="#_x0000_s1056"/>
        <o:r id="V:Rule17" type="connector" idref="#_x0000_s1053"/>
        <o:r id="V:Rule18" type="connector" idref="#_x0000_s1055"/>
        <o:r id="V:Rule19" type="connector" idref="#_x0000_s1061"/>
        <o:r id="V:Rule20" type="connector" idref="#_x0000_s1062"/>
        <o:r id="V:Rule21" type="connector" idref="#_x0000_s1058"/>
        <o:r id="V:Rule22"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59"/>
  </w:style>
  <w:style w:type="paragraph" w:styleId="Ttulo1">
    <w:name w:val="heading 1"/>
    <w:basedOn w:val="Normal"/>
    <w:next w:val="Normal"/>
    <w:link w:val="Ttulo1Car"/>
    <w:uiPriority w:val="9"/>
    <w:qFormat/>
    <w:rsid w:val="00E66B79"/>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C7D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836934"/>
    <w:pPr>
      <w:ind w:left="720"/>
      <w:contextualSpacing/>
    </w:pPr>
  </w:style>
  <w:style w:type="character" w:styleId="Hipervnculo">
    <w:name w:val="Hyperlink"/>
    <w:basedOn w:val="Fuentedeprrafopredeter"/>
    <w:uiPriority w:val="99"/>
    <w:unhideWhenUsed/>
    <w:rsid w:val="0063446C"/>
    <w:rPr>
      <w:color w:val="0000FF" w:themeColor="hyperlink"/>
      <w:u w:val="single"/>
    </w:rPr>
  </w:style>
  <w:style w:type="paragraph" w:styleId="Textodeglobo">
    <w:name w:val="Balloon Text"/>
    <w:basedOn w:val="Normal"/>
    <w:link w:val="TextodegloboCar"/>
    <w:uiPriority w:val="99"/>
    <w:semiHidden/>
    <w:unhideWhenUsed/>
    <w:rsid w:val="009457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57FD"/>
    <w:rPr>
      <w:rFonts w:ascii="Tahoma" w:hAnsi="Tahoma" w:cs="Tahoma"/>
      <w:sz w:val="16"/>
      <w:szCs w:val="16"/>
    </w:rPr>
  </w:style>
  <w:style w:type="paragraph" w:styleId="Sinespaciado">
    <w:name w:val="No Spacing"/>
    <w:link w:val="SinespaciadoCar"/>
    <w:uiPriority w:val="1"/>
    <w:qFormat/>
    <w:rsid w:val="00D632E5"/>
    <w:pPr>
      <w:spacing w:after="0"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D632E5"/>
    <w:rPr>
      <w:rFonts w:asciiTheme="minorHAnsi" w:eastAsiaTheme="minorEastAsia" w:hAnsiTheme="minorHAnsi" w:cstheme="minorBidi"/>
      <w:lang w:val="es-ES"/>
    </w:rPr>
  </w:style>
  <w:style w:type="paragraph" w:styleId="Encabezado">
    <w:name w:val="header"/>
    <w:basedOn w:val="Normal"/>
    <w:link w:val="EncabezadoCar"/>
    <w:uiPriority w:val="99"/>
    <w:semiHidden/>
    <w:unhideWhenUsed/>
    <w:rsid w:val="009750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75033"/>
  </w:style>
  <w:style w:type="paragraph" w:styleId="Piedepgina">
    <w:name w:val="footer"/>
    <w:basedOn w:val="Normal"/>
    <w:link w:val="PiedepginaCar"/>
    <w:uiPriority w:val="99"/>
    <w:unhideWhenUsed/>
    <w:rsid w:val="009750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033"/>
  </w:style>
  <w:style w:type="character" w:styleId="Textoennegrita">
    <w:name w:val="Strong"/>
    <w:basedOn w:val="Fuentedeprrafopredeter"/>
    <w:uiPriority w:val="22"/>
    <w:qFormat/>
    <w:rsid w:val="00500FE9"/>
    <w:rPr>
      <w:b/>
      <w:bCs/>
    </w:rPr>
  </w:style>
  <w:style w:type="character" w:styleId="nfasis">
    <w:name w:val="Emphasis"/>
    <w:basedOn w:val="Fuentedeprrafopredeter"/>
    <w:uiPriority w:val="20"/>
    <w:qFormat/>
    <w:rsid w:val="00500FE9"/>
    <w:rPr>
      <w:i/>
      <w:iCs/>
    </w:rPr>
  </w:style>
  <w:style w:type="character" w:customStyle="1" w:styleId="Ttulo1Car">
    <w:name w:val="Título 1 Car"/>
    <w:basedOn w:val="Fuentedeprrafopredeter"/>
    <w:link w:val="Ttulo1"/>
    <w:uiPriority w:val="9"/>
    <w:rsid w:val="00E66B79"/>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E66B79"/>
  </w:style>
  <w:style w:type="character" w:customStyle="1" w:styleId="mi">
    <w:name w:val="mi"/>
    <w:basedOn w:val="Fuentedeprrafopredeter"/>
    <w:rsid w:val="004B6F48"/>
  </w:style>
  <w:style w:type="character" w:customStyle="1" w:styleId="mo">
    <w:name w:val="mo"/>
    <w:basedOn w:val="Fuentedeprrafopredeter"/>
    <w:rsid w:val="004B6F48"/>
  </w:style>
  <w:style w:type="character" w:customStyle="1" w:styleId="mn">
    <w:name w:val="mn"/>
    <w:basedOn w:val="Fuentedeprrafopredeter"/>
    <w:rsid w:val="004B6F48"/>
  </w:style>
  <w:style w:type="character" w:styleId="Hipervnculovisitado">
    <w:name w:val="FollowedHyperlink"/>
    <w:basedOn w:val="Fuentedeprrafopredeter"/>
    <w:uiPriority w:val="99"/>
    <w:semiHidden/>
    <w:unhideWhenUsed/>
    <w:rsid w:val="00AC37D3"/>
    <w:rPr>
      <w:color w:val="800080" w:themeColor="followedHyperlink"/>
      <w:u w:val="single"/>
    </w:rPr>
  </w:style>
  <w:style w:type="paragraph" w:styleId="NormalWeb">
    <w:name w:val="Normal (Web)"/>
    <w:basedOn w:val="Normal"/>
    <w:uiPriority w:val="99"/>
    <w:semiHidden/>
    <w:unhideWhenUsed/>
    <w:rsid w:val="00051B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378054">
      <w:bodyDiv w:val="1"/>
      <w:marLeft w:val="0"/>
      <w:marRight w:val="0"/>
      <w:marTop w:val="0"/>
      <w:marBottom w:val="0"/>
      <w:divBdr>
        <w:top w:val="none" w:sz="0" w:space="0" w:color="auto"/>
        <w:left w:val="none" w:sz="0" w:space="0" w:color="auto"/>
        <w:bottom w:val="none" w:sz="0" w:space="0" w:color="auto"/>
        <w:right w:val="none" w:sz="0" w:space="0" w:color="auto"/>
      </w:divBdr>
    </w:div>
    <w:div w:id="58217707">
      <w:bodyDiv w:val="1"/>
      <w:marLeft w:val="0"/>
      <w:marRight w:val="0"/>
      <w:marTop w:val="0"/>
      <w:marBottom w:val="0"/>
      <w:divBdr>
        <w:top w:val="none" w:sz="0" w:space="0" w:color="auto"/>
        <w:left w:val="none" w:sz="0" w:space="0" w:color="auto"/>
        <w:bottom w:val="none" w:sz="0" w:space="0" w:color="auto"/>
        <w:right w:val="none" w:sz="0" w:space="0" w:color="auto"/>
      </w:divBdr>
    </w:div>
    <w:div w:id="66198048">
      <w:bodyDiv w:val="1"/>
      <w:marLeft w:val="0"/>
      <w:marRight w:val="0"/>
      <w:marTop w:val="0"/>
      <w:marBottom w:val="0"/>
      <w:divBdr>
        <w:top w:val="none" w:sz="0" w:space="0" w:color="auto"/>
        <w:left w:val="none" w:sz="0" w:space="0" w:color="auto"/>
        <w:bottom w:val="none" w:sz="0" w:space="0" w:color="auto"/>
        <w:right w:val="none" w:sz="0" w:space="0" w:color="auto"/>
      </w:divBdr>
    </w:div>
    <w:div w:id="92362548">
      <w:bodyDiv w:val="1"/>
      <w:marLeft w:val="0"/>
      <w:marRight w:val="0"/>
      <w:marTop w:val="0"/>
      <w:marBottom w:val="0"/>
      <w:divBdr>
        <w:top w:val="none" w:sz="0" w:space="0" w:color="auto"/>
        <w:left w:val="none" w:sz="0" w:space="0" w:color="auto"/>
        <w:bottom w:val="none" w:sz="0" w:space="0" w:color="auto"/>
        <w:right w:val="none" w:sz="0" w:space="0" w:color="auto"/>
      </w:divBdr>
    </w:div>
    <w:div w:id="96951517">
      <w:bodyDiv w:val="1"/>
      <w:marLeft w:val="0"/>
      <w:marRight w:val="0"/>
      <w:marTop w:val="0"/>
      <w:marBottom w:val="0"/>
      <w:divBdr>
        <w:top w:val="none" w:sz="0" w:space="0" w:color="auto"/>
        <w:left w:val="none" w:sz="0" w:space="0" w:color="auto"/>
        <w:bottom w:val="none" w:sz="0" w:space="0" w:color="auto"/>
        <w:right w:val="none" w:sz="0" w:space="0" w:color="auto"/>
      </w:divBdr>
    </w:div>
    <w:div w:id="238714031">
      <w:bodyDiv w:val="1"/>
      <w:marLeft w:val="0"/>
      <w:marRight w:val="0"/>
      <w:marTop w:val="0"/>
      <w:marBottom w:val="0"/>
      <w:divBdr>
        <w:top w:val="none" w:sz="0" w:space="0" w:color="auto"/>
        <w:left w:val="none" w:sz="0" w:space="0" w:color="auto"/>
        <w:bottom w:val="none" w:sz="0" w:space="0" w:color="auto"/>
        <w:right w:val="none" w:sz="0" w:space="0" w:color="auto"/>
      </w:divBdr>
      <w:divsChild>
        <w:div w:id="822047075">
          <w:marLeft w:val="0"/>
          <w:marRight w:val="0"/>
          <w:marTop w:val="0"/>
          <w:marBottom w:val="0"/>
          <w:divBdr>
            <w:top w:val="none" w:sz="0" w:space="0" w:color="auto"/>
            <w:left w:val="none" w:sz="0" w:space="0" w:color="auto"/>
            <w:bottom w:val="none" w:sz="0" w:space="0" w:color="auto"/>
            <w:right w:val="none" w:sz="0" w:space="0" w:color="auto"/>
          </w:divBdr>
        </w:div>
        <w:div w:id="28998594">
          <w:marLeft w:val="0"/>
          <w:marRight w:val="0"/>
          <w:marTop w:val="0"/>
          <w:marBottom w:val="0"/>
          <w:divBdr>
            <w:top w:val="none" w:sz="0" w:space="0" w:color="auto"/>
            <w:left w:val="none" w:sz="0" w:space="0" w:color="auto"/>
            <w:bottom w:val="none" w:sz="0" w:space="0" w:color="auto"/>
            <w:right w:val="none" w:sz="0" w:space="0" w:color="auto"/>
          </w:divBdr>
        </w:div>
        <w:div w:id="1579174494">
          <w:marLeft w:val="0"/>
          <w:marRight w:val="0"/>
          <w:marTop w:val="0"/>
          <w:marBottom w:val="0"/>
          <w:divBdr>
            <w:top w:val="none" w:sz="0" w:space="0" w:color="auto"/>
            <w:left w:val="none" w:sz="0" w:space="0" w:color="auto"/>
            <w:bottom w:val="none" w:sz="0" w:space="0" w:color="auto"/>
            <w:right w:val="none" w:sz="0" w:space="0" w:color="auto"/>
          </w:divBdr>
        </w:div>
      </w:divsChild>
    </w:div>
    <w:div w:id="288315683">
      <w:bodyDiv w:val="1"/>
      <w:marLeft w:val="0"/>
      <w:marRight w:val="0"/>
      <w:marTop w:val="0"/>
      <w:marBottom w:val="0"/>
      <w:divBdr>
        <w:top w:val="none" w:sz="0" w:space="0" w:color="auto"/>
        <w:left w:val="none" w:sz="0" w:space="0" w:color="auto"/>
        <w:bottom w:val="none" w:sz="0" w:space="0" w:color="auto"/>
        <w:right w:val="none" w:sz="0" w:space="0" w:color="auto"/>
      </w:divBdr>
    </w:div>
    <w:div w:id="445778415">
      <w:bodyDiv w:val="1"/>
      <w:marLeft w:val="0"/>
      <w:marRight w:val="0"/>
      <w:marTop w:val="0"/>
      <w:marBottom w:val="0"/>
      <w:divBdr>
        <w:top w:val="none" w:sz="0" w:space="0" w:color="auto"/>
        <w:left w:val="none" w:sz="0" w:space="0" w:color="auto"/>
        <w:bottom w:val="none" w:sz="0" w:space="0" w:color="auto"/>
        <w:right w:val="none" w:sz="0" w:space="0" w:color="auto"/>
      </w:divBdr>
    </w:div>
    <w:div w:id="480002311">
      <w:bodyDiv w:val="1"/>
      <w:marLeft w:val="0"/>
      <w:marRight w:val="0"/>
      <w:marTop w:val="0"/>
      <w:marBottom w:val="0"/>
      <w:divBdr>
        <w:top w:val="none" w:sz="0" w:space="0" w:color="auto"/>
        <w:left w:val="none" w:sz="0" w:space="0" w:color="auto"/>
        <w:bottom w:val="none" w:sz="0" w:space="0" w:color="auto"/>
        <w:right w:val="none" w:sz="0" w:space="0" w:color="auto"/>
      </w:divBdr>
    </w:div>
    <w:div w:id="487674595">
      <w:bodyDiv w:val="1"/>
      <w:marLeft w:val="0"/>
      <w:marRight w:val="0"/>
      <w:marTop w:val="0"/>
      <w:marBottom w:val="0"/>
      <w:divBdr>
        <w:top w:val="none" w:sz="0" w:space="0" w:color="auto"/>
        <w:left w:val="none" w:sz="0" w:space="0" w:color="auto"/>
        <w:bottom w:val="none" w:sz="0" w:space="0" w:color="auto"/>
        <w:right w:val="none" w:sz="0" w:space="0" w:color="auto"/>
      </w:divBdr>
    </w:div>
    <w:div w:id="627901739">
      <w:bodyDiv w:val="1"/>
      <w:marLeft w:val="0"/>
      <w:marRight w:val="0"/>
      <w:marTop w:val="0"/>
      <w:marBottom w:val="0"/>
      <w:divBdr>
        <w:top w:val="none" w:sz="0" w:space="0" w:color="auto"/>
        <w:left w:val="none" w:sz="0" w:space="0" w:color="auto"/>
        <w:bottom w:val="none" w:sz="0" w:space="0" w:color="auto"/>
        <w:right w:val="none" w:sz="0" w:space="0" w:color="auto"/>
      </w:divBdr>
    </w:div>
    <w:div w:id="743721113">
      <w:bodyDiv w:val="1"/>
      <w:marLeft w:val="0"/>
      <w:marRight w:val="0"/>
      <w:marTop w:val="0"/>
      <w:marBottom w:val="0"/>
      <w:divBdr>
        <w:top w:val="none" w:sz="0" w:space="0" w:color="auto"/>
        <w:left w:val="none" w:sz="0" w:space="0" w:color="auto"/>
        <w:bottom w:val="none" w:sz="0" w:space="0" w:color="auto"/>
        <w:right w:val="none" w:sz="0" w:space="0" w:color="auto"/>
      </w:divBdr>
    </w:div>
    <w:div w:id="771239383">
      <w:bodyDiv w:val="1"/>
      <w:marLeft w:val="0"/>
      <w:marRight w:val="0"/>
      <w:marTop w:val="0"/>
      <w:marBottom w:val="0"/>
      <w:divBdr>
        <w:top w:val="none" w:sz="0" w:space="0" w:color="auto"/>
        <w:left w:val="none" w:sz="0" w:space="0" w:color="auto"/>
        <w:bottom w:val="none" w:sz="0" w:space="0" w:color="auto"/>
        <w:right w:val="none" w:sz="0" w:space="0" w:color="auto"/>
      </w:divBdr>
    </w:div>
    <w:div w:id="860168925">
      <w:bodyDiv w:val="1"/>
      <w:marLeft w:val="0"/>
      <w:marRight w:val="0"/>
      <w:marTop w:val="0"/>
      <w:marBottom w:val="0"/>
      <w:divBdr>
        <w:top w:val="none" w:sz="0" w:space="0" w:color="auto"/>
        <w:left w:val="none" w:sz="0" w:space="0" w:color="auto"/>
        <w:bottom w:val="none" w:sz="0" w:space="0" w:color="auto"/>
        <w:right w:val="none" w:sz="0" w:space="0" w:color="auto"/>
      </w:divBdr>
    </w:div>
    <w:div w:id="906771319">
      <w:bodyDiv w:val="1"/>
      <w:marLeft w:val="0"/>
      <w:marRight w:val="0"/>
      <w:marTop w:val="0"/>
      <w:marBottom w:val="0"/>
      <w:divBdr>
        <w:top w:val="none" w:sz="0" w:space="0" w:color="auto"/>
        <w:left w:val="none" w:sz="0" w:space="0" w:color="auto"/>
        <w:bottom w:val="none" w:sz="0" w:space="0" w:color="auto"/>
        <w:right w:val="none" w:sz="0" w:space="0" w:color="auto"/>
      </w:divBdr>
      <w:divsChild>
        <w:div w:id="1640110060">
          <w:marLeft w:val="-240"/>
          <w:marRight w:val="-240"/>
          <w:marTop w:val="0"/>
          <w:marBottom w:val="0"/>
          <w:divBdr>
            <w:top w:val="none" w:sz="0" w:space="0" w:color="auto"/>
            <w:left w:val="none" w:sz="0" w:space="0" w:color="auto"/>
            <w:bottom w:val="none" w:sz="0" w:space="0" w:color="auto"/>
            <w:right w:val="none" w:sz="0" w:space="0" w:color="auto"/>
          </w:divBdr>
          <w:divsChild>
            <w:div w:id="1486238653">
              <w:marLeft w:val="0"/>
              <w:marRight w:val="0"/>
              <w:marTop w:val="0"/>
              <w:marBottom w:val="0"/>
              <w:divBdr>
                <w:top w:val="none" w:sz="0" w:space="0" w:color="auto"/>
                <w:left w:val="none" w:sz="0" w:space="0" w:color="auto"/>
                <w:bottom w:val="none" w:sz="0" w:space="0" w:color="auto"/>
                <w:right w:val="none" w:sz="0" w:space="0" w:color="auto"/>
              </w:divBdr>
              <w:divsChild>
                <w:div w:id="5229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893">
      <w:bodyDiv w:val="1"/>
      <w:marLeft w:val="0"/>
      <w:marRight w:val="0"/>
      <w:marTop w:val="0"/>
      <w:marBottom w:val="0"/>
      <w:divBdr>
        <w:top w:val="none" w:sz="0" w:space="0" w:color="auto"/>
        <w:left w:val="none" w:sz="0" w:space="0" w:color="auto"/>
        <w:bottom w:val="none" w:sz="0" w:space="0" w:color="auto"/>
        <w:right w:val="none" w:sz="0" w:space="0" w:color="auto"/>
      </w:divBdr>
    </w:div>
    <w:div w:id="1002659620">
      <w:bodyDiv w:val="1"/>
      <w:marLeft w:val="0"/>
      <w:marRight w:val="0"/>
      <w:marTop w:val="0"/>
      <w:marBottom w:val="0"/>
      <w:divBdr>
        <w:top w:val="none" w:sz="0" w:space="0" w:color="auto"/>
        <w:left w:val="none" w:sz="0" w:space="0" w:color="auto"/>
        <w:bottom w:val="none" w:sz="0" w:space="0" w:color="auto"/>
        <w:right w:val="none" w:sz="0" w:space="0" w:color="auto"/>
      </w:divBdr>
    </w:div>
    <w:div w:id="1174685730">
      <w:bodyDiv w:val="1"/>
      <w:marLeft w:val="0"/>
      <w:marRight w:val="0"/>
      <w:marTop w:val="0"/>
      <w:marBottom w:val="0"/>
      <w:divBdr>
        <w:top w:val="none" w:sz="0" w:space="0" w:color="auto"/>
        <w:left w:val="none" w:sz="0" w:space="0" w:color="auto"/>
        <w:bottom w:val="none" w:sz="0" w:space="0" w:color="auto"/>
        <w:right w:val="none" w:sz="0" w:space="0" w:color="auto"/>
      </w:divBdr>
    </w:div>
    <w:div w:id="1227105248">
      <w:bodyDiv w:val="1"/>
      <w:marLeft w:val="0"/>
      <w:marRight w:val="0"/>
      <w:marTop w:val="0"/>
      <w:marBottom w:val="0"/>
      <w:divBdr>
        <w:top w:val="none" w:sz="0" w:space="0" w:color="auto"/>
        <w:left w:val="none" w:sz="0" w:space="0" w:color="auto"/>
        <w:bottom w:val="none" w:sz="0" w:space="0" w:color="auto"/>
        <w:right w:val="none" w:sz="0" w:space="0" w:color="auto"/>
      </w:divBdr>
    </w:div>
    <w:div w:id="1306623434">
      <w:bodyDiv w:val="1"/>
      <w:marLeft w:val="0"/>
      <w:marRight w:val="0"/>
      <w:marTop w:val="0"/>
      <w:marBottom w:val="0"/>
      <w:divBdr>
        <w:top w:val="none" w:sz="0" w:space="0" w:color="auto"/>
        <w:left w:val="none" w:sz="0" w:space="0" w:color="auto"/>
        <w:bottom w:val="none" w:sz="0" w:space="0" w:color="auto"/>
        <w:right w:val="none" w:sz="0" w:space="0" w:color="auto"/>
      </w:divBdr>
    </w:div>
    <w:div w:id="1489590083">
      <w:bodyDiv w:val="1"/>
      <w:marLeft w:val="0"/>
      <w:marRight w:val="0"/>
      <w:marTop w:val="0"/>
      <w:marBottom w:val="0"/>
      <w:divBdr>
        <w:top w:val="none" w:sz="0" w:space="0" w:color="auto"/>
        <w:left w:val="none" w:sz="0" w:space="0" w:color="auto"/>
        <w:bottom w:val="none" w:sz="0" w:space="0" w:color="auto"/>
        <w:right w:val="none" w:sz="0" w:space="0" w:color="auto"/>
      </w:divBdr>
    </w:div>
    <w:div w:id="1616207982">
      <w:bodyDiv w:val="1"/>
      <w:marLeft w:val="0"/>
      <w:marRight w:val="0"/>
      <w:marTop w:val="0"/>
      <w:marBottom w:val="0"/>
      <w:divBdr>
        <w:top w:val="none" w:sz="0" w:space="0" w:color="auto"/>
        <w:left w:val="none" w:sz="0" w:space="0" w:color="auto"/>
        <w:bottom w:val="none" w:sz="0" w:space="0" w:color="auto"/>
        <w:right w:val="none" w:sz="0" w:space="0" w:color="auto"/>
      </w:divBdr>
      <w:divsChild>
        <w:div w:id="1334408136">
          <w:marLeft w:val="0"/>
          <w:marRight w:val="0"/>
          <w:marTop w:val="0"/>
          <w:marBottom w:val="502"/>
          <w:divBdr>
            <w:top w:val="none" w:sz="0" w:space="0" w:color="auto"/>
            <w:left w:val="none" w:sz="0" w:space="0" w:color="auto"/>
            <w:bottom w:val="none" w:sz="0" w:space="0" w:color="auto"/>
            <w:right w:val="none" w:sz="0" w:space="0" w:color="auto"/>
          </w:divBdr>
        </w:div>
      </w:divsChild>
    </w:div>
    <w:div w:id="1701852710">
      <w:bodyDiv w:val="1"/>
      <w:marLeft w:val="0"/>
      <w:marRight w:val="0"/>
      <w:marTop w:val="0"/>
      <w:marBottom w:val="0"/>
      <w:divBdr>
        <w:top w:val="none" w:sz="0" w:space="0" w:color="auto"/>
        <w:left w:val="none" w:sz="0" w:space="0" w:color="auto"/>
        <w:bottom w:val="none" w:sz="0" w:space="0" w:color="auto"/>
        <w:right w:val="none" w:sz="0" w:space="0" w:color="auto"/>
      </w:divBdr>
    </w:div>
    <w:div w:id="1870752753">
      <w:bodyDiv w:val="1"/>
      <w:marLeft w:val="0"/>
      <w:marRight w:val="0"/>
      <w:marTop w:val="0"/>
      <w:marBottom w:val="0"/>
      <w:divBdr>
        <w:top w:val="none" w:sz="0" w:space="0" w:color="auto"/>
        <w:left w:val="none" w:sz="0" w:space="0" w:color="auto"/>
        <w:bottom w:val="none" w:sz="0" w:space="0" w:color="auto"/>
        <w:right w:val="none" w:sz="0" w:space="0" w:color="auto"/>
      </w:divBdr>
    </w:div>
    <w:div w:id="1928804104">
      <w:bodyDiv w:val="1"/>
      <w:marLeft w:val="0"/>
      <w:marRight w:val="0"/>
      <w:marTop w:val="0"/>
      <w:marBottom w:val="0"/>
      <w:divBdr>
        <w:top w:val="none" w:sz="0" w:space="0" w:color="auto"/>
        <w:left w:val="none" w:sz="0" w:space="0" w:color="auto"/>
        <w:bottom w:val="none" w:sz="0" w:space="0" w:color="auto"/>
        <w:right w:val="none" w:sz="0" w:space="0" w:color="auto"/>
      </w:divBdr>
    </w:div>
    <w:div w:id="1948198675">
      <w:bodyDiv w:val="1"/>
      <w:marLeft w:val="0"/>
      <w:marRight w:val="0"/>
      <w:marTop w:val="0"/>
      <w:marBottom w:val="0"/>
      <w:divBdr>
        <w:top w:val="none" w:sz="0" w:space="0" w:color="auto"/>
        <w:left w:val="none" w:sz="0" w:space="0" w:color="auto"/>
        <w:bottom w:val="none" w:sz="0" w:space="0" w:color="auto"/>
        <w:right w:val="none" w:sz="0" w:space="0" w:color="auto"/>
      </w:divBdr>
    </w:div>
    <w:div w:id="207781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2.xml"/><Relationship Id="rId10" Type="http://schemas.openxmlformats.org/officeDocument/2006/relationships/image" Target="media/image2.gif"/><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20and%20Settings\Federico\Mis%20documentos\Semestres%20terminados\5.to%20Semestre\PORTADA%20DE%20FIS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Aplicaciones Industriales de las Gráficas Computacionales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Lit24</b:Tag>
    <b:SourceType>InternetSite</b:SourceType>
    <b:Guid>{CEC548EE-84B9-4BA5-8575-BCC1A192F2F3}</b:Guid>
    <b:Author>
      <b:Author>
        <b:Corporate>Literatura</b:Corporate>
      </b:Author>
    </b:Author>
    <b:Title>Literatura</b:Title>
    <b:InternetSiteTitle>Lírica</b:InternetSiteTitle>
    <b:YearAccessed>24</b:YearAccessed>
    <b:MonthAccessed>Septiembre</b:MonthAccessed>
    <b:DayAccessed>2015</b:DayAccessed>
    <b:URL>http://olmo.pntic.mec.es/cviloria/literatura/lirica.htm</b:URL>
    <b:RefOrder>1</b:RefOrder>
  </b:Source>
  <b:Source>
    <b:Tag>Dep15</b:Tag>
    <b:SourceType>InternetSite</b:SourceType>
    <b:Guid>{163E5F48-B9E2-49AF-AF90-6413FC7703CB}</b:Guid>
    <b:Author>
      <b:Author>
        <b:Corporate>Departamento de Castellano</b:Corporate>
      </b:Author>
    </b:Author>
    <b:Title>Literatura </b:Title>
    <b:YearAccessed>2015</b:YearAccessed>
    <b:MonthAccessed>Septiembre</b:MonthAccessed>
    <b:DayAccessed>24</b:DayAccessed>
    <b:URL>http://www.ieslaasuncion.org/castellano/generos_literarios.htm</b:URL>
    <b:RefOrder>2</b:RefOrder>
  </b:Source>
  <b:Source>
    <b:Tag>Nés13</b:Tag>
    <b:SourceType>Book</b:SourceType>
    <b:Guid>{1BE9A2E8-F419-4BA5-90BC-C162E9499596}</b:Guid>
    <b:Author>
      <b:Author>
        <b:NameList>
          <b:Person>
            <b:Last>Canclini</b:Last>
            <b:First>Néstor</b:First>
            <b:Middle>García</b:Middle>
          </b:Person>
        </b:NameList>
      </b:Author>
    </b:Author>
    <b:Title>La creatividad redistribuida</b:Title>
    <b:Year>2013</b:Year>
    <b:City>México</b:City>
    <b:Publisher>Centro Cultural</b:Publisher>
    <b:RefOrder>3</b:RefOrder>
  </b:Source>
  <b:Source>
    <b:Tag>Gab06</b:Tag>
    <b:SourceType>Book</b:SourceType>
    <b:Guid>{045BD557-C247-4277-A530-126BEBEA9B14}</b:Guid>
    <b:Author>
      <b:Author>
        <b:NameList>
          <b:Person>
            <b:Last>Zaid</b:Last>
            <b:First>Gabriel</b:First>
          </b:Person>
        </b:NameList>
      </b:Author>
    </b:Author>
    <b:Title>lectura como fracaso del sistema educativo</b:Title>
    <b:Year>2006</b:Year>
    <b:City>México</b:City>
    <b:Publisher>Daniel Goldin</b:Publisher>
    <b:RefOrder>4</b:RefOrder>
  </b:Source>
  <b:Source>
    <b:Tag>Vil14</b:Tag>
    <b:SourceType>InternetSite</b:SourceType>
    <b:Guid>{D9A93C85-3E78-4331-A889-3B0404E4DBEF}</b:Guid>
    <b:Author>
      <b:Author>
        <b:NameList>
          <b:Person>
            <b:Last>Villamandos</b:Last>
          </b:Person>
        </b:NameList>
      </b:Author>
    </b:Author>
    <b:Title>TodoeReaders</b:Title>
    <b:InternetSiteTitle>TodoeReaders.com</b:InternetSiteTitle>
    <b:Year>2014</b:Year>
    <b:Month>Noviembre</b:Month>
    <b:Day>2014</b:Day>
    <b:YearAccessed>2015</b:YearAccessed>
    <b:MonthAccessed>Septiembre</b:MonthAccessed>
    <b:DayAccessed>24</b:DayAccessed>
    <b:URL>http://www.todoereaders.com/estos-son-lo-libros-mas-vendidos-de-la-historia-de-cada-uno-de-los-generos-literarios.html#Realismo_maacutegico</b:URL>
    <b:RefOrder>5</b:RefOrder>
  </b:Source>
  <b:Source>
    <b:Tag>Cri14</b:Tag>
    <b:SourceType>InternetSite</b:SourceType>
    <b:Guid>{97A37FEA-DA7E-4F9A-B278-A248215B1546}</b:Guid>
    <b:Author>
      <b:Author>
        <b:NameList>
          <b:Person>
            <b:Last>Dominguez</b:Last>
            <b:First>Cristina</b:First>
          </b:Person>
        </b:NameList>
      </b:Author>
    </b:Author>
    <b:Title>Libropatas</b:Title>
    <b:InternetSiteTitle>Libropatas.com</b:InternetSiteTitle>
    <b:Year>2014</b:Year>
    <b:Month>Octubre</b:Month>
    <b:Day>29</b:Day>
    <b:YearAccessed>24</b:YearAccessed>
    <b:MonthAccessed>Septiembre</b:MonthAccessed>
    <b:DayAccessed>2015</b:DayAccessed>
    <b:URL>http://www.libropatas.com/libros-literatura/los-generos-literarios-mas-populares/</b:URL>
    <b:RefOrder>6</b:RefOrder>
  </b:Source>
  <b:Source>
    <b:Tag>Dim15</b:Tag>
    <b:SourceType>InternetSite</b:SourceType>
    <b:Guid>{FE53C1C2-EA63-42DF-B1B6-69C5EEBB2F39}</b:Guid>
    <b:Author>
      <b:Author>
        <b:NameList>
          <b:Person>
            <b:Last>Público</b:Last>
            <b:First>Diminio</b:First>
          </b:Person>
        </b:NameList>
      </b:Author>
    </b:Author>
    <b:Title>QuelibroLeo</b:Title>
    <b:YearAccessed>2015</b:YearAccessed>
    <b:MonthAccessed>Septiembre</b:MonthAccessed>
    <b:DayAccessed>24</b:DayAccessed>
    <b:URL>http://www.quelibroleo.com/</b:URL>
    <b:RefOrder>7</b:RefOrder>
  </b:Source>
  <b:Source>
    <b:Tag>Jos12</b:Tag>
    <b:SourceType>InternetSite</b:SourceType>
    <b:Guid>{E354EDE7-0363-4CB2-BB4E-455800630A0E}</b:Guid>
    <b:Author>
      <b:Author>
        <b:NameList>
          <b:Person>
            <b:Last>Rangel</b:Last>
            <b:First>José</b:First>
            <b:Middle>Carlos</b:Middle>
          </b:Person>
        </b:NameList>
      </b:Author>
    </b:Author>
    <b:Title>Slidhare</b:Title>
    <b:InternetSiteTitle>José Carlos Rangel</b:InternetSiteTitle>
    <b:Year>2012</b:Year>
    <b:Month>Marzo</b:Month>
    <b:Day>03</b:Day>
    <b:YearAccessed>10</b:YearAccessed>
    <b:MonthAccessed>Agosto</b:MonthAccessed>
    <b:DayAccessed>08</b:DayAccessed>
    <b:URL>http://es.slideshare.net/Jockrlos2289/ttlcmos</b:URL>
    <b:RefOrder>8</b:RefOrder>
  </b:Source>
  <b:Source>
    <b:Tag>Héc14</b:Tag>
    <b:SourceType>DocumentFromInternetSite</b:SourceType>
    <b:Guid>{8C6825BB-D45C-4F20-A401-1F3E4651D2DD}</b:Guid>
    <b:Author>
      <b:Author>
        <b:NameList>
          <b:Person>
            <b:Last>Rojas</b:Last>
            <b:First>Héctor</b:First>
          </b:Person>
        </b:NameList>
      </b:Author>
    </b:Author>
    <b:Title>Universidad Aútonoma Metropolitana</b:Title>
    <b:InternetSiteTitle>Casa abierta al tiempo</b:InternetSiteTitle>
    <b:Year>2014</b:Year>
    <b:Month>Junio</b:Month>
    <b:Day>20</b:Day>
    <b:YearAccessed>2015</b:YearAccessed>
    <b:MonthAccessed>Octubre</b:MonthAccessed>
    <b:DayAccessed>10</b:DayAccessed>
    <b:URL>http://www.educacionfutura.org/analfabetismo-en-mexico-una-realidad-de-alto-riesgo/</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0FD0A-30EF-407C-8A70-20A5C3B8E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 DE FISICA</Template>
  <TotalTime>17</TotalTime>
  <Pages>8</Pages>
  <Words>1411</Words>
  <Characters>8048</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Control Automatizado de Cisterna</vt:lpstr>
    </vt:vector>
  </TitlesOfParts>
  <Company>Particular</Company>
  <LinksUpToDate>false</LinksUpToDate>
  <CharactersWithSpaces>9441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Automatizado de Cisterna</dc:title>
  <dc:creator>White Death Majoras Mask Link</dc:creator>
  <cp:lastModifiedBy>Windows User</cp:lastModifiedBy>
  <cp:revision>5</cp:revision>
  <cp:lastPrinted>2015-08-10T07:13:00Z</cp:lastPrinted>
  <dcterms:created xsi:type="dcterms:W3CDTF">2019-09-26T03:37:00Z</dcterms:created>
  <dcterms:modified xsi:type="dcterms:W3CDTF">2019-09-26T03:49:00Z</dcterms:modified>
</cp:coreProperties>
</file>