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sz w:val="22"/>
          <w:szCs w:val="22"/>
        </w:rPr>
        <w:t>Características das tecnologias e ferramentas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Após a análise do grupo para algumas tecnologias, processos e ferramentas, foram definidos as que melhor atenderiam a necessidade deste projeto.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Servidor JBoss AS</w:t>
      </w:r>
    </w:p>
    <w:p>
      <w:pPr>
        <w:pStyle w:val="style18"/>
        <w:spacing w:after="0" w:before="0" w:line="270" w:lineRule="atLeast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454545"/>
          <w:spacing w:val="0"/>
          <w:sz w:val="22"/>
          <w:szCs w:val="22"/>
        </w:rPr>
        <w:tab/>
        <w:t>JBoss é um servidor de aplicação de código fonte aberto baseado na plataforma JEE e implementado completamente na linguagem de programação Java. Em virtude disso, ele pode ser usado em qualquer Sistema Operacional que suporte a referida linguagem.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UML 2.0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 xml:space="preserve">A Unified Modeling Language (UML) é a linguagem mais utilizada atualmente para  especificação e projeto de software na abordagem orientada a objetos. A UML é o instrumento que  permite a modelagem do software “visualmente”, tornando fácil partir dos requisitos do sistema à  implementação de uma forma amigável. 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Java 7.0</w:t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Java é uma linguagem de programação e uma plataforma de computação lançada pela primeira vez pela Sun Microsystems em 1995. É a tecnologia que capacita muitos programas da mais alta qualidade, como utilitários, jogos e aplicativos corporativos, entre muitos outros, por exemplo. O Java é executado em mais de 850 milhões de computadores pessoais e em bilhões de dispositivos em todo o mundo, inclusive telefones celulares e dispositivos de televisão.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XHTML 4.0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A XHTML (Extensible Hyperdtext Markup Language) é basicamente a</w:t>
      </w:r>
    </w:p>
    <w:p>
      <w:pPr>
        <w:pStyle w:val="style0"/>
      </w:pPr>
      <w:r>
        <w:rPr>
          <w:rFonts w:ascii="Arial" w:hAnsi="Arial"/>
          <w:sz w:val="22"/>
          <w:szCs w:val="22"/>
        </w:rPr>
        <w:t>linguagem de marcação que veio para suceder a HTML, porém baseado em XML E</w:t>
      </w:r>
    </w:p>
    <w:p>
      <w:pPr>
        <w:pStyle w:val="style0"/>
      </w:pPr>
      <w:r>
        <w:rPr>
          <w:rFonts w:ascii="Arial" w:hAnsi="Arial"/>
          <w:sz w:val="22"/>
          <w:szCs w:val="22"/>
        </w:rPr>
        <w:t>com regras mais rigorosas que permitem a elaboração mais bem formada de</w:t>
      </w:r>
    </w:p>
    <w:p>
      <w:pPr>
        <w:pStyle w:val="style0"/>
      </w:pPr>
      <w:r>
        <w:rPr>
          <w:rFonts w:ascii="Arial" w:hAnsi="Arial"/>
          <w:sz w:val="22"/>
          <w:szCs w:val="22"/>
        </w:rPr>
        <w:t xml:space="preserve">estruturas de páginas. 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Java Server Faces 2.0 (JSF) com PrimeFaces 4.0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Java Server Faces, abreviado como JSF, é um framework que possibilita a</w:t>
      </w:r>
    </w:p>
    <w:p>
      <w:pPr>
        <w:pStyle w:val="style0"/>
      </w:pPr>
      <w:r>
        <w:rPr>
          <w:rFonts w:ascii="Arial" w:hAnsi="Arial"/>
          <w:sz w:val="22"/>
          <w:szCs w:val="22"/>
        </w:rPr>
        <w:t>elaboração de interfaces amigáveis realizando de modo simplificado a ligação entre</w:t>
      </w:r>
    </w:p>
    <w:p>
      <w:pPr>
        <w:pStyle w:val="style0"/>
      </w:pPr>
      <w:r>
        <w:rPr>
          <w:rFonts w:ascii="Arial" w:hAnsi="Arial"/>
          <w:sz w:val="22"/>
          <w:szCs w:val="22"/>
        </w:rPr>
        <w:t>elementos visuais com objetos Java, e desde a versão 5 do Java EE se tornou uma</w:t>
      </w:r>
    </w:p>
    <w:p>
      <w:pPr>
        <w:pStyle w:val="style0"/>
      </w:pPr>
      <w:r>
        <w:rPr>
          <w:rFonts w:ascii="Arial" w:hAnsi="Arial"/>
          <w:sz w:val="22"/>
          <w:szCs w:val="22"/>
        </w:rPr>
        <w:t>especificação, ou seja, possui diversos complementos com base no sucesso e</w:t>
      </w:r>
    </w:p>
    <w:p>
      <w:pPr>
        <w:pStyle w:val="style0"/>
      </w:pPr>
      <w:r>
        <w:rPr>
          <w:rFonts w:ascii="Arial" w:hAnsi="Arial"/>
          <w:sz w:val="22"/>
          <w:szCs w:val="22"/>
        </w:rPr>
        <w:t>facilidade de uso.</w:t>
      </w:r>
    </w:p>
    <w:p>
      <w:pPr>
        <w:pStyle w:val="style0"/>
        <w:spacing w:line="315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ab/>
        <w:t>PrimeFaces é uma biblioteca de componentes de código aberto para o JSF 2.0 com mais de 100 componentes, permitindo criar interfaces ricas para aplicações web de forma simplificada e eficiente que oferece um conjunto de componentes ricos para o JavaServer Faces. Seus componentes foram construídos para trabalhar com AJAX. Além disso, o PrimeFaces permite a aplicação de temas (skins) com o objetivo de mudar a aparência dos componentes de forma simples.</w:t>
      </w:r>
    </w:p>
    <w:p>
      <w:pPr>
        <w:pStyle w:val="style0"/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Enterprise JavaBeans 3.1 (EJB)</w:t>
      </w:r>
    </w:p>
    <w:p>
      <w:pPr>
        <w:pStyle w:val="style0"/>
        <w:spacing w:line="315" w:lineRule="atLeast"/>
        <w:ind w:hanging="0" w:left="0" w:right="0"/>
        <w:jc w:val="left"/>
      </w:pPr>
      <w:r>
        <w:rPr>
          <w:rFonts w:ascii="Arial" w:hAnsi="Arial"/>
          <w:sz w:val="22"/>
          <w:szCs w:val="22"/>
        </w:rPr>
        <w:tab/>
        <w:t>EJB é um componente da plataforma JEE que roda em um container de um servidor de aplicação. Seu principal objetivo consiste em fornecer um desenvolvimento rápido e simplificado de aplicações Java, com base em componentes distribuídos, transacionais, seguros e portáveis.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JPA 2.0 com Hibernate 4.3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Java Persistence API (ou simplesmente JPA) é uma API padrão da linguagem Java para persistência de dados que deve ser implementada por frameworks que desejem seguir tal padrão. A JPA define um meio de mapeamento objeto-relacional para objetos Java simples e comuns (POJOs), denominados beans de entidade.</w:t>
        <w:tab/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Hibernate é uma implementação da JPA, ou seja é um framework para Java que utiliza a tecnologia ORM (Object Relational Maping, ou Mapeamento Objeto-Relacional), com o objetivo de converter dados de aplicações orientadas a objeto para banco de dados relacional de forma eficiente e rápida.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Spring Security 3.1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 xml:space="preserve">Spring Security é um framework Java / Java EE, que fornece autenticação, autorização e outros recursos de segurança para aplicações corporativas. 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Maven 3.0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Apache Maven, ou simplesmente Maven, é uma ferramenta de automação de compilação utilizada primariamente em projetos Java.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O Maven utiliza um arquivo XML (POM) para descrever o projeto de software sendo construído, suas dependências sobre módulos e componentes externos, a ordem de compilação, diretórios e plug-ins necessários. Ele vem com objetivos pré-definidos para realizar certas tarefas bem definidas como compilação de código e seu empacotamento. O Maven baixa bibliotecas Java e seus plug-ins dinamicamente de seus repositórios.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SQL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SQL (Structured Query language) é a uma linguagem padronizada pela</w:t>
      </w:r>
    </w:p>
    <w:p>
      <w:pPr>
        <w:pStyle w:val="style0"/>
      </w:pPr>
      <w:r>
        <w:rPr>
          <w:rFonts w:ascii="Arial" w:hAnsi="Arial"/>
          <w:sz w:val="22"/>
          <w:szCs w:val="22"/>
        </w:rPr>
        <w:t>ANSI para a definição, manipulação e administração de banco de dados relacionais.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MySQL 5.1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O MySQL é um sistema de gerenciamento de banco de dados (SGBD), que utiliza a linguagem SQL (Linguagem de Consulta Estruturada, do inglês Structured Query Language) como interface. É atualmente um dos bancos de dados mais populares e simples de usar.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BrModelo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BrModelo que é uma ferramenta mais simplificada para este fim, pois apresenta</w:t>
      </w:r>
    </w:p>
    <w:p>
      <w:pPr>
        <w:pStyle w:val="style0"/>
      </w:pPr>
      <w:r>
        <w:rPr>
          <w:rFonts w:ascii="Arial" w:hAnsi="Arial"/>
          <w:sz w:val="22"/>
          <w:szCs w:val="22"/>
        </w:rPr>
        <w:t>quase que um esboço do de como será a modelagem final do banco de dados do</w:t>
      </w:r>
    </w:p>
    <w:p>
      <w:pPr>
        <w:pStyle w:val="style0"/>
      </w:pPr>
      <w:r>
        <w:rPr>
          <w:rFonts w:ascii="Arial" w:hAnsi="Arial"/>
          <w:sz w:val="22"/>
          <w:szCs w:val="22"/>
        </w:rPr>
        <w:t>projeto. Segundo DAUM (2004, p. 350) “[...] um modelo de implementação serve</w:t>
      </w:r>
    </w:p>
    <w:p>
      <w:pPr>
        <w:pStyle w:val="style0"/>
      </w:pPr>
      <w:r>
        <w:rPr>
          <w:rFonts w:ascii="Arial" w:hAnsi="Arial"/>
          <w:sz w:val="22"/>
          <w:szCs w:val="22"/>
        </w:rPr>
        <w:t>como uma planta para uma implementação concreta; o modelo conceitual, ao</w:t>
      </w:r>
    </w:p>
    <w:p>
      <w:pPr>
        <w:pStyle w:val="style0"/>
      </w:pPr>
      <w:r>
        <w:rPr>
          <w:rFonts w:ascii="Arial" w:hAnsi="Arial"/>
          <w:sz w:val="22"/>
          <w:szCs w:val="22"/>
        </w:rPr>
        <w:t>contrário, fornece ao público uma visão geral e não o afoga em detalhes”.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MySQL Workbench 5.1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O Workbench é um software de modelagem de dados especificamente</w:t>
      </w:r>
    </w:p>
    <w:p>
      <w:pPr>
        <w:pStyle w:val="style0"/>
      </w:pPr>
      <w:r>
        <w:rPr>
          <w:rFonts w:ascii="Arial" w:hAnsi="Arial"/>
          <w:sz w:val="22"/>
          <w:szCs w:val="22"/>
        </w:rPr>
        <w:t>otimizado para MySQL e que possui funcionalidades úteis no planejamento do</w:t>
      </w:r>
    </w:p>
    <w:p>
      <w:pPr>
        <w:pStyle w:val="style0"/>
      </w:pPr>
      <w:r>
        <w:rPr>
          <w:rFonts w:ascii="Arial" w:hAnsi="Arial"/>
          <w:sz w:val="22"/>
          <w:szCs w:val="22"/>
        </w:rPr>
        <w:t>banco de dados, sendo de fácil manipulação e oferecendo um ambiente gráfico</w:t>
      </w:r>
    </w:p>
    <w:p>
      <w:pPr>
        <w:pStyle w:val="style0"/>
      </w:pPr>
      <w:r>
        <w:rPr>
          <w:rFonts w:ascii="Arial" w:hAnsi="Arial"/>
          <w:sz w:val="22"/>
          <w:szCs w:val="22"/>
        </w:rPr>
        <w:t>interativo para se criar rapidamente modelos de banco de dados relacionais.</w:t>
      </w:r>
    </w:p>
    <w:p>
      <w:pPr>
        <w:pStyle w:val="style0"/>
      </w:pPr>
      <w:r>
        <w:rPr>
          <w:rFonts w:ascii="Arial" w:hAnsi="Arial"/>
          <w:b/>
          <w:bCs/>
          <w:sz w:val="22"/>
          <w:szCs w:val="22"/>
        </w:rPr>
        <w:t>Subversion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Subversion é um sistema de controle de versão livre/open-source. Isto é, o Subversion gerencia arquivos e diretórios, e as modificações feitas neles ao longo do tempo. Isto permite que você recupere versões antigas de seus dados, ou que examine o histórico de suas alterações. Devido a isso, muitas pessoas tratam um sistema de controle de versão como uma espécie de “máquina do tempo”.</w:t>
      </w:r>
    </w:p>
    <w:p>
      <w:pPr>
        <w:pStyle w:val="style18"/>
      </w:pPr>
      <w:r>
        <w:rPr>
          <w:rFonts w:ascii="Arial" w:hAnsi="Arial"/>
          <w:b/>
          <w:bCs/>
          <w:sz w:val="22"/>
          <w:szCs w:val="22"/>
        </w:rPr>
        <w:t xml:space="preserve">Eclipse </w:t>
      </w:r>
    </w:p>
    <w:p>
      <w:pPr>
        <w:pStyle w:val="style0"/>
      </w:pPr>
      <w:r>
        <w:rPr>
          <w:rFonts w:ascii="Arial" w:hAnsi="Arial"/>
          <w:sz w:val="22"/>
          <w:szCs w:val="22"/>
        </w:rPr>
        <w:tab/>
        <w:t>Eclipse é uma IDE (integrated development environment). Diferente de uma RAD, onde o objetivo é desenvolver o mais rápido possível através do arrastar-e-soltar do mouse, onde montanhas de código são gerados em background, uma IDE te auxilia no desenvolvimento, evitando se intrometer e fazer muita mágica.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character">
    <w:name w:val="Ênfase"/>
    <w:next w:val="style16"/>
    <w:rPr>
      <w:i/>
      <w:iCs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2013-11-30T19:58:31.00Z</dcterms:created>
  <dc:creator>jesiel </dc:creator>
  <cp:revision>0</cp:revision>
</cp:coreProperties>
</file>