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Torres de Hanoi:</w:t>
      </w:r>
    </w:p>
    <w:p w:rsidR="00000000" w:rsidDel="00000000" w:rsidP="00000000" w:rsidRDefault="00000000" w:rsidRPr="00000000" w14:paraId="00000001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Ao executar o código das torres de hanoi o sistema solicita a quantidade de discos desejados para a torre, ao informar o número de discos o sistema mostra o número minimo de movimentos que devem serem realizados para mover todos os discos do pino A para o pino C sem que um disco maior fique sobre o disco menor, isso é possivel pela técnica de recursividade onde o metodo </w:t>
      </w:r>
      <w:r w:rsidDel="00000000" w:rsidR="00000000" w:rsidRPr="00000000">
        <w:rPr>
          <w:b w:val="1"/>
          <w:rtl w:val="0"/>
        </w:rPr>
        <w:t xml:space="preserve">void moverDiscos(int n, char a,char c,char b) </w:t>
      </w:r>
      <w:r w:rsidDel="00000000" w:rsidR="00000000" w:rsidRPr="00000000">
        <w:rPr>
          <w:rtl w:val="0"/>
        </w:rPr>
        <w:t xml:space="preserve">é chamado varias vezes dentro do seu proprio corpo de estrutura, exemplo: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void moverDiscos(int n, char a,char c,char b){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  if(n==1){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System.out.printf("Mover um disco de %c para %s\n",a,c);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    nmov++;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//chamada do metodo abaixo: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moverDiscos(n-1, a,b,c);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moverDiscos(1,a,c,b);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moverDiscos(n-1,b,c,a);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procedimento de recursividade é usado para realizar os movimentos dos pinos sem que um pino maior fique sobre um pino menor.</w:t>
      </w:r>
    </w:p>
    <w:p w:rsidR="00000000" w:rsidDel="00000000" w:rsidP="00000000" w:rsidRDefault="00000000" w:rsidRPr="00000000" w14:paraId="00000010">
      <w:pPr>
        <w:ind w:firstLine="708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