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clinic_management;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Patient(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P_id int(20) PRIMARY key AUTO_INCREMENT,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F_name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M_name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L_name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Sex varchar(10),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Dob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Appointment(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A_id int(20) primary key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N_id int(20),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D_id int(20),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A_date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A_time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Nurse(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N_id int(20) primary key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F_name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M_name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L_name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Experience int(20)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Doctor(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D_id int(20) primary key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N_id int(20),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F_name varchar(50),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M_name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L_name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Qualification varchar(70),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Experience int(20),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S_id int(20)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Appointment_taken(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P_id int(20),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A_id int(20)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Patient_history(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P_id int(20),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P_history varchar(255)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Appoint_reason(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A_id int(20),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Reason varchar(255)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Specialization_doc(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S_id int(20),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Specialization varchar(50)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appointment_taken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 foreign KEY(P_id) REFERENCES patient(P_id)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appointment_taken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add foreign KEY(A_id) REFERENCES appointment(A_id)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patient_history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add foreign KEY(P_id) REFERENCES patient(P_id)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appoint_reason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 foreign KEY(A_id) REFERENCES appointment(A_id)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doctor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 foreign KEY(S_id) REFERENCES specialization_doc(S_id)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doctor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add foreign KEY(N_id) REFERENCES nurse(N_id)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appointment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 foreign KEY(N_id) REFERENCES nurse(N_id)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appointment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 foreign KEY(D_id) REFERENCES doctor(D_id)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View: doc_patient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view doc_patient 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patient.P_id, patient.F_name, appointment.D_id,appointment.A_date,appointment.A_time,doctor.DF_name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patient,appointment,doctor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patient.P_id=appointment.A_id and appointment.D_id=doctor.D_id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Trigger:paitent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trigger p_age before insert on patient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patient_age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action="insert",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id=new.P_id,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P_age=year(CURRENT_DATE)-year(`Dob`);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trigger after_insert_users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after insert on users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INSERT INTO `users_backup`(`uid`, `u_userame`, `u_password`, `U_type`) VALUES (new.'uid',new.'u_userame',new.'u_password',new.'U_type');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 $$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Inner join:Nurse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a.`A_id`,a.`A_date`,a.`A_time`,ar.Reason ,d.DF_name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`appointment` as a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inner join appoint_reason as ar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inner join doctor as 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a.A_id=ar.A_id and a.`D_id`=d.D_id;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Joins appointment taken, appointment reason and doctor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Inner join:Doctor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dp.P_id,dp.F_name,ph.P_history,dp.A_date,dp.A_time FROM `doc_patient` as dp INNER join patient_history as ph WHERE dp.P_id=ph.P_id and dp.DF_name='William';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Joins doc_patient and patient_history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