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PocketSmart AI: Your Smart Budget &amp; Recommendation Analysis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t>PocketSmart AI – User Empathy Map</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t>Project Context: Personal Budgeting and Smart Recommendation Assistant</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r>
        <w:rPr>
          <w:b/>
          <w:sz w:val="26"/>
        </w:rPr>
        <w:t>PocketSmart AI – Empathy Map</w:t>
      </w:r>
    </w:p>
    <w:p>
      <w:r>
        <w:t>Target user: Students and young adults who want to manage limited income, track expenses, control unnecessary spending, and receive practical budget recommendations.</w:t>
      </w:r>
    </w:p>
    <w:tbl>
      <w:tblPr>
        <w:tblStyle w:val="TableGrid"/>
        <w:tblW w:type="auto" w:w="0"/>
        <w:jc w:val="center"/>
        <w:tblLook w:firstColumn="1" w:firstRow="1" w:lastColumn="0" w:lastRow="0" w:noHBand="0" w:noVBand="1" w:val="04A0"/>
      </w:tblPr>
      <w:tblGrid>
        <w:gridCol w:w="4513"/>
        <w:gridCol w:w="4513"/>
      </w:tblGrid>
      <w:tr>
        <w:tc>
          <w:tcPr>
            <w:tcW w:type="dxa" w:w="4513"/>
            <w:shd w:fill="EAF3F8"/>
          </w:tcPr>
          <w:p>
            <w:r/>
            <w:r>
              <w:rPr>
                <w:b/>
              </w:rPr>
              <w:t>SAYS</w:t>
            </w:r>
            <w:r>
              <w:br/>
              <w:t>“I want to know where my money is going.”</w:t>
              <w:br/>
              <w:t>“I need a simple budget that fits my income.”</w:t>
            </w:r>
          </w:p>
        </w:tc>
        <w:tc>
          <w:tcPr>
            <w:tcW w:type="dxa" w:w="4513"/>
            <w:shd w:fill="EAF3F8"/>
          </w:tcPr>
          <w:p>
            <w:r/>
            <w:r>
              <w:rPr>
                <w:b/>
              </w:rPr>
              <w:t>THINKS</w:t>
            </w:r>
            <w:r>
              <w:br/>
              <w:t>“Can I afford this purchase?”</w:t>
              <w:br/>
              <w:t>“Which expenses can I reduce?”</w:t>
            </w:r>
          </w:p>
        </w:tc>
      </w:tr>
      <w:tr>
        <w:tc>
          <w:tcPr>
            <w:tcW w:type="dxa" w:w="4513"/>
            <w:shd w:fill="EAF3F8"/>
          </w:tcPr>
          <w:p>
            <w:r/>
            <w:r>
              <w:rPr>
                <w:b/>
              </w:rPr>
              <w:t>DOES</w:t>
            </w:r>
            <w:r>
              <w:br/>
              <w:t>Records or checks expenses; compares spending with income; looks for ways to save.</w:t>
            </w:r>
          </w:p>
        </w:tc>
        <w:tc>
          <w:tcPr>
            <w:tcW w:type="dxa" w:w="4513"/>
            <w:shd w:fill="EAF3F8"/>
          </w:tcPr>
          <w:p>
            <w:r/>
            <w:r>
              <w:rPr>
                <w:b/>
              </w:rPr>
              <w:t>FEELS</w:t>
            </w:r>
            <w:r>
              <w:br/>
              <w:t>Worried about overspending; confused by scattered expenses; motivated when progress is visible.</w:t>
            </w:r>
          </w:p>
        </w:tc>
      </w:tr>
      <w:tr>
        <w:tc>
          <w:tcPr>
            <w:tcW w:type="dxa" w:w="4513"/>
            <w:shd w:fill="EAF3F8"/>
          </w:tcPr>
          <w:p>
            <w:r/>
            <w:r>
              <w:rPr>
                <w:b/>
              </w:rPr>
              <w:t>PAINS</w:t>
            </w:r>
            <w:r>
              <w:br/>
              <w:t>Difficult manual tracking; poor visibility of spending patterns; lack of personalized recommendations; inconsistent budgeting.</w:t>
            </w:r>
          </w:p>
        </w:tc>
        <w:tc>
          <w:tcPr>
            <w:tcW w:type="dxa" w:w="4513"/>
            <w:shd w:fill="EAF3F8"/>
          </w:tcPr>
          <w:p>
            <w:r/>
            <w:r>
              <w:rPr>
                <w:b/>
              </w:rPr>
              <w:t>GAINS</w:t>
            </w:r>
            <w:r>
              <w:br/>
              <w:t>Clear spending summary; personalized budget suggestions; savings guidance; easy-to-understand insights.</w:t>
            </w:r>
          </w:p>
        </w:tc>
      </w:tr>
      <w:tr>
        <w:tc>
          <w:tcPr>
            <w:tcW w:type="dxa" w:w="4513"/>
            <w:shd w:fill="EAF3F8"/>
          </w:tcPr>
          <w:p>
            <w:r/>
            <w:r>
              <w:rPr>
                <w:b/>
              </w:rPr>
              <w:t>GOALS</w:t>
            </w:r>
            <w:r>
              <w:br/>
              <w:t>Stay within budget; reduce unnecessary expenses; improve saving habits; make informed spending decisions.</w:t>
            </w:r>
          </w:p>
        </w:tc>
        <w:tc>
          <w:tcPr>
            <w:tcW w:type="dxa" w:w="4513"/>
            <w:shd w:fill="EAF3F8"/>
          </w:tcPr>
          <w:p>
            <w:r/>
            <w:r>
              <w:rPr>
                <w:b/>
              </w:rPr>
              <w:t>NEEDS</w:t>
            </w:r>
            <w:r>
              <w:br/>
              <w:t>Simple interface; secure expense records; useful analytics; smart recommendations; accessible history.</w:t>
            </w:r>
          </w:p>
        </w:tc>
      </w:tr>
    </w:tbl>
    <w:p>
      <w:r>
        <w:rPr>
          <w:b/>
          <w:sz w:val="26"/>
        </w:rPr>
        <w:t>Key User Insights for PocketSmart AI</w:t>
      </w:r>
    </w:p>
    <w:tbl>
      <w:tblPr>
        <w:tblStyle w:val="TableGrid"/>
        <w:tblW w:type="auto" w:w="0"/>
        <w:tblLook w:firstColumn="1" w:firstRow="1" w:lastColumn="0" w:lastRow="0" w:noHBand="0" w:noVBand="1" w:val="04A0"/>
      </w:tblPr>
      <w:tblGrid>
        <w:gridCol w:w="3009"/>
        <w:gridCol w:w="3009"/>
        <w:gridCol w:w="3009"/>
      </w:tblGrid>
      <w:tr>
        <w:tc>
          <w:tcPr>
            <w:tcW w:type="dxa" w:w="3009"/>
            <w:vAlign w:val="center"/>
            <w:shd w:fill="D9EAF7"/>
          </w:tcPr>
          <w:p>
            <w:pPr>
              <w:jc w:val="center"/>
            </w:pPr>
            <w:r/>
            <w:r>
              <w:rPr>
                <w:b/>
              </w:rPr>
              <w:t>User Challenge</w:t>
            </w:r>
          </w:p>
        </w:tc>
        <w:tc>
          <w:tcPr>
            <w:tcW w:type="dxa" w:w="3009"/>
            <w:vAlign w:val="center"/>
            <w:shd w:fill="D9EAF7"/>
          </w:tcPr>
          <w:p>
            <w:pPr>
              <w:jc w:val="center"/>
            </w:pPr>
            <w:r/>
            <w:r>
              <w:rPr>
                <w:b/>
              </w:rPr>
              <w:t>PocketSmart AI Response</w:t>
            </w:r>
          </w:p>
        </w:tc>
        <w:tc>
          <w:tcPr>
            <w:tcW w:type="dxa" w:w="3009"/>
            <w:vAlign w:val="center"/>
            <w:shd w:fill="D9EAF7"/>
          </w:tcPr>
          <w:p>
            <w:pPr>
              <w:jc w:val="center"/>
            </w:pPr>
            <w:r/>
            <w:r>
              <w:rPr>
                <w:b/>
              </w:rPr>
              <w:t>Expected Benefit</w:t>
            </w:r>
          </w:p>
        </w:tc>
      </w:tr>
      <w:tr>
        <w:tc>
          <w:tcPr>
            <w:tcW w:type="dxa" w:w="3009"/>
          </w:tcPr>
          <w:p>
            <w:r>
              <w:t>Manual expense tracking</w:t>
            </w:r>
          </w:p>
        </w:tc>
        <w:tc>
          <w:tcPr>
            <w:tcW w:type="dxa" w:w="3009"/>
          </w:tcPr>
          <w:p>
            <w:r>
              <w:t>Centralized expense entry and history</w:t>
            </w:r>
          </w:p>
        </w:tc>
        <w:tc>
          <w:tcPr>
            <w:tcW w:type="dxa" w:w="3009"/>
          </w:tcPr>
          <w:p>
            <w:r>
              <w:t>Better visibility of spending</w:t>
            </w:r>
          </w:p>
        </w:tc>
      </w:tr>
      <w:tr>
        <w:tc>
          <w:tcPr>
            <w:tcW w:type="dxa" w:w="3009"/>
          </w:tcPr>
          <w:p>
            <w:r>
              <w:t>Unplanned spending</w:t>
            </w:r>
          </w:p>
        </w:tc>
        <w:tc>
          <w:tcPr>
            <w:tcW w:type="dxa" w:w="3009"/>
          </w:tcPr>
          <w:p>
            <w:r>
              <w:t>Budget monitoring and category-wise analysis</w:t>
            </w:r>
          </w:p>
        </w:tc>
        <w:tc>
          <w:tcPr>
            <w:tcW w:type="dxa" w:w="3009"/>
          </w:tcPr>
          <w:p>
            <w:r>
              <w:t>Improved spending control</w:t>
            </w:r>
          </w:p>
        </w:tc>
      </w:tr>
      <w:tr>
        <w:tc>
          <w:tcPr>
            <w:tcW w:type="dxa" w:w="3009"/>
          </w:tcPr>
          <w:p>
            <w:r>
              <w:t>Generic financial advice</w:t>
            </w:r>
          </w:p>
        </w:tc>
        <w:tc>
          <w:tcPr>
            <w:tcW w:type="dxa" w:w="3009"/>
          </w:tcPr>
          <w:p>
            <w:r>
              <w:t>AI-based personalized recommendations</w:t>
            </w:r>
          </w:p>
        </w:tc>
        <w:tc>
          <w:tcPr>
            <w:tcW w:type="dxa" w:w="3009"/>
          </w:tcPr>
          <w:p>
            <w:r>
              <w:t>More relevant decisions</w:t>
            </w:r>
          </w:p>
        </w:tc>
      </w:tr>
      <w:tr>
        <w:tc>
          <w:tcPr>
            <w:tcW w:type="dxa" w:w="3009"/>
          </w:tcPr>
          <w:p>
            <w:r>
              <w:t>Difficulty identifying trends</w:t>
            </w:r>
          </w:p>
        </w:tc>
        <w:tc>
          <w:tcPr>
            <w:tcW w:type="dxa" w:w="3009"/>
          </w:tcPr>
          <w:p>
            <w:r>
              <w:t>Charts and spending summaries</w:t>
            </w:r>
          </w:p>
        </w:tc>
        <w:tc>
          <w:tcPr>
            <w:tcW w:type="dxa" w:w="3009"/>
          </w:tcPr>
          <w:p>
            <w:r>
              <w:t>Faster understanding of habits</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