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  <w:br/>
      </w:r>
      <w:r>
        <w:rPr>
          <w:b/>
          <w:sz w:val="28"/>
        </w:rPr>
        <w:t>Solution Requirements (Functional &amp; Non-functional)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D9EAF7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PocketSmart AI: Your Smart Budget &amp; Recommendation Analysis</w:t>
            </w:r>
          </w:p>
        </w:tc>
      </w:tr>
      <w:tr>
        <w:tc>
          <w:tcPr>
            <w:tcW w:type="dxa" w:w="4320"/>
            <w:shd w:fill="D9EAF7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rPr>
          <w:b/>
        </w:rPr>
        <w:t>Functional Requirements</w:t>
      </w:r>
    </w:p>
    <w:p>
      <w:r>
        <w:t>The following functional requirements define the core features of PocketSmart AI for personal expense tracking, budgeting, financial analysis and personalized recommendations.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FR No.</w:t>
            </w:r>
          </w:p>
        </w:tc>
        <w:tc>
          <w:tcPr>
            <w:tcW w:type="dxa" w:w="2880"/>
            <w:shd w:fill="D9EAF7"/>
          </w:tcPr>
          <w:p>
            <w:r>
              <w:t>Functional Requirement (Epic)</w:t>
            </w:r>
          </w:p>
        </w:tc>
        <w:tc>
          <w:tcPr>
            <w:tcW w:type="dxa" w:w="2880"/>
            <w:shd w:fill="D9EAF7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Registration &amp; Login</w:t>
            </w:r>
          </w:p>
        </w:tc>
        <w:tc>
          <w:tcPr>
            <w:tcW w:type="dxa" w:w="2880"/>
          </w:tcPr>
          <w:p>
            <w:r>
              <w:t>Register with email/password; secure login; logout; password recovery.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User Profile &amp; Preferences</w:t>
            </w:r>
          </w:p>
        </w:tc>
        <w:tc>
          <w:tcPr>
            <w:tcW w:type="dxa" w:w="2880"/>
          </w:tcPr>
          <w:p>
            <w:r>
              <w:t>Maintain income range, budget preferences, savings goals and notification preferences.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Expense &amp; Income Management</w:t>
            </w:r>
          </w:p>
        </w:tc>
        <w:tc>
          <w:tcPr>
            <w:tcW w:type="dxa" w:w="2880"/>
          </w:tcPr>
          <w:p>
            <w:r>
              <w:t>Add, edit, delete and categorize income and expenses with amount, date and description.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Smart Budget Planning</w:t>
            </w:r>
          </w:p>
        </w:tc>
        <w:tc>
          <w:tcPr>
            <w:tcW w:type="dxa" w:w="2880"/>
          </w:tcPr>
          <w:p>
            <w:r>
              <w:t>Generate a monthly budget from income, spending history and user-defined limits.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AI Spending Analysis</w:t>
            </w:r>
          </w:p>
        </w:tc>
        <w:tc>
          <w:tcPr>
            <w:tcW w:type="dxa" w:w="2880"/>
          </w:tcPr>
          <w:p>
            <w:r>
              <w:t>Analyze spending patterns, identify high-spending categories and summarize financial behaviour.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Personalized Recommendations</w:t>
            </w:r>
          </w:p>
        </w:tc>
        <w:tc>
          <w:tcPr>
            <w:tcW w:type="dxa" w:w="2880"/>
          </w:tcPr>
          <w:p>
            <w:r>
              <w:t>Recommend practical spending controls, savings opportunities and category-level budget adjustments.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Dashboard &amp; Reports</w:t>
            </w:r>
          </w:p>
        </w:tc>
        <w:tc>
          <w:tcPr>
            <w:tcW w:type="dxa" w:w="2880"/>
          </w:tcPr>
          <w:p>
            <w:r>
              <w:t>Display income, expenses, balance, category breakdowns, budget status and trends.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Alerts &amp; Notifications</w:t>
            </w:r>
          </w:p>
        </w:tc>
        <w:tc>
          <w:tcPr>
            <w:tcW w:type="dxa" w:w="2880"/>
          </w:tcPr>
          <w:p>
            <w:r>
              <w:t>Notify users about budget limits, unusual spending and upcoming financial targets.</w:t>
            </w:r>
          </w:p>
        </w:tc>
      </w:tr>
      <w:tr>
        <w:tc>
          <w:tcPr>
            <w:tcW w:type="dxa" w:w="2880"/>
          </w:tcPr>
          <w:p>
            <w:r>
              <w:t>FR-9</w:t>
            </w:r>
          </w:p>
        </w:tc>
        <w:tc>
          <w:tcPr>
            <w:tcW w:type="dxa" w:w="2880"/>
          </w:tcPr>
          <w:p>
            <w:r>
              <w:t>Transaction History</w:t>
            </w:r>
          </w:p>
        </w:tc>
        <w:tc>
          <w:tcPr>
            <w:tcW w:type="dxa" w:w="2880"/>
          </w:tcPr>
          <w:p>
            <w:r>
              <w:t>Store and retrieve previous transactions with filtering by date and category.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AI Assistant</w:t>
            </w:r>
          </w:p>
        </w:tc>
        <w:tc>
          <w:tcPr>
            <w:tcW w:type="dxa" w:w="2880"/>
          </w:tcPr>
          <w:p>
            <w:r>
              <w:t>Allow users to ask budget-related questions and receive context-aware recommendations.</w:t>
            </w:r>
          </w:p>
        </w:tc>
      </w:tr>
    </w:tbl>
    <w:p/>
    <w:p>
      <w:r>
        <w:rPr>
          <w:b/>
        </w:rP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NFR No.</w:t>
            </w:r>
          </w:p>
        </w:tc>
        <w:tc>
          <w:tcPr>
            <w:tcW w:type="dxa" w:w="2880"/>
            <w:shd w:fill="D9EAF7"/>
          </w:tcPr>
          <w:p>
            <w:r>
              <w:t>Non-Functional Requirement</w:t>
            </w:r>
          </w:p>
        </w:tc>
        <w:tc>
          <w:tcPr>
            <w:tcW w:type="dxa" w:w="2880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Simple, responsive interface suitable for students and young adults with clear dashboards and understandable financial insights.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Secure authentication, password hashing, input validation, authorization and protection of personal financial data.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Transactions and budget calculations should be stored consistently and recover gracefully from failures.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Dashboard and recommendation requests should respond efficiently under normal expected student-user workloads.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Application should remain accessible during normal operating hours with reliable backend and database services.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Architecture should allow additional users, transactions, categories and AI recommendation workloads without major redesign.</w:t>
            </w:r>
          </w:p>
        </w:tc>
      </w:tr>
    </w:tbl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