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POCKETSMART AI</w:t>
        <w:br/>
      </w:r>
      <w:r>
        <w:rPr>
          <w:b/>
          <w:sz w:val="28"/>
        </w:rPr>
        <w:t>Technology Stack (Architecture &amp; Stack)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30 September 2026</w:t>
            </w:r>
          </w:p>
        </w:tc>
      </w:tr>
      <w:tr>
        <w:tc>
          <w:tcPr>
            <w:tcW w:type="dxa" w:w="4320"/>
            <w:shd w:fill="D9EAF7"/>
          </w:tcPr>
          <w:p>
            <w: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D9EAF7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PocketSmart AI: Your Smart Budget &amp; Recommendation Analysis</w:t>
            </w:r>
          </w:p>
        </w:tc>
      </w:tr>
      <w:tr>
        <w:tc>
          <w:tcPr>
            <w:tcW w:type="dxa" w:w="4320"/>
            <w:shd w:fill="D9EAF7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/>
    <w:p>
      <w:r>
        <w:rPr>
          <w:b/>
        </w:rPr>
        <w:t>Technical Architecture</w:t>
      </w:r>
    </w:p>
    <w:p>
      <w:r>
        <w:t>PocketSmart AI follows a layered web architecture: Presentation Layer → FastAPI Application/API Layer → AI Recommendation &amp; Budget Analysis Services → Database/Storage. The frontend communicates with secure REST APIs, while the AI layer uses transaction and profile data to generate personalized recommendations.</w:t>
      </w:r>
    </w:p>
    <w:p>
      <w:r>
        <w:rPr>
          <w:b/>
        </w:rPr>
        <w:t>Table 1: Components &amp;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S.No</w:t>
            </w:r>
          </w:p>
        </w:tc>
        <w:tc>
          <w:tcPr>
            <w:tcW w:type="dxa" w:w="2160"/>
            <w:shd w:fill="D9EAF7"/>
          </w:tcPr>
          <w:p>
            <w:r>
              <w:t>Component</w:t>
            </w:r>
          </w:p>
        </w:tc>
        <w:tc>
          <w:tcPr>
            <w:tcW w:type="dxa" w:w="2160"/>
            <w:shd w:fill="D9EAF7"/>
          </w:tcPr>
          <w:p>
            <w:r>
              <w:t>Description</w:t>
            </w:r>
          </w:p>
        </w:tc>
        <w:tc>
          <w:tcPr>
            <w:tcW w:type="dxa" w:w="2160"/>
            <w:shd w:fill="D9EAF7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User Interface</w:t>
            </w:r>
          </w:p>
        </w:tc>
        <w:tc>
          <w:tcPr>
            <w:tcW w:type="dxa" w:w="2160"/>
          </w:tcPr>
          <w:p>
            <w:r>
              <w:t>Responsive web interface for registration, dashboard, expense entry, reports and recommendations.</w:t>
            </w:r>
          </w:p>
        </w:tc>
        <w:tc>
          <w:tcPr>
            <w:tcW w:type="dxa" w:w="2160"/>
          </w:tcPr>
          <w:p>
            <w:r>
              <w:t>HTML5, CSS3, JavaScript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Frontend Logic</w:t>
            </w:r>
          </w:p>
        </w:tc>
        <w:tc>
          <w:tcPr>
            <w:tcW w:type="dxa" w:w="2160"/>
          </w:tcPr>
          <w:p>
            <w:r>
              <w:t>Client-side validation, dashboard interactions and API communication.</w:t>
            </w:r>
          </w:p>
        </w:tc>
        <w:tc>
          <w:tcPr>
            <w:tcW w:type="dxa" w:w="2160"/>
          </w:tcPr>
          <w:p>
            <w:r>
              <w:t>JavaScript / Fetch API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Backend API</w:t>
            </w:r>
          </w:p>
        </w:tc>
        <w:tc>
          <w:tcPr>
            <w:tcW w:type="dxa" w:w="2160"/>
          </w:tcPr>
          <w:p>
            <w:r>
              <w:t>Authentication, users, transactions, budgets, history and recommendation endpoints.</w:t>
            </w:r>
          </w:p>
        </w:tc>
        <w:tc>
          <w:tcPr>
            <w:tcW w:type="dxa" w:w="2160"/>
          </w:tcPr>
          <w:p>
            <w:r>
              <w:t>Python, FastAPI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Budget Analysis</w:t>
            </w:r>
          </w:p>
        </w:tc>
        <w:tc>
          <w:tcPr>
            <w:tcW w:type="dxa" w:w="2160"/>
          </w:tcPr>
          <w:p>
            <w:r>
              <w:t>Income/expense aggregation, category analysis, budget calculation and spending insights.</w:t>
            </w:r>
          </w:p>
        </w:tc>
        <w:tc>
          <w:tcPr>
            <w:tcW w:type="dxa" w:w="2160"/>
          </w:tcPr>
          <w:p>
            <w:r>
              <w:t>Python, Pandas / custom business logic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AI Recommendation Engine</w:t>
            </w:r>
          </w:p>
        </w:tc>
        <w:tc>
          <w:tcPr>
            <w:tcW w:type="dxa" w:w="2160"/>
          </w:tcPr>
          <w:p>
            <w:r>
              <w:t>Generates personalized recommendations from spending patterns and user goals.</w:t>
            </w:r>
          </w:p>
        </w:tc>
        <w:tc>
          <w:tcPr>
            <w:tcW w:type="dxa" w:w="2160"/>
          </w:tcPr>
          <w:p>
            <w:r>
              <w:t>Python AI/LLM integration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Users, transactions, budgets, categories, recommendations and history.</w:t>
            </w:r>
          </w:p>
        </w:tc>
        <w:tc>
          <w:tcPr>
            <w:tcW w:type="dxa" w:w="2160"/>
          </w:tcPr>
          <w:p>
            <w:r>
              <w:t>SQLite for development / PostgreSQL for deployment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Secure login, password hashing and session/token validation.</w:t>
            </w:r>
          </w:p>
        </w:tc>
        <w:tc>
          <w:tcPr>
            <w:tcW w:type="dxa" w:w="2160"/>
          </w:tcPr>
          <w:p>
            <w:r>
              <w:t>JWT, Passlib/Bcrypt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File/Static Storage</w:t>
            </w:r>
          </w:p>
        </w:tc>
        <w:tc>
          <w:tcPr>
            <w:tcW w:type="dxa" w:w="2160"/>
          </w:tcPr>
          <w:p>
            <w:r>
              <w:t>Frontend static assets and optional report exports.</w:t>
            </w:r>
          </w:p>
        </w:tc>
        <w:tc>
          <w:tcPr>
            <w:tcW w:type="dxa" w:w="2160"/>
          </w:tcPr>
          <w:p>
            <w:r>
              <w:t>Local filesystem / cloud object storage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API Documentation</w:t>
            </w:r>
          </w:p>
        </w:tc>
        <w:tc>
          <w:tcPr>
            <w:tcW w:type="dxa" w:w="2160"/>
          </w:tcPr>
          <w:p>
            <w:r>
              <w:t>Interactive API documentation for development and testing.</w:t>
            </w:r>
          </w:p>
        </w:tc>
        <w:tc>
          <w:tcPr>
            <w:tcW w:type="dxa" w:w="2160"/>
          </w:tcPr>
          <w:p>
            <w:r>
              <w:t>FastAPI Swagger / OpenAPI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Application hosting and environment configuration.</w:t>
            </w:r>
          </w:p>
        </w:tc>
        <w:tc>
          <w:tcPr>
            <w:tcW w:type="dxa" w:w="2160"/>
          </w:tcPr>
          <w:p>
            <w:r>
              <w:t>Uvicorn/Gunicorn, Docker or cloud hosting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Version Control</w:t>
            </w:r>
          </w:p>
        </w:tc>
        <w:tc>
          <w:tcPr>
            <w:tcW w:type="dxa" w:w="2160"/>
          </w:tcPr>
          <w:p>
            <w:r>
              <w:t>Source-code versioning and collaboration.</w:t>
            </w:r>
          </w:p>
        </w:tc>
        <w:tc>
          <w:tcPr>
            <w:tcW w:type="dxa" w:w="2160"/>
          </w:tcPr>
          <w:p>
            <w:r>
              <w:t>Git, GitHub</w:t>
            </w:r>
          </w:p>
        </w:tc>
      </w:tr>
    </w:tbl>
    <w:p>
      <w:r>
        <w:rPr>
          <w:b/>
        </w:rPr>
        <w:t>Table 2: Application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S.No</w:t>
            </w:r>
          </w:p>
        </w:tc>
        <w:tc>
          <w:tcPr>
            <w:tcW w:type="dxa" w:w="2160"/>
            <w:shd w:fill="D9EAF7"/>
          </w:tcPr>
          <w:p>
            <w:r>
              <w:t>Characteristics</w:t>
            </w:r>
          </w:p>
        </w:tc>
        <w:tc>
          <w:tcPr>
            <w:tcW w:type="dxa" w:w="2160"/>
            <w:shd w:fill="D9EAF7"/>
          </w:tcPr>
          <w:p>
            <w:r>
              <w:t>Description</w:t>
            </w:r>
          </w:p>
        </w:tc>
        <w:tc>
          <w:tcPr>
            <w:tcW w:type="dxa" w:w="2160"/>
            <w:shd w:fill="D9EAF7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Open-Source Frameworks</w:t>
            </w:r>
          </w:p>
        </w:tc>
        <w:tc>
          <w:tcPr>
            <w:tcW w:type="dxa" w:w="2160"/>
          </w:tcPr>
          <w:p>
            <w:r>
              <w:t>FastAPI, Uvicorn, Python libraries and frontend web technologies.</w:t>
            </w:r>
          </w:p>
        </w:tc>
        <w:tc>
          <w:tcPr>
            <w:tcW w:type="dxa" w:w="2160"/>
          </w:tcPr>
          <w:p>
            <w:r>
              <w:t>Python/FastAPI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Security Implementations</w:t>
            </w:r>
          </w:p>
        </w:tc>
        <w:tc>
          <w:tcPr>
            <w:tcW w:type="dxa" w:w="2160"/>
          </w:tcPr>
          <w:p>
            <w:r>
              <w:t>Password hashing, JWT/session security, input validation, authorization and protected API endpoints.</w:t>
            </w:r>
          </w:p>
        </w:tc>
        <w:tc>
          <w:tcPr>
            <w:tcW w:type="dxa" w:w="2160"/>
          </w:tcPr>
          <w:p>
            <w:r>
              <w:t>Bcrypt/Passlib, JWT, HTTPS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Scalable Architecture</w:t>
            </w:r>
          </w:p>
        </w:tc>
        <w:tc>
          <w:tcPr>
            <w:tcW w:type="dxa" w:w="2160"/>
          </w:tcPr>
          <w:p>
            <w:r>
              <w:t>Separation of frontend, API, business logic, AI services and database supports modular scaling.</w:t>
            </w:r>
          </w:p>
        </w:tc>
        <w:tc>
          <w:tcPr>
            <w:tcW w:type="dxa" w:w="2160"/>
          </w:tcPr>
          <w:p>
            <w:r>
              <w:t>REST API, FastAPI, service modules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Stateless API design and persistent database storage support reliable deployment and recovery.</w:t>
            </w:r>
          </w:p>
        </w:tc>
        <w:tc>
          <w:tcPr>
            <w:tcW w:type="dxa" w:w="2160"/>
          </w:tcPr>
          <w:p>
            <w:r>
              <w:t>Uvicorn/Gunicorn, PostgreSQL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Efficient database queries, aggregated analytics, validation and optional caching reduce unnecessary processing.</w:t>
            </w:r>
          </w:p>
        </w:tc>
        <w:tc>
          <w:tcPr>
            <w:tcW w:type="dxa" w:w="2160"/>
          </w:tcPr>
          <w:p>
            <w:r>
              <w:t>SQL indexes, caching where required</w:t>
            </w:r>
          </w:p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