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PocketSmart AI: Your Smart Budget &amp; Recommendation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t>Step-1: Understand the PocketSmart AI user problem and confirm the priority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t>Step-2: Brainstorm budgeting, analytics, recommendation, and user-experience ideas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t>Step-3: Prioritize ideas based on user value, feasibility, and implementation effort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rPr>
          <w:b/>
          <w:sz w:val="26"/>
        </w:rPr>
        <w:t>PocketSmart AI – Brainstormed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Idea</w:t>
            </w:r>
          </w:p>
        </w:tc>
        <w:tc>
          <w:tcPr>
            <w:tcW w:type="dxa" w:w="2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2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User Value</w:t>
            </w:r>
          </w:p>
        </w:tc>
        <w:tc>
          <w:tcPr>
            <w:tcW w:type="dxa" w:w="2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Feasibility</w:t>
            </w:r>
          </w:p>
        </w:tc>
      </w:tr>
      <w:tr>
        <w:tc>
          <w:tcPr>
            <w:tcW w:type="dxa" w:w="2256"/>
          </w:tcPr>
          <w:p>
            <w:r>
              <w:t>Smart Budget Planner</w:t>
            </w:r>
          </w:p>
        </w:tc>
        <w:tc>
          <w:tcPr>
            <w:tcW w:type="dxa" w:w="2256"/>
          </w:tcPr>
          <w:p>
            <w:r>
              <w:t>Generates a budget from income, fixed expenses, variable expenses, and savings goals.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Expense Tracker</w:t>
            </w:r>
          </w:p>
        </w:tc>
        <w:tc>
          <w:tcPr>
            <w:tcW w:type="dxa" w:w="2256"/>
          </w:tcPr>
          <w:p>
            <w:r>
              <w:t>Records expenses by category with date, amount, and notes.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AI Recommendation Engine</w:t>
            </w:r>
          </w:p>
        </w:tc>
        <w:tc>
          <w:tcPr>
            <w:tcW w:type="dxa" w:w="2256"/>
          </w:tcPr>
          <w:p>
            <w:r>
              <w:t>Suggests spending reductions and savings actions based on spending patterns.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Spending Analytics Dashboard</w:t>
            </w:r>
          </w:p>
        </w:tc>
        <w:tc>
          <w:tcPr>
            <w:tcW w:type="dxa" w:w="2256"/>
          </w:tcPr>
          <w:p>
            <w:r>
              <w:t>Shows category-wise spending, trends, and budget-vs-actual summaries.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Budget Alerts</w:t>
            </w:r>
          </w:p>
        </w:tc>
        <w:tc>
          <w:tcPr>
            <w:tcW w:type="dxa" w:w="2256"/>
          </w:tcPr>
          <w:p>
            <w:r>
              <w:t>Notifies users when category spending approaches or exceeds a defined limit.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Expense History</w:t>
            </w:r>
          </w:p>
        </w:tc>
        <w:tc>
          <w:tcPr>
            <w:tcW w:type="dxa" w:w="2256"/>
          </w:tcPr>
          <w:p>
            <w:r>
              <w:t>Allows users to review previous transactions and monthly summaries.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</w:tr>
      <w:tr>
        <w:tc>
          <w:tcPr>
            <w:tcW w:type="dxa" w:w="2256"/>
          </w:tcPr>
          <w:p>
            <w:r>
              <w:t>Savings Goal Planner</w:t>
            </w:r>
          </w:p>
        </w:tc>
        <w:tc>
          <w:tcPr>
            <w:tcW w:type="dxa" w:w="2256"/>
          </w:tcPr>
          <w:p>
            <w:r>
              <w:t>Helps users define a savings target and monitor progress.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Personalized Insights</w:t>
            </w:r>
          </w:p>
        </w:tc>
        <w:tc>
          <w:tcPr>
            <w:tcW w:type="dxa" w:w="2256"/>
          </w:tcPr>
          <w:p>
            <w:r>
              <w:t>Provides plain-language explanations of unusual or high spending.</w:t>
            </w:r>
          </w:p>
        </w:tc>
        <w:tc>
          <w:tcPr>
            <w:tcW w:type="dxa" w:w="2256"/>
          </w:tcPr>
          <w:p>
            <w:r>
              <w:t>High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</w:tbl>
    <w:p>
      <w:r>
        <w:rPr>
          <w:b/>
          <w:sz w:val="26"/>
        </w:rPr>
        <w:t>Idea Prioritization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Idea</w:t>
            </w:r>
          </w:p>
        </w:tc>
        <w:tc>
          <w:tcPr>
            <w:tcW w:type="dxa" w:w="180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User Impact (1–5)</w:t>
            </w:r>
          </w:p>
        </w:tc>
        <w:tc>
          <w:tcPr>
            <w:tcW w:type="dxa" w:w="180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Feasibility (1–5)</w:t>
            </w:r>
          </w:p>
        </w:tc>
        <w:tc>
          <w:tcPr>
            <w:tcW w:type="dxa" w:w="180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Effort (1–5)</w:t>
            </w:r>
          </w:p>
        </w:tc>
        <w:tc>
          <w:tcPr>
            <w:tcW w:type="dxa" w:w="180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Priority Rationale</w:t>
            </w:r>
          </w:p>
        </w:tc>
      </w:tr>
      <w:tr>
        <w:tc>
          <w:tcPr>
            <w:tcW w:type="dxa" w:w="1805"/>
          </w:tcPr>
          <w:p>
            <w:r>
              <w:t>Smart Budget Planner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3</w:t>
            </w:r>
          </w:p>
        </w:tc>
        <w:tc>
          <w:tcPr>
            <w:tcW w:type="dxa" w:w="1805"/>
          </w:tcPr>
          <w:p>
            <w:r>
              <w:t>Core budgeting function with strong user value</w:t>
            </w:r>
          </w:p>
        </w:tc>
      </w:tr>
      <w:tr>
        <w:tc>
          <w:tcPr>
            <w:tcW w:type="dxa" w:w="1805"/>
          </w:tcPr>
          <w:p>
            <w:r>
              <w:t>Expense Tracker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2</w:t>
            </w:r>
          </w:p>
        </w:tc>
        <w:tc>
          <w:tcPr>
            <w:tcW w:type="dxa" w:w="1805"/>
          </w:tcPr>
          <w:p>
            <w:r>
              <w:t>Foundation for analysis and recommendations</w:t>
            </w:r>
          </w:p>
        </w:tc>
      </w:tr>
      <w:tr>
        <w:tc>
          <w:tcPr>
            <w:tcW w:type="dxa" w:w="1805"/>
          </w:tcPr>
          <w:p>
            <w:r>
              <w:t>AI Recommendation Engine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3</w:t>
            </w:r>
          </w:p>
        </w:tc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High personalization value but requires AI/data logic</w:t>
            </w:r>
          </w:p>
        </w:tc>
      </w:tr>
      <w:tr>
        <w:tc>
          <w:tcPr>
            <w:tcW w:type="dxa" w:w="1805"/>
          </w:tcPr>
          <w:p>
            <w:r>
              <w:t>Spending Analytics Dashboard</w:t>
            </w:r>
          </w:p>
        </w:tc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3</w:t>
            </w:r>
          </w:p>
        </w:tc>
        <w:tc>
          <w:tcPr>
            <w:tcW w:type="dxa" w:w="1805"/>
          </w:tcPr>
          <w:p>
            <w:r>
              <w:t>Makes spending patterns easy to understand</w:t>
            </w:r>
          </w:p>
        </w:tc>
      </w:tr>
      <w:tr>
        <w:tc>
          <w:tcPr>
            <w:tcW w:type="dxa" w:w="1805"/>
          </w:tcPr>
          <w:p>
            <w:r>
              <w:t>Budget Alerts</w:t>
            </w:r>
          </w:p>
        </w:tc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5</w:t>
            </w:r>
          </w:p>
        </w:tc>
        <w:tc>
          <w:tcPr>
            <w:tcW w:type="dxa" w:w="1805"/>
          </w:tcPr>
          <w:p>
            <w:r>
              <w:t>2</w:t>
            </w:r>
          </w:p>
        </w:tc>
        <w:tc>
          <w:tcPr>
            <w:tcW w:type="dxa" w:w="1805"/>
          </w:tcPr>
          <w:p>
            <w:r>
              <w:t>Simple control mechanism for overspending</w:t>
            </w:r>
          </w:p>
        </w:tc>
      </w:tr>
      <w:tr>
        <w:tc>
          <w:tcPr>
            <w:tcW w:type="dxa" w:w="1805"/>
          </w:tcPr>
          <w:p>
            <w:r>
              <w:t>Savings Goal Planner</w:t>
            </w:r>
          </w:p>
        </w:tc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4</w:t>
            </w:r>
          </w:p>
        </w:tc>
        <w:tc>
          <w:tcPr>
            <w:tcW w:type="dxa" w:w="1805"/>
          </w:tcPr>
          <w:p>
            <w:r>
              <w:t>3</w:t>
            </w:r>
          </w:p>
        </w:tc>
        <w:tc>
          <w:tcPr>
            <w:tcW w:type="dxa" w:w="1805"/>
          </w:tcPr>
          <w:p>
            <w:r>
              <w:t>Supports long-term financial planning</w:t>
            </w:r>
          </w:p>
        </w:tc>
      </w:tr>
    </w:tbl>
    <w:p>
      <w:r>
        <w:rPr>
          <w:b/>
          <w:sz w:val="26"/>
        </w:rPr>
        <w:t>Selected Concept for Development</w:t>
      </w:r>
    </w:p>
    <w:p>
      <w:r>
        <w:t>PocketSmart AI combines expense tracking, budget planning, spending analytics, and AI-powered recommendations in one application. The concept focuses on helping users understand their spending behaviour and make practical, personalized budgeting decisions.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