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[Enter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Pocket Smart 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Usage / test data rendered (if analytics dashboard is included)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Data cleaning and preparation steps (if applicable)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>
            <w:r>
              <w:t>Metrics / calculations used (if applicable)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>
            <w:r>
              <w:t>Dashboard design: describe relevant Pocket Smart AI usage/performance visuals, if included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>
            <w:r>
              <w:t>Report/story design: summarize AI usage and performance, if included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