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90" w:rsidRDefault="00C01990" w:rsidP="00C0199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E2A5C"/>
          <w:sz w:val="50"/>
          <w:szCs w:val="50"/>
        </w:rPr>
      </w:pPr>
      <w:proofErr w:type="spellStart"/>
      <w:r>
        <w:rPr>
          <w:rFonts w:ascii="Times New Roman" w:eastAsia="Times New Roman" w:hAnsi="Times New Roman" w:cs="Times New Roman"/>
          <w:b/>
          <w:color w:val="2E2A5C"/>
          <w:sz w:val="50"/>
          <w:szCs w:val="50"/>
        </w:rPr>
        <w:t>Camerinfolks</w:t>
      </w:r>
      <w:proofErr w:type="spellEnd"/>
      <w:r>
        <w:rPr>
          <w:rFonts w:ascii="Times New Roman" w:eastAsia="Times New Roman" w:hAnsi="Times New Roman" w:cs="Times New Roman"/>
          <w:b/>
          <w:color w:val="2E2A5C"/>
          <w:sz w:val="50"/>
          <w:szCs w:val="50"/>
        </w:rPr>
        <w:t xml:space="preserve"> - </w:t>
      </w:r>
      <w:r w:rsidRPr="003C72A7">
        <w:rPr>
          <w:rFonts w:ascii="Times New Roman" w:eastAsia="Times New Roman" w:hAnsi="Times New Roman" w:cs="Times New Roman"/>
          <w:b/>
          <w:color w:val="2E2A5C"/>
          <w:sz w:val="50"/>
          <w:szCs w:val="50"/>
        </w:rPr>
        <w:t>LIFE HIS MODULES</w:t>
      </w:r>
    </w:p>
    <w:p w:rsidR="00C01990" w:rsidRDefault="00C01990" w:rsidP="00C0199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E2A5C"/>
          <w:sz w:val="50"/>
          <w:szCs w:val="50"/>
        </w:rPr>
      </w:pPr>
    </w:p>
    <w:tbl>
      <w:tblPr>
        <w:tblStyle w:val="TableGrid"/>
        <w:tblW w:w="10314" w:type="dxa"/>
        <w:tblLook w:val="04A0"/>
      </w:tblPr>
      <w:tblGrid>
        <w:gridCol w:w="1384"/>
        <w:gridCol w:w="4804"/>
        <w:gridCol w:w="4126"/>
      </w:tblGrid>
      <w:tr w:rsidR="00C01990" w:rsidTr="000473FF">
        <w:tc>
          <w:tcPr>
            <w:tcW w:w="1384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No:</w:t>
            </w:r>
          </w:p>
        </w:tc>
        <w:tc>
          <w:tcPr>
            <w:tcW w:w="4804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Module</w:t>
            </w: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Students</w:t>
            </w:r>
          </w:p>
        </w:tc>
      </w:tr>
      <w:tr w:rsidR="00C01990" w:rsidTr="000473FF">
        <w:tc>
          <w:tcPr>
            <w:tcW w:w="1384" w:type="dxa"/>
          </w:tcPr>
          <w:p w:rsidR="00C01990" w:rsidRDefault="00C01990" w:rsidP="000473FF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333333"/>
                <w:sz w:val="31"/>
                <w:szCs w:val="31"/>
              </w:rPr>
            </w:pPr>
          </w:p>
          <w:p w:rsidR="00C01990" w:rsidRDefault="00C01990" w:rsidP="000473FF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333333"/>
                <w:sz w:val="31"/>
                <w:szCs w:val="31"/>
              </w:rPr>
            </w:pPr>
            <w:r>
              <w:rPr>
                <w:rFonts w:ascii="Arial" w:eastAsia="Times New Roman" w:hAnsi="Arial" w:cs="Arial"/>
                <w:color w:val="333333"/>
                <w:sz w:val="31"/>
                <w:szCs w:val="31"/>
              </w:rPr>
              <w:t>1</w:t>
            </w:r>
          </w:p>
        </w:tc>
        <w:tc>
          <w:tcPr>
            <w:tcW w:w="4804" w:type="dxa"/>
          </w:tcPr>
          <w:p w:rsidR="00C01990" w:rsidRDefault="00C01990" w:rsidP="000473FF">
            <w:pPr>
              <w:shd w:val="clear" w:color="auto" w:fill="FFFFFF"/>
              <w:outlineLvl w:val="3"/>
              <w:rPr>
                <w:rFonts w:ascii="Arial" w:eastAsia="Times New Roman" w:hAnsi="Arial" w:cs="Arial"/>
                <w:color w:val="333333"/>
                <w:sz w:val="31"/>
                <w:szCs w:val="31"/>
              </w:rPr>
            </w:pPr>
          </w:p>
          <w:p w:rsidR="00C01990" w:rsidRPr="007F3B0F" w:rsidRDefault="00C01990" w:rsidP="000473FF">
            <w:pPr>
              <w:pStyle w:val="ListParagraph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</w:pPr>
            <w:r w:rsidRPr="007F3B0F"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</w:rPr>
              <w:t>Registration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General Registration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Accident &amp; Emergency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Pre-Registration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Customizable Registration Types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Merging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Registration Renewal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Online Patient Registration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Smart Card</w:t>
            </w:r>
          </w:p>
          <w:p w:rsidR="00C01990" w:rsidRPr="007F3B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7F3B0F" w:rsidRDefault="00C01990" w:rsidP="00C019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F3B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Emergency Patient Triage</w:t>
            </w:r>
          </w:p>
          <w:p w:rsidR="00C01990" w:rsidRDefault="00C01990" w:rsidP="000473FF"/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Alfred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Kaleel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Muhsin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</w:tr>
      <w:tr w:rsidR="00C01990" w:rsidTr="000473FF">
        <w:tc>
          <w:tcPr>
            <w:tcW w:w="1384" w:type="dxa"/>
          </w:tcPr>
          <w:p w:rsidR="00C01990" w:rsidRPr="004E34D0" w:rsidRDefault="00C01990" w:rsidP="000473FF">
            <w:pPr>
              <w:pStyle w:val="ListParagraph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804" w:type="dxa"/>
          </w:tcPr>
          <w:p w:rsidR="00C01990" w:rsidRPr="004E34D0" w:rsidRDefault="00C01990" w:rsidP="000473FF">
            <w:pPr>
              <w:pStyle w:val="ListParagraph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4E34D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Appointments Management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OPD Scheduling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Queue Management System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Human Resource Scheduling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Cross Consultation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Doctor Quota Definitions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LCD Display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Custom Form Designer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E34D0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E34D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SMS &amp; Email Notification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Justin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Abhiram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Sidharth</w:t>
            </w:r>
            <w:proofErr w:type="spellEnd"/>
          </w:p>
        </w:tc>
      </w:tr>
      <w:tr w:rsidR="00C01990" w:rsidTr="000473FF">
        <w:tc>
          <w:tcPr>
            <w:tcW w:w="1384" w:type="dxa"/>
          </w:tcPr>
          <w:p w:rsidR="00C01990" w:rsidRDefault="00C01990" w:rsidP="000473FF">
            <w:pPr>
              <w:shd w:val="clear" w:color="auto" w:fill="FFFFFF"/>
              <w:outlineLvl w:val="3"/>
              <w:rPr>
                <w:rFonts w:ascii="Arial" w:eastAsia="Times New Roman" w:hAnsi="Arial" w:cs="Arial"/>
                <w:sz w:val="31"/>
                <w:szCs w:val="31"/>
              </w:rPr>
            </w:pPr>
            <w:r>
              <w:rPr>
                <w:rFonts w:ascii="Arial" w:eastAsia="Times New Roman" w:hAnsi="Arial" w:cs="Arial"/>
                <w:sz w:val="31"/>
                <w:szCs w:val="31"/>
              </w:rPr>
              <w:lastRenderedPageBreak/>
              <w:t>3</w:t>
            </w:r>
          </w:p>
        </w:tc>
        <w:tc>
          <w:tcPr>
            <w:tcW w:w="4804" w:type="dxa"/>
          </w:tcPr>
          <w:p w:rsidR="00C01990" w:rsidRPr="00E67145" w:rsidRDefault="00C01990" w:rsidP="000473FF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1"/>
                <w:szCs w:val="31"/>
              </w:rPr>
              <w:t xml:space="preserve">        </w:t>
            </w:r>
            <w:r w:rsidRPr="00E6714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Patient Care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Admission, Discharge &amp; Transfer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Electronic Medical Records(EMR)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Nursing/Ward Management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Computerized Physician Order Entry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Investigations and OT Scheduling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Customized ICD and CPT Codes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Nursing Care Plan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SOAP Notes Questionnaires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File Tracking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Nurses and Progress Notes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Bed Management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Vital Sign Capture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Allergy Recording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Birth Notification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Infection Control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Medical History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Health Records</w:t>
            </w:r>
          </w:p>
          <w:p w:rsidR="00C01990" w:rsidRPr="00E67145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E67145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InPatient</w:t>
            </w:r>
            <w:proofErr w:type="spellEnd"/>
            <w:r w:rsidRPr="00E6714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Cost Estimation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Athira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K.P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Sneha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Divya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</w:tr>
      <w:tr w:rsidR="00C01990" w:rsidTr="000473FF">
        <w:tc>
          <w:tcPr>
            <w:tcW w:w="1384" w:type="dxa"/>
          </w:tcPr>
          <w:p w:rsidR="00C01990" w:rsidRPr="00570EAF" w:rsidRDefault="00C01990" w:rsidP="000473FF">
            <w:pPr>
              <w:pStyle w:val="ListParagraph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4</w:t>
            </w:r>
          </w:p>
        </w:tc>
        <w:tc>
          <w:tcPr>
            <w:tcW w:w="4804" w:type="dxa"/>
          </w:tcPr>
          <w:p w:rsidR="00C01990" w:rsidRPr="00570EAF" w:rsidRDefault="00C01990" w:rsidP="000473FF">
            <w:pPr>
              <w:pStyle w:val="ListParagraph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70EA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Drug Stores &amp; Pharmacy Management</w:t>
            </w:r>
          </w:p>
          <w:p w:rsidR="00C01990" w:rsidRPr="004E34D0" w:rsidRDefault="00C01990" w:rsidP="000473FF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Outpatient and Inpatient Pharmacy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OT Pharmacy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Drug Return &amp; Refund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Authorized Drug Orders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Patient Wise Pharmacy Consumption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Pharmacy Collection Reports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Pharmacy MIS Report</w:t>
            </w:r>
          </w:p>
          <w:p w:rsidR="00C01990" w:rsidRPr="00570EA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570EAF" w:rsidRDefault="00C01990" w:rsidP="00C0199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0EA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Pharmacy Analytics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C01990">
            <w:pPr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Athira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Roshid</w:t>
            </w:r>
            <w:proofErr w:type="spellEnd"/>
          </w:p>
          <w:p w:rsidR="00C01990" w:rsidRDefault="00C01990" w:rsidP="00C01990">
            <w:pPr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T.A</w:t>
            </w:r>
          </w:p>
        </w:tc>
      </w:tr>
      <w:tr w:rsidR="00C01990" w:rsidTr="000473FF">
        <w:tc>
          <w:tcPr>
            <w:tcW w:w="1384" w:type="dxa"/>
          </w:tcPr>
          <w:p w:rsidR="00C01990" w:rsidRPr="0047080F" w:rsidRDefault="00C01990" w:rsidP="000473FF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4804" w:type="dxa"/>
          </w:tcPr>
          <w:p w:rsidR="00C01990" w:rsidRPr="0047080F" w:rsidRDefault="00C01990" w:rsidP="000473FF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47080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Patient Billing, Settlements &amp; Tracking</w:t>
            </w:r>
          </w:p>
          <w:p w:rsidR="00C01990" w:rsidRPr="0047080F" w:rsidRDefault="00C01990" w:rsidP="000473F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Out Patients Billing(Cash, Credit, TPA)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Inpatients Billing(Cash, Credit, TPA)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Corporate&amp; Insurance Billing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Insurance Bill Submission &amp; Tracking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Refund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Collection Reports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MOU Deposit Collection</w:t>
            </w:r>
          </w:p>
          <w:p w:rsidR="00C01990" w:rsidRPr="0047080F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47080F" w:rsidRDefault="00C01990" w:rsidP="00C019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08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Site Wise Tariff Mapping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Arun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 xml:space="preserve"> 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Sourav</w:t>
            </w:r>
            <w:proofErr w:type="spellEnd"/>
          </w:p>
        </w:tc>
      </w:tr>
      <w:tr w:rsidR="00C01990" w:rsidTr="000473FF">
        <w:tc>
          <w:tcPr>
            <w:tcW w:w="1384" w:type="dxa"/>
          </w:tcPr>
          <w:p w:rsidR="00C01990" w:rsidRPr="00CC2D9A" w:rsidRDefault="00C01990" w:rsidP="000473FF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4804" w:type="dxa"/>
          </w:tcPr>
          <w:p w:rsidR="00C01990" w:rsidRPr="00CC2D9A" w:rsidRDefault="00C01990" w:rsidP="000473FF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C2D9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Laboratory &amp; RIS</w:t>
            </w:r>
          </w:p>
          <w:p w:rsidR="00C01990" w:rsidRPr="00CC2D9A" w:rsidRDefault="00C01990" w:rsidP="000473F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Service Order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Sample Collection &amp; Send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Perform Test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Result-Capture &amp; Certify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SMS &amp; Email Notifications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Laboratory Reports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RIS Reports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Laboratory Machine Interface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Service&amp; Equipment Master</w:t>
            </w:r>
          </w:p>
          <w:p w:rsidR="00C01990" w:rsidRPr="00CC2D9A" w:rsidRDefault="00C01990" w:rsidP="000473FF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C01990" w:rsidRPr="00CC2D9A" w:rsidRDefault="00C01990" w:rsidP="00C0199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 w:line="36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CC2D9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Lab Integration With Modalities</w:t>
            </w:r>
          </w:p>
          <w:p w:rsidR="00C01990" w:rsidRPr="00CD6F0B" w:rsidRDefault="00C01990" w:rsidP="000473FF">
            <w:pPr>
              <w:shd w:val="clear" w:color="auto" w:fill="FFFFFF"/>
              <w:outlineLvl w:val="3"/>
              <w:rPr>
                <w:rFonts w:ascii="Arial" w:eastAsia="Times New Roman" w:hAnsi="Arial" w:cs="Arial"/>
                <w:sz w:val="31"/>
                <w:szCs w:val="31"/>
              </w:rPr>
            </w:pPr>
          </w:p>
        </w:tc>
        <w:tc>
          <w:tcPr>
            <w:tcW w:w="4126" w:type="dxa"/>
          </w:tcPr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Lesly</w:t>
            </w:r>
            <w:proofErr w:type="spellEnd"/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  <w:t>Milan</w:t>
            </w: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  <w:p w:rsidR="00C01990" w:rsidRDefault="00C01990" w:rsidP="000473FF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2E2A5C"/>
                <w:sz w:val="50"/>
                <w:szCs w:val="50"/>
              </w:rPr>
            </w:pPr>
          </w:p>
        </w:tc>
      </w:tr>
    </w:tbl>
    <w:p w:rsidR="00811C00" w:rsidRDefault="00C01990"/>
    <w:sectPr w:rsidR="00811C00" w:rsidSect="00B9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1A99"/>
    <w:multiLevelType w:val="hybridMultilevel"/>
    <w:tmpl w:val="4BFA1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4889"/>
    <w:multiLevelType w:val="hybridMultilevel"/>
    <w:tmpl w:val="D0FE3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711A"/>
    <w:multiLevelType w:val="hybridMultilevel"/>
    <w:tmpl w:val="63620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D4B5B"/>
    <w:multiLevelType w:val="hybridMultilevel"/>
    <w:tmpl w:val="50ECC1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744AD"/>
    <w:multiLevelType w:val="hybridMultilevel"/>
    <w:tmpl w:val="D9423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702EE"/>
    <w:multiLevelType w:val="hybridMultilevel"/>
    <w:tmpl w:val="2CA2B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E348B"/>
    <w:multiLevelType w:val="hybridMultilevel"/>
    <w:tmpl w:val="DDCEC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07F89"/>
    <w:multiLevelType w:val="hybridMultilevel"/>
    <w:tmpl w:val="202C9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62221"/>
    <w:multiLevelType w:val="hybridMultilevel"/>
    <w:tmpl w:val="2C425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43FED"/>
    <w:multiLevelType w:val="hybridMultilevel"/>
    <w:tmpl w:val="5D82C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E7527"/>
    <w:multiLevelType w:val="hybridMultilevel"/>
    <w:tmpl w:val="5C78E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908AD"/>
    <w:multiLevelType w:val="hybridMultilevel"/>
    <w:tmpl w:val="26CA6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E4A30"/>
    <w:multiLevelType w:val="hybridMultilevel"/>
    <w:tmpl w:val="9B82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C1EB7"/>
    <w:multiLevelType w:val="hybridMultilevel"/>
    <w:tmpl w:val="FDEE5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35868"/>
    <w:multiLevelType w:val="hybridMultilevel"/>
    <w:tmpl w:val="9A343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4"/>
  </w:num>
  <w:num w:numId="6">
    <w:abstractNumId w:val="12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990"/>
    <w:rsid w:val="0024030F"/>
    <w:rsid w:val="0064565A"/>
    <w:rsid w:val="008C0970"/>
    <w:rsid w:val="00C0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9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2024-03-02T04:08:00Z</dcterms:created>
  <dcterms:modified xsi:type="dcterms:W3CDTF">2024-03-02T04:13:00Z</dcterms:modified>
</cp:coreProperties>
</file>