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2450" w:rsidRPr="0066350F" w:rsidRDefault="004A2450" w:rsidP="004A2450">
      <w:pPr>
        <w:spacing w:after="20" w:line="240" w:lineRule="auto"/>
        <w:rPr>
          <w:rFonts w:ascii="Calibri" w:eastAsia="Times New Roman" w:hAnsi="Calibri" w:cs="Calibri"/>
          <w:color w:val="000000"/>
          <w:sz w:val="20"/>
          <w:szCs w:val="20"/>
          <w:lang w:eastAsia="en-GB"/>
        </w:rPr>
      </w:pPr>
      <w:r w:rsidRPr="0066350F"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 xml:space="preserve">DC: Review </w:t>
      </w:r>
      <w:proofErr w:type="spellStart"/>
      <w:r w:rsidRPr="0066350F"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>Questions</w:t>
      </w:r>
      <w:proofErr w:type="spellEnd"/>
      <w:r w:rsidRPr="0066350F"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 xml:space="preserve"> 2.1, 2.7, 2.13, 2.14, 2.18, 2.19, 2.25, 2.28</w:t>
      </w:r>
    </w:p>
    <w:p w:rsidR="004A2450" w:rsidRDefault="004A2450" w:rsidP="004A2450">
      <w:pPr>
        <w:rPr>
          <w:rFonts w:ascii="Calibri" w:eastAsia="Times New Roman" w:hAnsi="Calibri" w:cs="Calibri"/>
          <w:color w:val="000000"/>
          <w:sz w:val="20"/>
          <w:szCs w:val="20"/>
          <w:lang w:eastAsia="en-GB"/>
        </w:rPr>
      </w:pPr>
      <w:r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 xml:space="preserve">2.1 Forklar brugen af termerne </w:t>
      </w:r>
      <w:r w:rsidRPr="00E61B53">
        <w:rPr>
          <w:rFonts w:ascii="Calibri" w:eastAsia="Times New Roman" w:hAnsi="Calibri" w:cs="Calibri"/>
          <w:i/>
          <w:color w:val="000000"/>
          <w:sz w:val="20"/>
          <w:szCs w:val="20"/>
          <w:lang w:eastAsia="en-GB"/>
        </w:rPr>
        <w:t>file</w:t>
      </w:r>
      <w:r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 xml:space="preserve">, </w:t>
      </w:r>
      <w:proofErr w:type="spellStart"/>
      <w:r w:rsidRPr="00E61B53">
        <w:rPr>
          <w:rFonts w:ascii="Calibri" w:eastAsia="Times New Roman" w:hAnsi="Calibri" w:cs="Calibri"/>
          <w:i/>
          <w:color w:val="000000"/>
          <w:sz w:val="20"/>
          <w:szCs w:val="20"/>
          <w:lang w:eastAsia="en-GB"/>
        </w:rPr>
        <w:t>record</w:t>
      </w:r>
      <w:proofErr w:type="spellEnd"/>
      <w:r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 xml:space="preserve"> og </w:t>
      </w:r>
      <w:proofErr w:type="spellStart"/>
      <w:r w:rsidRPr="00E61B53">
        <w:rPr>
          <w:rFonts w:ascii="Calibri" w:eastAsia="Times New Roman" w:hAnsi="Calibri" w:cs="Calibri"/>
          <w:i/>
          <w:color w:val="000000"/>
          <w:sz w:val="20"/>
          <w:szCs w:val="20"/>
          <w:lang w:eastAsia="en-GB"/>
        </w:rPr>
        <w:t>field</w:t>
      </w:r>
      <w:proofErr w:type="spellEnd"/>
      <w:r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>?</w:t>
      </w:r>
    </w:p>
    <w:p w:rsidR="004A2450" w:rsidRDefault="004A2450" w:rsidP="004A2450">
      <w:pPr>
        <w:rPr>
          <w:rFonts w:ascii="Calibri" w:eastAsia="Times New Roman" w:hAnsi="Calibri" w:cs="Calibri"/>
          <w:color w:val="000000"/>
          <w:sz w:val="20"/>
          <w:szCs w:val="20"/>
          <w:lang w:eastAsia="en-GB"/>
        </w:rPr>
      </w:pPr>
      <w:r w:rsidRPr="004A2450">
        <w:rPr>
          <w:rFonts w:ascii="Calibri" w:eastAsia="Times New Roman" w:hAnsi="Calibri" w:cs="Calibri"/>
          <w:noProof/>
          <w:color w:val="000000"/>
          <w:sz w:val="20"/>
          <w:szCs w:val="20"/>
          <w:lang w:eastAsia="en-GB"/>
        </w:rPr>
        <w:drawing>
          <wp:inline distT="0" distB="0" distL="0" distR="0">
            <wp:extent cx="1739860" cy="1066800"/>
            <wp:effectExtent l="0" t="0" r="0" b="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878" cy="10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450" w:rsidRDefault="004A2450" w:rsidP="004A2450">
      <w:pPr>
        <w:rPr>
          <w:rFonts w:ascii="Calibri" w:eastAsia="Times New Roman" w:hAnsi="Calibri" w:cs="Calibri"/>
          <w:color w:val="000000"/>
          <w:sz w:val="20"/>
          <w:szCs w:val="20"/>
          <w:lang w:eastAsia="en-GB"/>
        </w:rPr>
      </w:pPr>
      <w:r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>Billede fra neders</w:t>
      </w:r>
      <w:r w:rsidR="00EB4233"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>t</w:t>
      </w:r>
      <w:r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 xml:space="preserve"> side 81.</w:t>
      </w:r>
    </w:p>
    <w:p w:rsidR="004A2450" w:rsidRDefault="004A2450" w:rsidP="004A2450">
      <w:pPr>
        <w:rPr>
          <w:rFonts w:ascii="Calibri" w:eastAsia="Times New Roman" w:hAnsi="Calibri" w:cs="Calibri"/>
          <w:color w:val="000000"/>
          <w:sz w:val="20"/>
          <w:szCs w:val="20"/>
          <w:lang w:eastAsia="en-GB"/>
        </w:rPr>
      </w:pPr>
      <w:r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 xml:space="preserve">Hvis man ser lodret ned, så er de betyder de det samme som den lige ovenover. </w:t>
      </w:r>
    </w:p>
    <w:p w:rsidR="004A2450" w:rsidRDefault="004A2450" w:rsidP="004A2450">
      <w:pPr>
        <w:rPr>
          <w:rFonts w:ascii="Calibri" w:eastAsia="Times New Roman" w:hAnsi="Calibri" w:cs="Calibri"/>
          <w:color w:val="000000"/>
          <w:sz w:val="20"/>
          <w:szCs w:val="20"/>
          <w:lang w:eastAsia="en-GB"/>
        </w:rPr>
      </w:pPr>
      <w:r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 xml:space="preserve">File </w:t>
      </w:r>
      <w:r w:rsidRPr="004A2450"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sym w:font="Wingdings" w:char="F0E8"/>
      </w:r>
      <w:proofErr w:type="spellStart"/>
      <w:r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>Table</w:t>
      </w:r>
      <w:proofErr w:type="spellEnd"/>
      <w:r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 xml:space="preserve"> Det vil sige databasetabellen</w:t>
      </w:r>
    </w:p>
    <w:p w:rsidR="004A2450" w:rsidRDefault="004A2450" w:rsidP="004A2450">
      <w:pPr>
        <w:rPr>
          <w:rFonts w:ascii="Calibri" w:eastAsia="Times New Roman" w:hAnsi="Calibri" w:cs="Calibri"/>
          <w:color w:val="000000"/>
          <w:sz w:val="20"/>
          <w:szCs w:val="20"/>
          <w:lang w:eastAsia="en-GB"/>
        </w:rPr>
      </w:pPr>
      <w:proofErr w:type="spellStart"/>
      <w:r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>Record</w:t>
      </w:r>
      <w:proofErr w:type="spellEnd"/>
      <w:r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 xml:space="preserve"> </w:t>
      </w:r>
      <w:r w:rsidRPr="004A2450"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sym w:font="Wingdings" w:char="F0E8"/>
      </w:r>
      <w:proofErr w:type="spellStart"/>
      <w:r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>Row</w:t>
      </w:r>
      <w:proofErr w:type="spellEnd"/>
      <w:r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 xml:space="preserve"> (En række i tabellen)</w:t>
      </w:r>
    </w:p>
    <w:p w:rsidR="004A2450" w:rsidRDefault="004A2450" w:rsidP="004A2450">
      <w:pPr>
        <w:rPr>
          <w:rFonts w:ascii="Calibri" w:eastAsia="Times New Roman" w:hAnsi="Calibri" w:cs="Calibri"/>
          <w:color w:val="000000"/>
          <w:sz w:val="20"/>
          <w:szCs w:val="20"/>
          <w:lang w:eastAsia="en-GB"/>
        </w:rPr>
      </w:pPr>
      <w:r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 xml:space="preserve">Field </w:t>
      </w:r>
      <w:r w:rsidRPr="004A2450"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sym w:font="Wingdings" w:char="F0E8"/>
      </w:r>
      <w:r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 xml:space="preserve"> Column</w:t>
      </w:r>
    </w:p>
    <w:p w:rsidR="004A2450" w:rsidRDefault="004A2450" w:rsidP="004A2450">
      <w:pPr>
        <w:rPr>
          <w:rFonts w:ascii="Calibri" w:eastAsia="Times New Roman" w:hAnsi="Calibri" w:cs="Calibri"/>
          <w:color w:val="000000"/>
          <w:sz w:val="20"/>
          <w:szCs w:val="20"/>
          <w:lang w:eastAsia="en-GB"/>
        </w:rPr>
      </w:pPr>
      <w:r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>2.7 Hvorfor er den relationelle model vigtig?</w:t>
      </w:r>
    </w:p>
    <w:p w:rsidR="00087F4A" w:rsidRDefault="00087F4A" w:rsidP="004A2450">
      <w:pPr>
        <w:rPr>
          <w:rFonts w:ascii="Calibri" w:eastAsia="Times New Roman" w:hAnsi="Calibri" w:cs="Calibri"/>
          <w:color w:val="000000"/>
          <w:sz w:val="20"/>
          <w:szCs w:val="20"/>
          <w:lang w:eastAsia="en-GB"/>
        </w:rPr>
      </w:pPr>
    </w:p>
    <w:p w:rsidR="004A2450" w:rsidRDefault="004A2450" w:rsidP="004A2450">
      <w:pPr>
        <w:rPr>
          <w:rFonts w:ascii="Calibri" w:eastAsia="Times New Roman" w:hAnsi="Calibri" w:cs="Calibri"/>
          <w:i/>
          <w:color w:val="000000"/>
          <w:sz w:val="20"/>
          <w:szCs w:val="20"/>
          <w:lang w:eastAsia="en-GB"/>
        </w:rPr>
      </w:pPr>
      <w:r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 xml:space="preserve">2.13 Forklar forskellen mellem en </w:t>
      </w:r>
      <w:proofErr w:type="spellStart"/>
      <w:r w:rsidRPr="00E61B53">
        <w:rPr>
          <w:rFonts w:ascii="Calibri" w:eastAsia="Times New Roman" w:hAnsi="Calibri" w:cs="Calibri"/>
          <w:i/>
          <w:color w:val="000000"/>
          <w:sz w:val="20"/>
          <w:szCs w:val="20"/>
          <w:lang w:eastAsia="en-GB"/>
        </w:rPr>
        <w:t>primary</w:t>
      </w:r>
      <w:proofErr w:type="spellEnd"/>
      <w:r w:rsidRPr="00E61B53">
        <w:rPr>
          <w:rFonts w:ascii="Calibri" w:eastAsia="Times New Roman" w:hAnsi="Calibri" w:cs="Calibri"/>
          <w:i/>
          <w:color w:val="000000"/>
          <w:sz w:val="20"/>
          <w:szCs w:val="20"/>
          <w:lang w:eastAsia="en-GB"/>
        </w:rPr>
        <w:t xml:space="preserve"> </w:t>
      </w:r>
      <w:proofErr w:type="spellStart"/>
      <w:r w:rsidRPr="00E61B53">
        <w:rPr>
          <w:rFonts w:ascii="Calibri" w:eastAsia="Times New Roman" w:hAnsi="Calibri" w:cs="Calibri"/>
          <w:i/>
          <w:color w:val="000000"/>
          <w:sz w:val="20"/>
          <w:szCs w:val="20"/>
          <w:lang w:eastAsia="en-GB"/>
        </w:rPr>
        <w:t>key</w:t>
      </w:r>
      <w:proofErr w:type="spellEnd"/>
      <w:r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 xml:space="preserve"> og en </w:t>
      </w:r>
      <w:proofErr w:type="spellStart"/>
      <w:r w:rsidRPr="00E61B53">
        <w:rPr>
          <w:rFonts w:ascii="Calibri" w:eastAsia="Times New Roman" w:hAnsi="Calibri" w:cs="Calibri"/>
          <w:i/>
          <w:color w:val="000000"/>
          <w:sz w:val="20"/>
          <w:szCs w:val="20"/>
          <w:lang w:eastAsia="en-GB"/>
        </w:rPr>
        <w:t>candidate</w:t>
      </w:r>
      <w:proofErr w:type="spellEnd"/>
      <w:r w:rsidRPr="00E61B53">
        <w:rPr>
          <w:rFonts w:ascii="Calibri" w:eastAsia="Times New Roman" w:hAnsi="Calibri" w:cs="Calibri"/>
          <w:i/>
          <w:color w:val="000000"/>
          <w:sz w:val="20"/>
          <w:szCs w:val="20"/>
          <w:lang w:eastAsia="en-GB"/>
        </w:rPr>
        <w:t xml:space="preserve"> </w:t>
      </w:r>
      <w:proofErr w:type="spellStart"/>
      <w:r w:rsidRPr="00E61B53">
        <w:rPr>
          <w:rFonts w:ascii="Calibri" w:eastAsia="Times New Roman" w:hAnsi="Calibri" w:cs="Calibri"/>
          <w:i/>
          <w:color w:val="000000"/>
          <w:sz w:val="20"/>
          <w:szCs w:val="20"/>
          <w:lang w:eastAsia="en-GB"/>
        </w:rPr>
        <w:t>key</w:t>
      </w:r>
      <w:proofErr w:type="spellEnd"/>
    </w:p>
    <w:p w:rsidR="00087F4A" w:rsidRDefault="0013748A" w:rsidP="004A2450">
      <w:pPr>
        <w:rPr>
          <w:rFonts w:ascii="Calibri" w:eastAsia="Times New Roman" w:hAnsi="Calibri" w:cs="Calibri"/>
          <w:color w:val="000000"/>
          <w:sz w:val="20"/>
          <w:szCs w:val="20"/>
          <w:lang w:eastAsia="en-GB"/>
        </w:rPr>
      </w:pPr>
      <w:r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 xml:space="preserve">Candidate </w:t>
      </w:r>
      <w:proofErr w:type="spellStart"/>
      <w:r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>keys</w:t>
      </w:r>
      <w:proofErr w:type="spellEnd"/>
      <w:r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 xml:space="preserve"> kan unikt identificere hver række i en relation. Candidate </w:t>
      </w:r>
      <w:proofErr w:type="spellStart"/>
      <w:r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>keys</w:t>
      </w:r>
      <w:proofErr w:type="spellEnd"/>
      <w:r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 xml:space="preserve"> kan være enkelt kolonne nøgler eller de kan være </w:t>
      </w:r>
      <w:proofErr w:type="spellStart"/>
      <w:r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>composite</w:t>
      </w:r>
      <w:proofErr w:type="spellEnd"/>
      <w:r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>keys</w:t>
      </w:r>
      <w:proofErr w:type="spellEnd"/>
    </w:p>
    <w:p w:rsidR="0013748A" w:rsidRPr="00087F4A" w:rsidRDefault="0013748A" w:rsidP="004A2450">
      <w:pPr>
        <w:rPr>
          <w:rFonts w:ascii="Calibri" w:eastAsia="Times New Roman" w:hAnsi="Calibri" w:cs="Calibri"/>
          <w:color w:val="000000"/>
          <w:sz w:val="20"/>
          <w:szCs w:val="20"/>
          <w:lang w:eastAsia="en-GB"/>
        </w:rPr>
      </w:pPr>
      <w:proofErr w:type="spellStart"/>
      <w:r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>Primary</w:t>
      </w:r>
      <w:proofErr w:type="spellEnd"/>
      <w:r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>key</w:t>
      </w:r>
      <w:proofErr w:type="spellEnd"/>
      <w:r w:rsidR="006D7808"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 xml:space="preserve"> er den </w:t>
      </w:r>
      <w:proofErr w:type="spellStart"/>
      <w:r w:rsidR="006D7808"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>candidate</w:t>
      </w:r>
      <w:proofErr w:type="spellEnd"/>
      <w:r w:rsidR="006D7808"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 xml:space="preserve"> </w:t>
      </w:r>
      <w:proofErr w:type="spellStart"/>
      <w:r w:rsidR="006D7808"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>key</w:t>
      </w:r>
      <w:proofErr w:type="spellEnd"/>
      <w:r w:rsidR="006D7808"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 xml:space="preserve"> som af DBMS vælges til at unikt </w:t>
      </w:r>
      <w:proofErr w:type="gramStart"/>
      <w:r w:rsidR="006D7808"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>identificere</w:t>
      </w:r>
      <w:proofErr w:type="gramEnd"/>
      <w:r w:rsidR="006D7808"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 xml:space="preserve"> en række i en relation.</w:t>
      </w:r>
    </w:p>
    <w:p w:rsidR="004A2450" w:rsidRDefault="004A2450" w:rsidP="004A2450">
      <w:pPr>
        <w:rPr>
          <w:rFonts w:ascii="Calibri" w:eastAsia="Times New Roman" w:hAnsi="Calibri" w:cs="Calibri"/>
          <w:color w:val="000000"/>
          <w:sz w:val="20"/>
          <w:szCs w:val="20"/>
          <w:lang w:eastAsia="en-GB"/>
        </w:rPr>
      </w:pPr>
      <w:r w:rsidRPr="004A2450"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>2.14 Oprems de karakteristika en tab</w:t>
      </w:r>
      <w:r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>e</w:t>
      </w:r>
      <w:r w:rsidRPr="004A2450"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>l skal have for man kan sige at der er ta</w:t>
      </w:r>
      <w:r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>le om en relation?</w:t>
      </w:r>
    </w:p>
    <w:p w:rsidR="006D7808" w:rsidRDefault="00EB4233" w:rsidP="004A2450">
      <w:pPr>
        <w:rPr>
          <w:rFonts w:ascii="Calibri" w:eastAsia="Times New Roman" w:hAnsi="Calibri" w:cs="Calibri"/>
          <w:color w:val="000000"/>
          <w:sz w:val="20"/>
          <w:szCs w:val="20"/>
          <w:lang w:eastAsia="en-GB"/>
        </w:rPr>
      </w:pPr>
      <w:r w:rsidRPr="00EB4233">
        <w:rPr>
          <w:rFonts w:ascii="Calibri" w:eastAsia="Times New Roman" w:hAnsi="Calibri" w:cs="Calibri"/>
          <w:noProof/>
          <w:color w:val="000000"/>
          <w:sz w:val="20"/>
          <w:szCs w:val="20"/>
          <w:lang w:eastAsia="en-GB"/>
        </w:rPr>
        <w:drawing>
          <wp:inline distT="0" distB="0" distL="0" distR="0">
            <wp:extent cx="3990975" cy="1704975"/>
            <wp:effectExtent l="0" t="0" r="9525" b="9525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233" w:rsidRDefault="00EB4233" w:rsidP="004A2450">
      <w:pPr>
        <w:rPr>
          <w:rFonts w:ascii="Calibri" w:eastAsia="Times New Roman" w:hAnsi="Calibri" w:cs="Calibri"/>
          <w:color w:val="000000"/>
          <w:sz w:val="20"/>
          <w:szCs w:val="20"/>
          <w:lang w:eastAsia="en-GB"/>
        </w:rPr>
      </w:pPr>
      <w:r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 xml:space="preserve">Figur 2-1 fra side 79 eller side 2 i pdf’en </w:t>
      </w:r>
    </w:p>
    <w:p w:rsidR="004A2450" w:rsidRDefault="004A2450" w:rsidP="004A2450">
      <w:pPr>
        <w:rPr>
          <w:rFonts w:ascii="Calibri" w:eastAsia="Times New Roman" w:hAnsi="Calibri" w:cs="Calibri"/>
          <w:color w:val="000000"/>
          <w:sz w:val="20"/>
          <w:szCs w:val="20"/>
          <w:lang w:eastAsia="en-GB"/>
        </w:rPr>
      </w:pPr>
      <w:r w:rsidRPr="00E61B53"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 xml:space="preserve">2.18 Forklar termen </w:t>
      </w:r>
      <w:proofErr w:type="spellStart"/>
      <w:r w:rsidRPr="00E61B53">
        <w:rPr>
          <w:rFonts w:ascii="Calibri" w:eastAsia="Times New Roman" w:hAnsi="Calibri" w:cs="Calibri"/>
          <w:i/>
          <w:color w:val="000000"/>
          <w:sz w:val="20"/>
          <w:szCs w:val="20"/>
          <w:lang w:eastAsia="en-GB"/>
        </w:rPr>
        <w:t>foreign</w:t>
      </w:r>
      <w:proofErr w:type="spellEnd"/>
      <w:r w:rsidRPr="00E61B53">
        <w:rPr>
          <w:rFonts w:ascii="Calibri" w:eastAsia="Times New Roman" w:hAnsi="Calibri" w:cs="Calibri"/>
          <w:i/>
          <w:color w:val="000000"/>
          <w:sz w:val="20"/>
          <w:szCs w:val="20"/>
          <w:lang w:eastAsia="en-GB"/>
        </w:rPr>
        <w:t xml:space="preserve"> </w:t>
      </w:r>
      <w:proofErr w:type="spellStart"/>
      <w:r w:rsidRPr="00E61B53">
        <w:rPr>
          <w:rFonts w:ascii="Calibri" w:eastAsia="Times New Roman" w:hAnsi="Calibri" w:cs="Calibri"/>
          <w:i/>
          <w:color w:val="000000"/>
          <w:sz w:val="20"/>
          <w:szCs w:val="20"/>
          <w:lang w:eastAsia="en-GB"/>
        </w:rPr>
        <w:t>key</w:t>
      </w:r>
      <w:proofErr w:type="spellEnd"/>
      <w:r w:rsidRPr="00E61B53">
        <w:rPr>
          <w:rFonts w:ascii="Calibri" w:eastAsia="Times New Roman" w:hAnsi="Calibri" w:cs="Calibri"/>
          <w:i/>
          <w:color w:val="000000"/>
          <w:sz w:val="20"/>
          <w:szCs w:val="20"/>
          <w:lang w:eastAsia="en-GB"/>
        </w:rPr>
        <w:t xml:space="preserve"> </w:t>
      </w:r>
      <w:r w:rsidRPr="00E61B53"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>og giv et eksempel.</w:t>
      </w:r>
    </w:p>
    <w:p w:rsidR="006D7808" w:rsidRPr="00E61B53" w:rsidRDefault="006D7808" w:rsidP="004A2450">
      <w:pPr>
        <w:rPr>
          <w:rFonts w:ascii="Calibri" w:eastAsia="Times New Roman" w:hAnsi="Calibri" w:cs="Calibri"/>
          <w:color w:val="000000"/>
          <w:sz w:val="20"/>
          <w:szCs w:val="20"/>
          <w:lang w:eastAsia="en-GB"/>
        </w:rPr>
      </w:pPr>
      <w:r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>En fremmed nøgle er en kolonne som henviser til en kolonne i en anden tabel.</w:t>
      </w:r>
    </w:p>
    <w:p w:rsidR="004A2450" w:rsidRDefault="004A2450" w:rsidP="004A2450">
      <w:pPr>
        <w:rPr>
          <w:rFonts w:ascii="Calibri" w:eastAsia="Times New Roman" w:hAnsi="Calibri" w:cs="Calibri"/>
          <w:color w:val="000000"/>
          <w:sz w:val="20"/>
          <w:szCs w:val="20"/>
          <w:lang w:eastAsia="en-GB"/>
        </w:rPr>
      </w:pPr>
      <w:r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 xml:space="preserve">2.19 Definer termen </w:t>
      </w:r>
      <w:proofErr w:type="spellStart"/>
      <w:r w:rsidRPr="00E61B53">
        <w:rPr>
          <w:rFonts w:ascii="Calibri" w:eastAsia="Times New Roman" w:hAnsi="Calibri" w:cs="Calibri"/>
          <w:i/>
          <w:color w:val="000000"/>
          <w:sz w:val="20"/>
          <w:szCs w:val="20"/>
          <w:lang w:eastAsia="en-GB"/>
        </w:rPr>
        <w:t>unique</w:t>
      </w:r>
      <w:proofErr w:type="spellEnd"/>
      <w:r w:rsidRPr="00E61B53">
        <w:rPr>
          <w:rFonts w:ascii="Calibri" w:eastAsia="Times New Roman" w:hAnsi="Calibri" w:cs="Calibri"/>
          <w:i/>
          <w:color w:val="000000"/>
          <w:sz w:val="20"/>
          <w:szCs w:val="20"/>
          <w:lang w:eastAsia="en-GB"/>
        </w:rPr>
        <w:t xml:space="preserve"> </w:t>
      </w:r>
      <w:proofErr w:type="spellStart"/>
      <w:r w:rsidRPr="00E61B53">
        <w:rPr>
          <w:rFonts w:ascii="Calibri" w:eastAsia="Times New Roman" w:hAnsi="Calibri" w:cs="Calibri"/>
          <w:i/>
          <w:color w:val="000000"/>
          <w:sz w:val="20"/>
          <w:szCs w:val="20"/>
          <w:lang w:eastAsia="en-GB"/>
        </w:rPr>
        <w:t>key</w:t>
      </w:r>
      <w:proofErr w:type="spellEnd"/>
      <w:r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 xml:space="preserve"> og giv et eksempel.</w:t>
      </w:r>
    </w:p>
    <w:p w:rsidR="00004605" w:rsidRDefault="00004605" w:rsidP="004A2450">
      <w:pPr>
        <w:rPr>
          <w:rFonts w:ascii="Calibri" w:eastAsia="Times New Roman" w:hAnsi="Calibri" w:cs="Calibri"/>
          <w:color w:val="000000"/>
          <w:sz w:val="20"/>
          <w:szCs w:val="20"/>
          <w:lang w:eastAsia="en-GB"/>
        </w:rPr>
      </w:pPr>
      <w:r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 xml:space="preserve">Når en kolonne indeholder en unik nøgle betyder det at </w:t>
      </w:r>
      <w:r w:rsidR="00B61F72"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>den pågældende kolonne ikke kan have flere rækker med sammen værdi. Med andre ord: en værdi kan kun optræde en gang.</w:t>
      </w:r>
    </w:p>
    <w:p w:rsidR="00EB4233" w:rsidRDefault="00EB4233">
      <w:pPr>
        <w:spacing w:line="259" w:lineRule="auto"/>
        <w:rPr>
          <w:rFonts w:ascii="Calibri" w:eastAsia="Times New Roman" w:hAnsi="Calibri" w:cs="Calibri"/>
          <w:color w:val="000000"/>
          <w:sz w:val="20"/>
          <w:szCs w:val="20"/>
          <w:lang w:eastAsia="en-GB"/>
        </w:rPr>
      </w:pPr>
      <w:r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br w:type="page"/>
      </w:r>
    </w:p>
    <w:p w:rsidR="004A2450" w:rsidRDefault="004A2450" w:rsidP="004A2450">
      <w:pPr>
        <w:rPr>
          <w:rFonts w:ascii="Calibri" w:eastAsia="Times New Roman" w:hAnsi="Calibri" w:cs="Calibri"/>
          <w:color w:val="000000"/>
          <w:sz w:val="20"/>
          <w:szCs w:val="20"/>
          <w:lang w:eastAsia="en-GB"/>
        </w:rPr>
      </w:pPr>
      <w:r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lastRenderedPageBreak/>
        <w:t>2.25 Forklar betydningen af følgende udtryk:</w:t>
      </w:r>
    </w:p>
    <w:p w:rsidR="004A2450" w:rsidRDefault="004A2450" w:rsidP="004A2450">
      <w:pPr>
        <w:rPr>
          <w:rFonts w:ascii="Calibri" w:eastAsia="Times New Roman" w:hAnsi="Calibri" w:cs="Calibri"/>
          <w:color w:val="000000"/>
          <w:sz w:val="20"/>
          <w:szCs w:val="20"/>
          <w:lang w:eastAsia="en-GB"/>
        </w:rPr>
      </w:pPr>
      <w:r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>A</w:t>
      </w:r>
      <w:r w:rsidRPr="00E85ABA"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sym w:font="Wingdings" w:char="F0E0"/>
      </w:r>
      <w:r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>(</w:t>
      </w:r>
      <w:proofErr w:type="gramStart"/>
      <w:r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>B,C</w:t>
      </w:r>
      <w:proofErr w:type="gramEnd"/>
      <w:r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>)</w:t>
      </w:r>
    </w:p>
    <w:p w:rsidR="004A2450" w:rsidRPr="00E85ABA" w:rsidRDefault="004A2450" w:rsidP="004A2450">
      <w:pPr>
        <w:rPr>
          <w:sz w:val="20"/>
          <w:szCs w:val="20"/>
        </w:rPr>
      </w:pPr>
      <w:r w:rsidRPr="00E85ABA">
        <w:rPr>
          <w:sz w:val="20"/>
          <w:szCs w:val="20"/>
        </w:rPr>
        <w:t>Ud fra ovenstående, er de følgende udtryk så også sande:</w:t>
      </w:r>
    </w:p>
    <w:p w:rsidR="004A2450" w:rsidRPr="00E85ABA" w:rsidRDefault="004A2450" w:rsidP="004A2450">
      <w:pPr>
        <w:rPr>
          <w:sz w:val="20"/>
          <w:szCs w:val="20"/>
        </w:rPr>
      </w:pPr>
      <w:r w:rsidRPr="00E85ABA">
        <w:rPr>
          <w:sz w:val="20"/>
          <w:szCs w:val="20"/>
        </w:rPr>
        <w:t>A</w:t>
      </w:r>
      <w:r w:rsidRPr="00E85ABA">
        <w:rPr>
          <w:sz w:val="20"/>
          <w:szCs w:val="20"/>
        </w:rPr>
        <w:sym w:font="Wingdings" w:char="F0E0"/>
      </w:r>
      <w:r w:rsidRPr="00E85ABA">
        <w:rPr>
          <w:sz w:val="20"/>
          <w:szCs w:val="20"/>
        </w:rPr>
        <w:t>B</w:t>
      </w:r>
    </w:p>
    <w:p w:rsidR="004A2450" w:rsidRPr="00E85ABA" w:rsidRDefault="004A2450" w:rsidP="004A2450">
      <w:pPr>
        <w:rPr>
          <w:sz w:val="20"/>
          <w:szCs w:val="20"/>
        </w:rPr>
      </w:pPr>
      <w:r w:rsidRPr="00E85ABA">
        <w:rPr>
          <w:sz w:val="20"/>
          <w:szCs w:val="20"/>
        </w:rPr>
        <w:t>Og</w:t>
      </w:r>
    </w:p>
    <w:p w:rsidR="004A2450" w:rsidRDefault="004A2450" w:rsidP="004A2450">
      <w:pPr>
        <w:rPr>
          <w:sz w:val="20"/>
          <w:szCs w:val="20"/>
        </w:rPr>
      </w:pPr>
      <w:r w:rsidRPr="00E85ABA">
        <w:rPr>
          <w:sz w:val="20"/>
          <w:szCs w:val="20"/>
        </w:rPr>
        <w:t>A</w:t>
      </w:r>
      <w:r w:rsidRPr="00E85ABA">
        <w:rPr>
          <w:sz w:val="20"/>
          <w:szCs w:val="20"/>
        </w:rPr>
        <w:sym w:font="Wingdings" w:char="F0E0"/>
      </w:r>
      <w:r w:rsidRPr="00E85ABA">
        <w:rPr>
          <w:sz w:val="20"/>
          <w:szCs w:val="20"/>
        </w:rPr>
        <w:t>C</w:t>
      </w:r>
    </w:p>
    <w:p w:rsidR="00EB4233" w:rsidRDefault="00BA32F9" w:rsidP="00EB4233">
      <w:pPr>
        <w:rPr>
          <w:rFonts w:ascii="Calibri" w:eastAsia="Times New Roman" w:hAnsi="Calibri" w:cs="Calibri"/>
          <w:color w:val="000000"/>
          <w:sz w:val="20"/>
          <w:szCs w:val="20"/>
          <w:lang w:eastAsia="en-GB"/>
        </w:rPr>
      </w:pPr>
      <w:r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>B og C</w:t>
      </w:r>
      <w:r w:rsidR="00EB4233"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 xml:space="preserve"> er </w:t>
      </w:r>
      <w:proofErr w:type="spellStart"/>
      <w:r w:rsidR="00EB4233"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>functionally</w:t>
      </w:r>
      <w:proofErr w:type="spellEnd"/>
      <w:r w:rsidR="00EB4233"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 xml:space="preserve"> dependent af </w:t>
      </w:r>
      <w:r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>A. Det betyder at B og C</w:t>
      </w:r>
      <w:r w:rsidR="00EB4233"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 xml:space="preserve"> er afhængig af </w:t>
      </w:r>
      <w:proofErr w:type="gramStart"/>
      <w:r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>A</w:t>
      </w:r>
      <w:r w:rsidR="00EB4233"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 xml:space="preserve">  (</w:t>
      </w:r>
      <w:proofErr w:type="gramEnd"/>
      <w:r w:rsidR="00EB4233"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>side 15 i pdf’en)</w:t>
      </w:r>
    </w:p>
    <w:p w:rsidR="00EB4233" w:rsidRDefault="00BA32F9" w:rsidP="004A2450">
      <w:pPr>
        <w:rPr>
          <w:sz w:val="20"/>
          <w:szCs w:val="20"/>
        </w:rPr>
      </w:pPr>
      <w:r>
        <w:rPr>
          <w:sz w:val="20"/>
          <w:szCs w:val="20"/>
        </w:rPr>
        <w:t>B er afhængig af A og C er afhængig af A</w:t>
      </w:r>
      <w:r w:rsidR="00EB4233">
        <w:rPr>
          <w:sz w:val="20"/>
          <w:szCs w:val="20"/>
        </w:rPr>
        <w:t xml:space="preserve">, er vel begge </w:t>
      </w:r>
      <w:proofErr w:type="spellStart"/>
      <w:r w:rsidR="00EB4233">
        <w:rPr>
          <w:sz w:val="20"/>
          <w:szCs w:val="20"/>
        </w:rPr>
        <w:t>korekte</w:t>
      </w:r>
      <w:proofErr w:type="spellEnd"/>
      <w:r w:rsidR="00EB4233">
        <w:rPr>
          <w:sz w:val="20"/>
          <w:szCs w:val="20"/>
        </w:rPr>
        <w:t>.</w:t>
      </w:r>
    </w:p>
    <w:p w:rsidR="00EB4233" w:rsidRDefault="00EB4233" w:rsidP="004A2450">
      <w:pPr>
        <w:rPr>
          <w:sz w:val="20"/>
          <w:szCs w:val="20"/>
        </w:rPr>
      </w:pPr>
    </w:p>
    <w:p w:rsidR="002F4B26" w:rsidRDefault="004A2450" w:rsidP="004A2450">
      <w:pPr>
        <w:rPr>
          <w:sz w:val="20"/>
          <w:szCs w:val="20"/>
        </w:rPr>
      </w:pPr>
      <w:r>
        <w:rPr>
          <w:sz w:val="20"/>
          <w:szCs w:val="20"/>
        </w:rPr>
        <w:t xml:space="preserve">2.28 Prøv at beskrive ved egne ord, grunden og formålet til </w:t>
      </w:r>
      <w:proofErr w:type="spellStart"/>
      <w:r>
        <w:rPr>
          <w:sz w:val="20"/>
          <w:szCs w:val="20"/>
        </w:rPr>
        <w:t>normali</w:t>
      </w:r>
      <w:proofErr w:type="spellEnd"/>
    </w:p>
    <w:p w:rsidR="00EB4233" w:rsidRDefault="0072653C" w:rsidP="00087F4A">
      <w:pPr>
        <w:rPr>
          <w:sz w:val="20"/>
          <w:szCs w:val="20"/>
        </w:rPr>
      </w:pPr>
      <w:r>
        <w:rPr>
          <w:sz w:val="20"/>
          <w:szCs w:val="20"/>
        </w:rPr>
        <w:t>Man normaliserer så man ikke får modificerings problemer.</w:t>
      </w:r>
    </w:p>
    <w:p w:rsidR="0072653C" w:rsidRDefault="0072653C" w:rsidP="00087F4A">
      <w:pPr>
        <w:rPr>
          <w:sz w:val="20"/>
          <w:szCs w:val="20"/>
        </w:rPr>
      </w:pPr>
      <w:r w:rsidRPr="0072653C">
        <w:rPr>
          <w:noProof/>
          <w:sz w:val="20"/>
          <w:szCs w:val="20"/>
        </w:rPr>
        <w:drawing>
          <wp:inline distT="0" distB="0" distL="0" distR="0">
            <wp:extent cx="6118225" cy="2600325"/>
            <wp:effectExtent l="0" t="0" r="0" b="9525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383" cy="2603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53C" w:rsidRDefault="0072653C" w:rsidP="00087F4A">
      <w:pPr>
        <w:rPr>
          <w:sz w:val="20"/>
          <w:szCs w:val="20"/>
        </w:rPr>
      </w:pPr>
      <w:r>
        <w:rPr>
          <w:sz w:val="20"/>
          <w:szCs w:val="20"/>
        </w:rPr>
        <w:t>Fra side 95 eller 18 i pdf</w:t>
      </w:r>
    </w:p>
    <w:p w:rsidR="00EB4233" w:rsidRDefault="00EB4233" w:rsidP="00087F4A">
      <w:pPr>
        <w:pBdr>
          <w:bottom w:val="single" w:sz="6" w:space="1" w:color="auto"/>
        </w:pBdr>
        <w:rPr>
          <w:sz w:val="20"/>
          <w:szCs w:val="20"/>
        </w:rPr>
      </w:pPr>
    </w:p>
    <w:p w:rsidR="00087F4A" w:rsidRDefault="00087F4A" w:rsidP="00087F4A">
      <w:pPr>
        <w:rPr>
          <w:sz w:val="20"/>
          <w:szCs w:val="20"/>
        </w:rPr>
      </w:pPr>
      <w:r>
        <w:rPr>
          <w:sz w:val="20"/>
          <w:szCs w:val="20"/>
        </w:rPr>
        <w:t>Tabelnavne (Se side 81, eller side 4 i pdf’en)</w:t>
      </w:r>
    </w:p>
    <w:p w:rsidR="00087F4A" w:rsidRDefault="00087F4A" w:rsidP="00087F4A">
      <w:pPr>
        <w:pStyle w:val="Listeafsnit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Skal skrives med kun store bogstaver</w:t>
      </w:r>
    </w:p>
    <w:p w:rsidR="00087F4A" w:rsidRDefault="00087F4A" w:rsidP="00087F4A">
      <w:pPr>
        <w:pStyle w:val="Listeafsnit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Skal</w:t>
      </w:r>
      <w:r w:rsidRPr="00087F4A">
        <w:rPr>
          <w:sz w:val="20"/>
          <w:szCs w:val="20"/>
        </w:rPr>
        <w:t xml:space="preserve"> være i ental. </w:t>
      </w:r>
    </w:p>
    <w:p w:rsidR="00087F4A" w:rsidRDefault="00087F4A" w:rsidP="00087F4A">
      <w:pPr>
        <w:pStyle w:val="Listeafsnit"/>
        <w:numPr>
          <w:ilvl w:val="0"/>
          <w:numId w:val="1"/>
        </w:numPr>
        <w:rPr>
          <w:sz w:val="20"/>
          <w:szCs w:val="20"/>
        </w:rPr>
      </w:pPr>
      <w:r w:rsidRPr="00087F4A">
        <w:rPr>
          <w:sz w:val="20"/>
          <w:szCs w:val="20"/>
        </w:rPr>
        <w:t>Hvis der skal bruges flere ord skal de sammenføjes med en underscore ”_”</w:t>
      </w:r>
    </w:p>
    <w:p w:rsidR="0013748A" w:rsidRDefault="0013748A" w:rsidP="0013748A">
      <w:pPr>
        <w:rPr>
          <w:sz w:val="20"/>
          <w:szCs w:val="20"/>
        </w:rPr>
      </w:pPr>
      <w:r>
        <w:rPr>
          <w:sz w:val="20"/>
          <w:szCs w:val="20"/>
        </w:rPr>
        <w:t>Kolonnenavne og form:</w:t>
      </w:r>
    </w:p>
    <w:p w:rsidR="0013748A" w:rsidRDefault="0013748A" w:rsidP="0013748A">
      <w:pPr>
        <w:pStyle w:val="Listeafsnit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Skrives med stort begyndelsesbogstav</w:t>
      </w:r>
    </w:p>
    <w:p w:rsidR="0013748A" w:rsidRDefault="0013748A" w:rsidP="0013748A">
      <w:pPr>
        <w:pStyle w:val="Listeafsnit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Hvis der skal bruges flere ord skal hver efterfølgende ord skrives med stort begyndelsesbogstav (</w:t>
      </w:r>
      <w:proofErr w:type="spellStart"/>
      <w:r>
        <w:rPr>
          <w:sz w:val="20"/>
          <w:szCs w:val="20"/>
        </w:rPr>
        <w:t>CamelCase</w:t>
      </w:r>
      <w:proofErr w:type="spellEnd"/>
      <w:r>
        <w:rPr>
          <w:sz w:val="20"/>
          <w:szCs w:val="20"/>
        </w:rPr>
        <w:t>)</w:t>
      </w:r>
    </w:p>
    <w:p w:rsidR="00087F4A" w:rsidRDefault="0013748A" w:rsidP="0013748A">
      <w:pPr>
        <w:pStyle w:val="Listeafsnit"/>
        <w:numPr>
          <w:ilvl w:val="0"/>
          <w:numId w:val="1"/>
        </w:numPr>
        <w:rPr>
          <w:sz w:val="20"/>
          <w:szCs w:val="20"/>
        </w:rPr>
      </w:pPr>
      <w:r w:rsidRPr="0013748A">
        <w:rPr>
          <w:sz w:val="20"/>
          <w:szCs w:val="20"/>
        </w:rPr>
        <w:t>skrives på kommelisteform i en parentes efter tabelnavnet</w:t>
      </w:r>
    </w:p>
    <w:p w:rsidR="0013748A" w:rsidRDefault="0013748A" w:rsidP="0013748A">
      <w:pPr>
        <w:pStyle w:val="Listeafsnit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En primær nøgle skal have en understregning (</w:t>
      </w:r>
      <w:proofErr w:type="spellStart"/>
      <w:r>
        <w:rPr>
          <w:sz w:val="20"/>
          <w:szCs w:val="20"/>
        </w:rPr>
        <w:t>primary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key</w:t>
      </w:r>
      <w:proofErr w:type="spellEnd"/>
      <w:r>
        <w:rPr>
          <w:sz w:val="20"/>
          <w:szCs w:val="20"/>
        </w:rPr>
        <w:t>)</w:t>
      </w:r>
    </w:p>
    <w:p w:rsidR="0013748A" w:rsidRPr="0013748A" w:rsidRDefault="0013748A" w:rsidP="0013748A">
      <w:pPr>
        <w:pStyle w:val="Listeafsnit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En fremmed nøgle skal skrives med kursiv (</w:t>
      </w:r>
      <w:proofErr w:type="spellStart"/>
      <w:r>
        <w:rPr>
          <w:sz w:val="20"/>
          <w:szCs w:val="20"/>
        </w:rPr>
        <w:t>foreign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key</w:t>
      </w:r>
      <w:proofErr w:type="spellEnd"/>
      <w:r>
        <w:rPr>
          <w:sz w:val="20"/>
          <w:szCs w:val="20"/>
        </w:rPr>
        <w:t>)</w:t>
      </w:r>
    </w:p>
    <w:p w:rsidR="0013748A" w:rsidRDefault="0013748A" w:rsidP="0013748A">
      <w:pPr>
        <w:rPr>
          <w:sz w:val="20"/>
          <w:szCs w:val="20"/>
        </w:rPr>
      </w:pPr>
      <w:r>
        <w:rPr>
          <w:sz w:val="20"/>
          <w:szCs w:val="20"/>
        </w:rPr>
        <w:t>Eksempel: TABEL_MED_</w:t>
      </w:r>
      <w:proofErr w:type="gramStart"/>
      <w:r>
        <w:rPr>
          <w:sz w:val="20"/>
          <w:szCs w:val="20"/>
        </w:rPr>
        <w:t>RELATION(</w:t>
      </w:r>
      <w:proofErr w:type="spellStart"/>
      <w:proofErr w:type="gramEnd"/>
      <w:r w:rsidRPr="0013748A">
        <w:rPr>
          <w:sz w:val="20"/>
          <w:szCs w:val="20"/>
          <w:u w:val="single"/>
        </w:rPr>
        <w:t>KolonneId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AndenKolonne,</w:t>
      </w:r>
      <w:r w:rsidRPr="0013748A">
        <w:rPr>
          <w:i/>
          <w:sz w:val="20"/>
          <w:szCs w:val="20"/>
        </w:rPr>
        <w:t>FremmedNøgleKolonne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SidsteKolonne</w:t>
      </w:r>
      <w:proofErr w:type="spellEnd"/>
      <w:r>
        <w:rPr>
          <w:sz w:val="20"/>
          <w:szCs w:val="20"/>
        </w:rPr>
        <w:t>)</w:t>
      </w:r>
    </w:p>
    <w:p w:rsidR="0066350F" w:rsidRDefault="0066350F" w:rsidP="0013748A">
      <w:pPr>
        <w:rPr>
          <w:sz w:val="20"/>
          <w:szCs w:val="20"/>
        </w:rPr>
      </w:pPr>
      <w:r>
        <w:rPr>
          <w:sz w:val="20"/>
          <w:szCs w:val="20"/>
        </w:rPr>
        <w:lastRenderedPageBreak/>
        <w:t>Funktionel afhængighed</w:t>
      </w:r>
    </w:p>
    <w:p w:rsidR="0066350F" w:rsidRDefault="0066350F" w:rsidP="0013748A">
      <w:pPr>
        <w:rPr>
          <w:sz w:val="20"/>
          <w:szCs w:val="20"/>
        </w:rPr>
      </w:pPr>
      <w:r>
        <w:rPr>
          <w:sz w:val="20"/>
          <w:szCs w:val="20"/>
        </w:rPr>
        <w:t xml:space="preserve">Afhængighed mellem værdier. Determinisme. </w:t>
      </w:r>
    </w:p>
    <w:p w:rsidR="003513A3" w:rsidRDefault="003513A3" w:rsidP="0013748A">
      <w:pPr>
        <w:rPr>
          <w:sz w:val="20"/>
          <w:szCs w:val="20"/>
        </w:rPr>
      </w:pPr>
    </w:p>
    <w:p w:rsidR="003513A3" w:rsidRDefault="003513A3" w:rsidP="0013748A">
      <w:pPr>
        <w:rPr>
          <w:sz w:val="20"/>
          <w:szCs w:val="20"/>
        </w:rPr>
      </w:pPr>
      <w:r>
        <w:rPr>
          <w:sz w:val="20"/>
          <w:szCs w:val="20"/>
        </w:rPr>
        <w:t xml:space="preserve">Normalisering skal eliminere anomalier </w:t>
      </w:r>
      <w:r w:rsidR="00950B4D">
        <w:rPr>
          <w:sz w:val="20"/>
          <w:szCs w:val="20"/>
        </w:rPr>
        <w:t>side 102</w:t>
      </w:r>
    </w:p>
    <w:p w:rsidR="003513A3" w:rsidRDefault="003513A3" w:rsidP="0013748A">
      <w:pPr>
        <w:rPr>
          <w:sz w:val="20"/>
          <w:szCs w:val="20"/>
        </w:rPr>
      </w:pPr>
      <w:r>
        <w:rPr>
          <w:sz w:val="20"/>
          <w:szCs w:val="20"/>
        </w:rPr>
        <w:t>Normal former</w:t>
      </w:r>
    </w:p>
    <w:p w:rsidR="003513A3" w:rsidRDefault="003513A3" w:rsidP="0013748A">
      <w:pPr>
        <w:rPr>
          <w:sz w:val="20"/>
          <w:szCs w:val="20"/>
        </w:rPr>
      </w:pPr>
      <w:r>
        <w:rPr>
          <w:sz w:val="20"/>
          <w:szCs w:val="20"/>
        </w:rPr>
        <w:t>Funktionelle afhængigheder</w:t>
      </w:r>
    </w:p>
    <w:p w:rsidR="00DA235F" w:rsidRDefault="00DA235F" w:rsidP="0013748A">
      <w:pPr>
        <w:rPr>
          <w:sz w:val="20"/>
          <w:szCs w:val="20"/>
        </w:rPr>
      </w:pP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A235F" w:rsidTr="00DA235F">
        <w:tc>
          <w:tcPr>
            <w:tcW w:w="4814" w:type="dxa"/>
          </w:tcPr>
          <w:p w:rsidR="00DA235F" w:rsidRDefault="00DA235F" w:rsidP="0013748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Nøgler</w:t>
            </w:r>
          </w:p>
        </w:tc>
        <w:tc>
          <w:tcPr>
            <w:tcW w:w="4814" w:type="dxa"/>
          </w:tcPr>
          <w:p w:rsidR="00DA235F" w:rsidRDefault="00DA235F" w:rsidP="0013748A">
            <w:pPr>
              <w:rPr>
                <w:sz w:val="20"/>
                <w:szCs w:val="20"/>
              </w:rPr>
            </w:pPr>
          </w:p>
        </w:tc>
      </w:tr>
      <w:tr w:rsidR="00DA235F" w:rsidTr="00DA235F">
        <w:tc>
          <w:tcPr>
            <w:tcW w:w="4814" w:type="dxa"/>
          </w:tcPr>
          <w:p w:rsidR="00DA235F" w:rsidRDefault="00DA235F" w:rsidP="0013748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Super Key</w:t>
            </w:r>
          </w:p>
        </w:tc>
        <w:tc>
          <w:tcPr>
            <w:tcW w:w="4814" w:type="dxa"/>
          </w:tcPr>
          <w:p w:rsidR="00DA235F" w:rsidRDefault="00DA235F" w:rsidP="0013748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Muligvis for fed</w:t>
            </w:r>
            <w:r w:rsidR="00BB3189">
              <w:rPr>
                <w:sz w:val="20"/>
                <w:szCs w:val="20"/>
              </w:rPr>
              <w:t xml:space="preserve"> – indeholder for meget data. Mere et teoretisk begreb</w:t>
            </w:r>
          </w:p>
        </w:tc>
      </w:tr>
      <w:tr w:rsidR="00DA235F" w:rsidTr="00DA235F">
        <w:tc>
          <w:tcPr>
            <w:tcW w:w="4814" w:type="dxa"/>
          </w:tcPr>
          <w:p w:rsidR="00DA235F" w:rsidRDefault="00DA235F" w:rsidP="0013748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Candidate Key</w:t>
            </w:r>
          </w:p>
        </w:tc>
        <w:tc>
          <w:tcPr>
            <w:tcW w:w="4814" w:type="dxa"/>
          </w:tcPr>
          <w:p w:rsidR="00DA235F" w:rsidRDefault="00DA235F" w:rsidP="0013748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Der findes flere kolonner som skal bruges enkeltvis eller sammen som super </w:t>
            </w:r>
            <w:proofErr w:type="spellStart"/>
            <w:r>
              <w:rPr>
                <w:sz w:val="20"/>
                <w:szCs w:val="20"/>
              </w:rPr>
              <w:t>keys</w:t>
            </w:r>
            <w:proofErr w:type="spellEnd"/>
            <w:r w:rsidR="00BB3189">
              <w:rPr>
                <w:sz w:val="20"/>
                <w:szCs w:val="20"/>
              </w:rPr>
              <w:t xml:space="preserve">. Hver Candidate </w:t>
            </w:r>
            <w:proofErr w:type="spellStart"/>
            <w:r w:rsidR="00BB3189">
              <w:rPr>
                <w:sz w:val="20"/>
                <w:szCs w:val="20"/>
              </w:rPr>
              <w:t>key</w:t>
            </w:r>
            <w:proofErr w:type="spellEnd"/>
            <w:r w:rsidR="00BB3189">
              <w:rPr>
                <w:sz w:val="20"/>
                <w:szCs w:val="20"/>
              </w:rPr>
              <w:t xml:space="preserve"> kan unikt </w:t>
            </w:r>
            <w:proofErr w:type="spellStart"/>
            <w:r w:rsidR="00BB3189">
              <w:rPr>
                <w:sz w:val="20"/>
                <w:szCs w:val="20"/>
              </w:rPr>
              <w:t>identifecere</w:t>
            </w:r>
            <w:proofErr w:type="spellEnd"/>
            <w:r w:rsidR="00BB3189">
              <w:rPr>
                <w:sz w:val="20"/>
                <w:szCs w:val="20"/>
              </w:rPr>
              <w:t xml:space="preserve"> en række.</w:t>
            </w:r>
          </w:p>
        </w:tc>
      </w:tr>
      <w:tr w:rsidR="00DA235F" w:rsidTr="00DA235F">
        <w:tc>
          <w:tcPr>
            <w:tcW w:w="4814" w:type="dxa"/>
          </w:tcPr>
          <w:p w:rsidR="00DA235F" w:rsidRDefault="005C02F8" w:rsidP="0013748A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Primary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key</w:t>
            </w:r>
            <w:proofErr w:type="spellEnd"/>
          </w:p>
        </w:tc>
        <w:tc>
          <w:tcPr>
            <w:tcW w:w="4814" w:type="dxa"/>
          </w:tcPr>
          <w:p w:rsidR="00DA235F" w:rsidRDefault="005C02F8" w:rsidP="0013748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Kan unikt identificere en række</w:t>
            </w:r>
            <w:r w:rsidR="00BB3189">
              <w:rPr>
                <w:sz w:val="20"/>
                <w:szCs w:val="20"/>
              </w:rPr>
              <w:t>. Skal være stabil</w:t>
            </w:r>
            <w:r w:rsidR="00BA32F9">
              <w:rPr>
                <w:sz w:val="20"/>
                <w:szCs w:val="20"/>
              </w:rPr>
              <w:t xml:space="preserve"> (må ikke ændre sig)</w:t>
            </w:r>
            <w:bookmarkStart w:id="0" w:name="_GoBack"/>
            <w:bookmarkEnd w:id="0"/>
            <w:r w:rsidR="00BB3189">
              <w:rPr>
                <w:sz w:val="20"/>
                <w:szCs w:val="20"/>
              </w:rPr>
              <w:t xml:space="preserve">. Må ikke være databærende. </w:t>
            </w:r>
          </w:p>
        </w:tc>
      </w:tr>
      <w:tr w:rsidR="00DA235F" w:rsidTr="005C02F8">
        <w:tc>
          <w:tcPr>
            <w:tcW w:w="4814" w:type="dxa"/>
            <w:tcBorders>
              <w:bottom w:val="single" w:sz="12" w:space="0" w:color="auto"/>
            </w:tcBorders>
          </w:tcPr>
          <w:p w:rsidR="00DA235F" w:rsidRDefault="005C02F8" w:rsidP="0013748A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Surrogate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key</w:t>
            </w:r>
            <w:proofErr w:type="spellEnd"/>
          </w:p>
        </w:tc>
        <w:tc>
          <w:tcPr>
            <w:tcW w:w="4814" w:type="dxa"/>
            <w:tcBorders>
              <w:bottom w:val="single" w:sz="12" w:space="0" w:color="auto"/>
            </w:tcBorders>
          </w:tcPr>
          <w:p w:rsidR="00DA235F" w:rsidRDefault="00BB3189" w:rsidP="0013748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Bruges når </w:t>
            </w:r>
            <w:proofErr w:type="spellStart"/>
            <w:r>
              <w:rPr>
                <w:sz w:val="20"/>
                <w:szCs w:val="20"/>
              </w:rPr>
              <w:t>candidate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keys</w:t>
            </w:r>
            <w:proofErr w:type="spellEnd"/>
            <w:r>
              <w:rPr>
                <w:sz w:val="20"/>
                <w:szCs w:val="20"/>
              </w:rPr>
              <w:t xml:space="preserve"> ikke er hensigtsmæssige.</w:t>
            </w:r>
          </w:p>
        </w:tc>
      </w:tr>
      <w:tr w:rsidR="00DA235F" w:rsidTr="005C02F8">
        <w:tc>
          <w:tcPr>
            <w:tcW w:w="4814" w:type="dxa"/>
            <w:tcBorders>
              <w:top w:val="single" w:sz="12" w:space="0" w:color="auto"/>
            </w:tcBorders>
          </w:tcPr>
          <w:p w:rsidR="00DA235F" w:rsidRDefault="005C02F8" w:rsidP="0013748A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Foreign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key</w:t>
            </w:r>
            <w:proofErr w:type="spellEnd"/>
          </w:p>
        </w:tc>
        <w:tc>
          <w:tcPr>
            <w:tcW w:w="4814" w:type="dxa"/>
            <w:tcBorders>
              <w:top w:val="single" w:sz="12" w:space="0" w:color="auto"/>
            </w:tcBorders>
          </w:tcPr>
          <w:p w:rsidR="00DA235F" w:rsidRDefault="003366FD" w:rsidP="0013748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Giver det </w:t>
            </w:r>
            <w:proofErr w:type="spellStart"/>
            <w:r>
              <w:rPr>
                <w:sz w:val="20"/>
                <w:szCs w:val="20"/>
              </w:rPr>
              <w:t>relationship</w:t>
            </w:r>
            <w:proofErr w:type="spellEnd"/>
            <w:r>
              <w:rPr>
                <w:sz w:val="20"/>
                <w:szCs w:val="20"/>
              </w:rPr>
              <w:t xml:space="preserve"> som skal bruges mellem to tabeller. </w:t>
            </w:r>
            <w:proofErr w:type="spellStart"/>
            <w:r>
              <w:rPr>
                <w:sz w:val="20"/>
                <w:szCs w:val="20"/>
              </w:rPr>
              <w:t>Foreign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key’en</w:t>
            </w:r>
            <w:proofErr w:type="spellEnd"/>
            <w:r>
              <w:rPr>
                <w:sz w:val="20"/>
                <w:szCs w:val="20"/>
              </w:rPr>
              <w:t xml:space="preserve"> henviser til </w:t>
            </w:r>
            <w:proofErr w:type="gramStart"/>
            <w:r>
              <w:rPr>
                <w:sz w:val="20"/>
                <w:szCs w:val="20"/>
              </w:rPr>
              <w:t>primær nøglen</w:t>
            </w:r>
            <w:proofErr w:type="gramEnd"/>
            <w:r>
              <w:rPr>
                <w:sz w:val="20"/>
                <w:szCs w:val="20"/>
              </w:rPr>
              <w:t xml:space="preserve"> i en anden tabel.</w:t>
            </w:r>
          </w:p>
        </w:tc>
      </w:tr>
    </w:tbl>
    <w:p w:rsidR="00DA235F" w:rsidRPr="0013748A" w:rsidRDefault="00DA235F" w:rsidP="0013748A">
      <w:pPr>
        <w:rPr>
          <w:sz w:val="20"/>
          <w:szCs w:val="20"/>
        </w:rPr>
      </w:pPr>
    </w:p>
    <w:sectPr w:rsidR="00DA235F" w:rsidRPr="0013748A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C22F0"/>
    <w:multiLevelType w:val="hybridMultilevel"/>
    <w:tmpl w:val="66C887F0"/>
    <w:lvl w:ilvl="0" w:tplc="BBE6DF9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450"/>
    <w:rsid w:val="00004605"/>
    <w:rsid w:val="00087F4A"/>
    <w:rsid w:val="0013748A"/>
    <w:rsid w:val="002F4B26"/>
    <w:rsid w:val="003366FD"/>
    <w:rsid w:val="003513A3"/>
    <w:rsid w:val="004A2450"/>
    <w:rsid w:val="005C02F8"/>
    <w:rsid w:val="005E63C1"/>
    <w:rsid w:val="0066350F"/>
    <w:rsid w:val="006D7808"/>
    <w:rsid w:val="0072653C"/>
    <w:rsid w:val="00950B4D"/>
    <w:rsid w:val="00B61F72"/>
    <w:rsid w:val="00BA32F9"/>
    <w:rsid w:val="00BB3189"/>
    <w:rsid w:val="00DA235F"/>
    <w:rsid w:val="00EB4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9A39D"/>
  <w15:chartTrackingRefBased/>
  <w15:docId w15:val="{9E79EA98-7C7A-4011-A57E-5C9173A71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A2450"/>
    <w:pPr>
      <w:spacing w:line="256" w:lineRule="auto"/>
    </w:p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Listeafsnit">
    <w:name w:val="List Paragraph"/>
    <w:basedOn w:val="Normal"/>
    <w:uiPriority w:val="34"/>
    <w:qFormat/>
    <w:rsid w:val="00087F4A"/>
    <w:pPr>
      <w:ind w:left="720"/>
      <w:contextualSpacing/>
    </w:pPr>
  </w:style>
  <w:style w:type="table" w:styleId="Tabel-Gitter">
    <w:name w:val="Table Grid"/>
    <w:basedOn w:val="Tabel-Normal"/>
    <w:uiPriority w:val="39"/>
    <w:rsid w:val="00DA23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392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3</Pages>
  <Words>412</Words>
  <Characters>2515</Characters>
  <Application>Microsoft Office Word</Application>
  <DocSecurity>0</DocSecurity>
  <Lines>20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 Albrecht Madsen</dc:creator>
  <cp:keywords/>
  <dc:description/>
  <cp:lastModifiedBy>Jesper Albrecht Madsen</cp:lastModifiedBy>
  <cp:revision>3</cp:revision>
  <dcterms:created xsi:type="dcterms:W3CDTF">2017-11-14T13:40:00Z</dcterms:created>
  <dcterms:modified xsi:type="dcterms:W3CDTF">2017-11-15T11:24:00Z</dcterms:modified>
</cp:coreProperties>
</file>