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6"/>
        </w:rPr>
        <w:t>基于多电机驱动的大型风电变桨伺服系统研究</w:t>
        <w:br/>
        <w:t>——研究内容执行清单</w:t>
      </w:r>
    </w:p>
    <w:p/>
    <w:p>
      <w:pPr>
        <w:pStyle w:val="Heading1"/>
      </w:pPr>
      <w:r>
        <w:t>一、多电机驱动变桨系统动力学建模</w:t>
      </w:r>
    </w:p>
    <w:p>
      <w:pPr>
        <w:pStyle w:val="Heading2"/>
      </w:pPr>
      <w:r>
        <w:t>1.1 需要搞定的事</w:t>
      </w:r>
    </w:p>
    <w:p>
      <w:pPr>
        <w:pStyle w:val="ListBullet"/>
      </w:pPr>
      <w:r>
        <w:t>整理PMSM的dq坐标系数学模型（电压方程、转矩方程、机械方程）</w:t>
      </w:r>
    </w:p>
    <w:p>
      <w:pPr>
        <w:pStyle w:val="ListBullet"/>
      </w:pPr>
      <w:r>
        <w:t>确定电机参数（22kW IPMSM，参考李晓凤2019论文：Rs, Ld, Lq, ψf, p, J, B）</w:t>
      </w:r>
    </w:p>
    <w:p>
      <w:pPr>
        <w:pStyle w:val="ListBullet"/>
      </w:pPr>
      <w:r>
        <w:t>建立双电机耦合传动模型（齿轮啮合刚度kg、阻尼cg、传动比）</w:t>
      </w:r>
    </w:p>
    <w:p>
      <w:pPr>
        <w:pStyle w:val="ListBullet"/>
      </w:pPr>
      <w:r>
        <w:t>建立风载荷模型（Kaimal湍流谱 + 阵风模型）</w:t>
      </w:r>
    </w:p>
    <w:p>
      <w:pPr>
        <w:pStyle w:val="ListBullet"/>
      </w:pPr>
      <w:r>
        <w:t>推导气动阻力矩公式（Cp查表或拟合，ρ, A, R等参数）</w:t>
      </w:r>
    </w:p>
    <w:p>
      <w:pPr>
        <w:pStyle w:val="ListBullet"/>
      </w:pPr>
      <w:r>
        <w:t>整理完整状态空间方程（8状态：id1, iq1, ω1, θ1, id2, iq2, ω2, θ2）</w:t>
      </w:r>
    </w:p>
    <w:p>
      <w:pPr>
        <w:pStyle w:val="ListBullet"/>
      </w:pPr>
      <w:r>
        <w:t>在工作点处线性化</w:t>
      </w:r>
    </w:p>
    <w:p>
      <w:pPr>
        <w:pStyle w:val="ListBullet"/>
      </w:pPr>
      <w:r>
        <w:t>离散化（前向欧拉，Ts=0.1s），得到Ad, Bd矩阵</w:t>
      </w:r>
    </w:p>
    <w:p>
      <w:pPr>
        <w:pStyle w:val="Heading2"/>
      </w:pPr>
      <w:r>
        <w:t>1.2 需要的资料</w:t>
      </w:r>
    </w:p>
    <w:p>
      <w:pPr>
        <w:pStyle w:val="ListBullet"/>
      </w:pPr>
      <w:r>
        <w:t>李晓凤(2019)论文 — 电机参数</w:t>
      </w:r>
    </w:p>
    <w:p>
      <w:pPr>
        <w:pStyle w:val="ListBullet"/>
      </w:pPr>
      <w:r>
        <w:t>王耀锋(2022)论文 — 双电机耦合结构参考</w:t>
      </w:r>
    </w:p>
    <w:p>
      <w:pPr>
        <w:pStyle w:val="ListBullet"/>
      </w:pPr>
      <w:r>
        <w:t>李奔(2026)论文 — 风机变桨机构参数</w:t>
      </w:r>
    </w:p>
    <w:p>
      <w:pPr>
        <w:pStyle w:val="Heading2"/>
      </w:pPr>
      <w:r>
        <w:t>1.3 需要的工具</w:t>
      </w:r>
    </w:p>
    <w:p>
      <w:pPr>
        <w:pStyle w:val="ListBullet"/>
      </w:pPr>
      <w:r>
        <w:t>MATLAB（符号计算推导公式用syms）</w:t>
      </w:r>
    </w:p>
    <w:p>
      <w:pPr>
        <w:pStyle w:val="ListBullet"/>
      </w:pPr>
      <w:r>
        <w:t>Simulink（搭开环模型）</w:t>
      </w:r>
    </w:p>
    <w:p>
      <w:pPr>
        <w:pStyle w:val="Heading1"/>
      </w:pPr>
      <w:r>
        <w:t>二、基于MPC的多电机协同控制器设计</w:t>
      </w:r>
    </w:p>
    <w:p>
      <w:pPr>
        <w:pStyle w:val="Heading2"/>
      </w:pPr>
      <w:r>
        <w:t>2.1 需要搞定的事</w:t>
      </w:r>
    </w:p>
    <w:p>
      <w:pPr>
        <w:pStyle w:val="ListBullet"/>
      </w:pPr>
      <w:r>
        <w:t>学透MPC理论（状态空间→预测方程→QP求解流程）</w:t>
      </w:r>
    </w:p>
    <w:p>
      <w:pPr>
        <w:pStyle w:val="ListBullet"/>
      </w:pPr>
      <w:r>
        <w:t>推导预测方程（从Ad, Bd推到H, f矩阵）</w:t>
      </w:r>
    </w:p>
    <w:p>
      <w:pPr>
        <w:pStyle w:val="ListBullet"/>
      </w:pPr>
      <w:r>
        <w:t>设计目标函数权重矩阵Q, R, S的初始值</w:t>
      </w:r>
    </w:p>
    <w:p>
      <w:pPr>
        <w:pStyle w:val="ListBullet"/>
      </w:pPr>
      <w:r>
        <w:t>确定同步误差权重qsync的初始值</w:t>
      </w:r>
    </w:p>
    <w:p>
      <w:pPr>
        <w:pStyle w:val="ListBullet"/>
      </w:pPr>
      <w:r>
        <w:t>编写MATLAB MPC求解代码（quadprog或MPC Toolbox）</w:t>
      </w:r>
    </w:p>
    <w:p>
      <w:pPr>
        <w:pStyle w:val="ListBullet"/>
      </w:pPr>
      <w:r>
        <w:t>实现约束处理（力矩、转速、角速率、桨距角范围）</w:t>
      </w:r>
    </w:p>
    <w:p>
      <w:pPr>
        <w:pStyle w:val="ListBullet"/>
      </w:pPr>
      <w:r>
        <w:t>调通单电机MPC → 再扩展到双电机</w:t>
      </w:r>
    </w:p>
    <w:p>
      <w:pPr>
        <w:pStyle w:val="ListBullet"/>
      </w:pPr>
      <w:r>
        <w:t>整热启动策略（用上一时刻解作为初始猜测）</w:t>
      </w:r>
    </w:p>
    <w:p>
      <w:pPr>
        <w:pStyle w:val="ListBullet"/>
      </w:pPr>
      <w:r>
        <w:t>测试单步求解时间，确保 &lt; 100ms</w:t>
      </w:r>
    </w:p>
    <w:p>
      <w:pPr>
        <w:pStyle w:val="Heading2"/>
      </w:pPr>
      <w:r>
        <w:t>2.2 需要的资料</w:t>
      </w:r>
    </w:p>
    <w:p>
      <w:pPr>
        <w:pStyle w:val="ListBullet"/>
      </w:pPr>
      <w:r>
        <w:t>Rawlings《Model Predictive Control》教材</w:t>
      </w:r>
    </w:p>
    <w:p>
      <w:pPr>
        <w:pStyle w:val="ListBullet"/>
      </w:pPr>
      <w:r>
        <w:t>B站DR_CAN的MPC教程（入门用）</w:t>
      </w:r>
    </w:p>
    <w:p>
      <w:pPr>
        <w:pStyle w:val="ListBullet"/>
      </w:pPr>
      <w:r>
        <w:t>MATLAB MPC Toolbox文档</w:t>
      </w:r>
    </w:p>
    <w:p>
      <w:pPr>
        <w:pStyle w:val="Heading2"/>
      </w:pPr>
      <w:r>
        <w:t>2.3 需要的工具</w:t>
      </w:r>
    </w:p>
    <w:p>
      <w:pPr>
        <w:pStyle w:val="ListBullet"/>
      </w:pPr>
      <w:r>
        <w:t>MATLAB MPC Toolbox（mpc, mpcmove命令）</w:t>
      </w:r>
    </w:p>
    <w:p>
      <w:pPr>
        <w:pStyle w:val="ListBullet"/>
      </w:pPr>
      <w:r>
        <w:t>quadprog函数（二次规划求解器）</w:t>
      </w:r>
    </w:p>
    <w:p>
      <w:pPr>
        <w:pStyle w:val="Heading1"/>
      </w:pPr>
      <w:r>
        <w:t>三、风速预测与前馈补偿</w:t>
      </w:r>
    </w:p>
    <w:p>
      <w:pPr>
        <w:pStyle w:val="Heading2"/>
      </w:pPr>
      <w:r>
        <w:t>3.1 需要搞定的事</w:t>
      </w:r>
    </w:p>
    <w:p>
      <w:pPr>
        <w:pStyle w:val="ListBullet"/>
      </w:pPr>
      <w:r>
        <w:t>用Kaimal湍流模型生成风速数据集（1000条，不同均值/湍流强度）</w:t>
      </w:r>
    </w:p>
    <w:p>
      <w:pPr>
        <w:pStyle w:val="ListBullet"/>
      </w:pPr>
      <w:r>
        <w:t>搭建LSTM网络（PyTorch：2层LSTM + 1层FC）</w:t>
      </w:r>
    </w:p>
    <w:p>
      <w:pPr>
        <w:pStyle w:val="ListBullet"/>
      </w:pPr>
      <w:r>
        <w:t>准备训练数据（输入过去30s风速，输出未来10s预测）</w:t>
      </w:r>
    </w:p>
    <w:p>
      <w:pPr>
        <w:pStyle w:val="ListBullet"/>
      </w:pPr>
      <w:r>
        <w:t>训练LSTM模型，调参（学习率、隐藏单元数）</w:t>
      </w:r>
    </w:p>
    <w:p>
      <w:pPr>
        <w:pStyle w:val="ListBullet"/>
      </w:pPr>
      <w:r>
        <w:t>验证预测精度（RMSE目标 &lt; 0.5 m/s）</w:t>
      </w:r>
    </w:p>
    <w:p>
      <w:pPr>
        <w:pStyle w:val="ListBullet"/>
      </w:pPr>
      <w:r>
        <w:t>把预测风速转为预测气动转矩TL_hat</w:t>
      </w:r>
    </w:p>
    <w:p>
      <w:pPr>
        <w:pStyle w:val="ListBullet"/>
      </w:pPr>
      <w:r>
        <w:t>修改MPC预测模型，加入扰动输入项Bw·TL_hat</w:t>
      </w:r>
    </w:p>
    <w:p>
      <w:pPr>
        <w:pStyle w:val="ListBullet"/>
      </w:pPr>
      <w:r>
        <w:t>实现误差衰减加权（远端预测权重低）</w:t>
      </w:r>
    </w:p>
    <w:p>
      <w:pPr>
        <w:pStyle w:val="ListBullet"/>
      </w:pPr>
      <w:r>
        <w:t>设计扰动观测器补偿预测误差（可选，后期加）</w:t>
      </w:r>
    </w:p>
    <w:p>
      <w:pPr>
        <w:pStyle w:val="Heading2"/>
      </w:pPr>
      <w:r>
        <w:t>3.2 需要的工具</w:t>
      </w:r>
    </w:p>
    <w:p>
      <w:pPr>
        <w:pStyle w:val="ListBullet"/>
      </w:pPr>
      <w:r>
        <w:t>Python + PyTorch（训练LSTM）</w:t>
      </w:r>
    </w:p>
    <w:p>
      <w:pPr>
        <w:pStyle w:val="ListBullet"/>
      </w:pPr>
      <w:r>
        <w:t>MATLAB（生成风速数据、与MPC对接）</w:t>
      </w:r>
    </w:p>
    <w:p>
      <w:pPr>
        <w:pStyle w:val="ListBullet"/>
      </w:pPr>
      <w:r>
        <w:t>训练用GPU（没有的话CPU也能跑，数据量不大）</w:t>
      </w:r>
    </w:p>
    <w:p>
      <w:pPr>
        <w:pStyle w:val="Heading1"/>
      </w:pPr>
      <w:r>
        <w:t>四、仿真验证与对比分析</w:t>
      </w:r>
    </w:p>
    <w:p>
      <w:pPr>
        <w:pStyle w:val="Heading2"/>
      </w:pPr>
      <w:r>
        <w:t>4.1 需要搞定的事</w:t>
      </w:r>
    </w:p>
    <w:p>
      <w:pPr>
        <w:pStyle w:val="ListBullet"/>
      </w:pPr>
      <w:r>
        <w:t>搭建完整Simulink仿真平台（风速模块 + 双电机系统 + 控制器）</w:t>
      </w:r>
    </w:p>
    <w:p>
      <w:pPr>
        <w:pStyle w:val="ListBullet"/>
      </w:pPr>
      <w:r>
        <w:t>实现ADRC+偏差耦合控制器（对标王耀锋方案）</w:t>
      </w:r>
    </w:p>
    <w:p>
      <w:pPr>
        <w:pStyle w:val="ListBullet"/>
      </w:pPr>
      <w:r>
        <w:t>实现PID+主从控制器（传统方案基线）</w:t>
      </w:r>
    </w:p>
    <w:p>
      <w:pPr>
        <w:pStyle w:val="ListBullet"/>
      </w:pPr>
      <w:r>
        <w:t>跑6个工况 × 3种方法 = 18组仿真</w:t>
      </w:r>
    </w:p>
    <w:p>
      <w:pPr>
        <w:pStyle w:val="ListBullet"/>
      </w:pPr>
      <w:r>
        <w:t>记录数据：跟踪误差RMSE、最大同步误差、调节时间、超调量、功率波动标准差</w:t>
      </w:r>
    </w:p>
    <w:p>
      <w:pPr>
        <w:pStyle w:val="ListBullet"/>
      </w:pPr>
      <w:r>
        <w:t>做敏感性分析（Np、qsync、预测误差、Ts各4组 = 16组仿真）</w:t>
      </w:r>
    </w:p>
    <w:p>
      <w:pPr>
        <w:pStyle w:val="ListBullet"/>
      </w:pPr>
      <w:r>
        <w:t>画对比图表（跟踪曲线、同步误差曲线、柱状图对比）</w:t>
      </w:r>
    </w:p>
    <w:p>
      <w:pPr>
        <w:pStyle w:val="ListBullet"/>
      </w:pPr>
      <w:r>
        <w:t>撰写对比分析报告</w:t>
      </w:r>
    </w:p>
    <w:p>
      <w:pPr>
        <w:pStyle w:val="Heading2"/>
      </w:pPr>
      <w:r>
        <w:t>4.2 工况清单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工况编号</w:t>
            </w:r>
          </w:p>
        </w:tc>
        <w:tc>
          <w:tcPr>
            <w:tcW w:type="dxa" w:w="2880"/>
          </w:tcPr>
          <w:p>
            <w:r>
              <w:t>工况名称</w:t>
            </w:r>
          </w:p>
        </w:tc>
        <w:tc>
          <w:tcPr>
            <w:tcW w:type="dxa" w:w="2880"/>
          </w:tcPr>
          <w:p>
            <w:r>
              <w:t>风速条件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额定风速稳态</w:t>
            </w:r>
          </w:p>
        </w:tc>
        <w:tc>
          <w:tcPr>
            <w:tcW w:type="dxa" w:w="2880"/>
          </w:tcPr>
          <w:p>
            <w:r>
              <w:t>恒定v=12m/s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阵风冲击</w:t>
            </w:r>
          </w:p>
        </w:tc>
        <w:tc>
          <w:tcPr>
            <w:tcW w:type="dxa" w:w="2880"/>
          </w:tcPr>
          <w:p>
            <w:r>
              <w:t>12→17→12 m/s阶跃突变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湍流连续扰动</w:t>
            </w:r>
          </w:p>
        </w:tc>
        <w:tc>
          <w:tcPr>
            <w:tcW w:type="dxa" w:w="2880"/>
          </w:tcPr>
          <w:p>
            <w:r>
              <w:t>均值12m/s + Kaimal湍流（强度15%）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单电机故障降级</w:t>
            </w:r>
          </w:p>
        </w:tc>
        <w:tc>
          <w:tcPr>
            <w:tcW w:type="dxa" w:w="2880"/>
          </w:tcPr>
          <w:p>
            <w:r>
              <w:t>t=5s时电机1力矩降至50%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参数不确定性</w:t>
            </w:r>
          </w:p>
        </w:tc>
        <w:tc>
          <w:tcPr>
            <w:tcW w:type="dxa" w:w="2880"/>
          </w:tcPr>
          <w:p>
            <w:r>
              <w:t>Rs, Ld, Lq偏差±20%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风速预测误差</w:t>
            </w:r>
          </w:p>
        </w:tc>
        <w:tc>
          <w:tcPr>
            <w:tcW w:type="dxa" w:w="2880"/>
          </w:tcPr>
          <w:p>
            <w:r>
              <w:t>预测误差±15%</w:t>
            </w:r>
          </w:p>
        </w:tc>
      </w:tr>
    </w:tbl>
    <w:p/>
    <w:p>
      <w:pPr>
        <w:pStyle w:val="Heading2"/>
      </w:pPr>
      <w:r>
        <w:t>4.3 需要的工具</w:t>
      </w:r>
    </w:p>
    <w:p>
      <w:pPr>
        <w:pStyle w:val="ListBullet"/>
      </w:pPr>
      <w:r>
        <w:t>Simulink</w:t>
      </w:r>
    </w:p>
    <w:p>
      <w:pPr>
        <w:pStyle w:val="ListBullet"/>
      </w:pPr>
      <w:r>
        <w:t>MATLAB画图（plot, bar, subplot）</w:t>
      </w:r>
    </w:p>
    <w:p>
      <w:pPr>
        <w:pStyle w:val="Heading1"/>
      </w:pPr>
      <w:r>
        <w:t>五、建议执行顺序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预计时间</w:t>
            </w:r>
          </w:p>
        </w:tc>
      </w:tr>
      <w:tr>
        <w:tc>
          <w:tcPr>
            <w:tcW w:type="dxa" w:w="2880"/>
          </w:tcPr>
          <w:p>
            <w:r>
              <w:t>第一步</w:t>
            </w:r>
          </w:p>
        </w:tc>
        <w:tc>
          <w:tcPr>
            <w:tcW w:type="dxa" w:w="2880"/>
          </w:tcPr>
          <w:p>
            <w:r>
              <w:t>学MPC理论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</w:tr>
      <w:tr>
        <w:tc>
          <w:tcPr>
            <w:tcW w:type="dxa" w:w="2880"/>
          </w:tcPr>
          <w:p>
            <w:r>
              <w:t>第二步</w:t>
            </w:r>
          </w:p>
        </w:tc>
        <w:tc>
          <w:tcPr>
            <w:tcW w:type="dxa" w:w="2880"/>
          </w:tcPr>
          <w:p>
            <w:r>
              <w:t>推导PMSM模型 + 线性化离散化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</w:tr>
      <w:tr>
        <w:tc>
          <w:tcPr>
            <w:tcW w:type="dxa" w:w="2880"/>
          </w:tcPr>
          <w:p>
            <w:r>
              <w:t>第三步</w:t>
            </w:r>
          </w:p>
        </w:tc>
        <w:tc>
          <w:tcPr>
            <w:tcW w:type="dxa" w:w="2880"/>
          </w:tcPr>
          <w:p>
            <w:r>
              <w:t>写单电机MPC代码跑通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</w:tr>
      <w:tr>
        <w:tc>
          <w:tcPr>
            <w:tcW w:type="dxa" w:w="2880"/>
          </w:tcPr>
          <w:p>
            <w:r>
              <w:t>第四步</w:t>
            </w:r>
          </w:p>
        </w:tc>
        <w:tc>
          <w:tcPr>
            <w:tcW w:type="dxa" w:w="2880"/>
          </w:tcPr>
          <w:p>
            <w:r>
              <w:t>扩展到双电机 + 加同步误差项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</w:tr>
      <w:tr>
        <w:tc>
          <w:tcPr>
            <w:tcW w:type="dxa" w:w="2880"/>
          </w:tcPr>
          <w:p>
            <w:r>
              <w:t>第五步</w:t>
            </w:r>
          </w:p>
        </w:tc>
        <w:tc>
          <w:tcPr>
            <w:tcW w:type="dxa" w:w="2880"/>
          </w:tcPr>
          <w:p>
            <w:r>
              <w:t>生成风速数据 + 训练LSTM</w:t>
            </w:r>
          </w:p>
        </w:tc>
        <w:tc>
          <w:tcPr>
            <w:tcW w:type="dxa" w:w="2880"/>
          </w:tcPr>
          <w:p>
            <w:r>
              <w:t>2周（和第四步并行）</w:t>
            </w:r>
          </w:p>
        </w:tc>
      </w:tr>
      <w:tr>
        <w:tc>
          <w:tcPr>
            <w:tcW w:type="dxa" w:w="2880"/>
          </w:tcPr>
          <w:p>
            <w:r>
              <w:t>第六步</w:t>
            </w:r>
          </w:p>
        </w:tc>
        <w:tc>
          <w:tcPr>
            <w:tcW w:type="dxa" w:w="2880"/>
          </w:tcPr>
          <w:p>
            <w:r>
              <w:t>前馈融入MPC + 全系统联调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</w:tr>
      <w:tr>
        <w:tc>
          <w:tcPr>
            <w:tcW w:type="dxa" w:w="2880"/>
          </w:tcPr>
          <w:p>
            <w:r>
              <w:t>第七步</w:t>
            </w:r>
          </w:p>
        </w:tc>
        <w:tc>
          <w:tcPr>
            <w:tcW w:type="dxa" w:w="2880"/>
          </w:tcPr>
          <w:p>
            <w:r>
              <w:t>跑对比实验 + 敏感性分析</w:t>
            </w:r>
          </w:p>
        </w:tc>
        <w:tc>
          <w:tcPr>
            <w:tcW w:type="dxa" w:w="2880"/>
          </w:tcPr>
          <w:p>
            <w:r>
              <w:t>3周</w:t>
            </w:r>
          </w:p>
        </w:tc>
      </w:tr>
      <w:tr>
        <w:tc>
          <w:tcPr>
            <w:tcW w:type="dxa" w:w="2880"/>
          </w:tcPr>
          <w:p>
            <w:r>
              <w:t>第八步</w:t>
            </w:r>
          </w:p>
        </w:tc>
        <w:tc>
          <w:tcPr>
            <w:tcW w:type="dxa" w:w="2880"/>
          </w:tcPr>
          <w:p>
            <w:r>
              <w:t>整理数据 + 画图</w:t>
            </w:r>
          </w:p>
        </w:tc>
        <w:tc>
          <w:tcPr>
            <w:tcW w:type="dxa" w:w="2880"/>
          </w:tcPr>
          <w:p>
            <w:r>
              <w:t>1周</w:t>
            </w:r>
          </w:p>
        </w:tc>
      </w:tr>
    </w:tbl>
    <w:p/>
    <w:p>
      <w:r>
        <w:rPr>
          <w:b/>
        </w:rPr>
        <w:t>总计约15-16周，前面几个月主要花在学理论和调代码上。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