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463D0" w14:textId="24688EB5" w:rsidR="001D115D" w:rsidRPr="00467558" w:rsidRDefault="004819F6" w:rsidP="001D115D">
      <w:pPr>
        <w:spacing w:after="240" w:line="240" w:lineRule="auto"/>
        <w:jc w:val="both"/>
        <w:rPr>
          <w:rFonts w:ascii="Arial" w:hAnsi="Arial" w:cs="Arial"/>
          <w:sz w:val="24"/>
          <w:szCs w:val="24"/>
        </w:rPr>
      </w:pPr>
      <w:bookmarkStart w:id="0" w:name="_Hlk157001219"/>
      <w:r w:rsidRPr="0094143C">
        <w:rPr>
          <w:rFonts w:ascii="Arial" w:eastAsia="Times New Roman" w:hAnsi="Arial" w:cs="Arial"/>
          <w:sz w:val="24"/>
          <w:szCs w:val="24"/>
          <w:lang w:eastAsia="es-CO"/>
        </w:rPr>
        <w:t>En</w:t>
      </w:r>
      <w:r w:rsidR="00876046" w:rsidRPr="0094143C">
        <w:rPr>
          <w:rFonts w:ascii="Arial" w:eastAsia="Times New Roman" w:hAnsi="Arial" w:cs="Arial"/>
          <w:sz w:val="24"/>
          <w:szCs w:val="24"/>
          <w:lang w:eastAsia="es-CO"/>
        </w:rPr>
        <w:t xml:space="preserve"> el </w:t>
      </w:r>
      <w:r w:rsidR="00FE301C" w:rsidRPr="0094143C">
        <w:rPr>
          <w:rFonts w:ascii="Arial" w:eastAsia="Times New Roman" w:hAnsi="Arial" w:cs="Arial"/>
          <w:sz w:val="24"/>
          <w:szCs w:val="24"/>
          <w:lang w:eastAsia="es-CO"/>
        </w:rPr>
        <w:t>Recinto del H</w:t>
      </w:r>
      <w:r w:rsidRPr="0094143C">
        <w:rPr>
          <w:rFonts w:ascii="Arial" w:eastAsia="Times New Roman" w:hAnsi="Arial" w:cs="Arial"/>
          <w:sz w:val="24"/>
          <w:szCs w:val="24"/>
          <w:lang w:eastAsia="es-CO"/>
        </w:rPr>
        <w:t>onorable Concejo de Manizales</w:t>
      </w:r>
      <w:r w:rsidR="002B141C" w:rsidRPr="0094143C">
        <w:rPr>
          <w:rFonts w:ascii="Arial" w:eastAsia="Times New Roman" w:hAnsi="Arial" w:cs="Arial"/>
          <w:sz w:val="24"/>
          <w:szCs w:val="24"/>
          <w:lang w:eastAsia="es-CO"/>
        </w:rPr>
        <w:t xml:space="preserve">, </w:t>
      </w:r>
      <w:r w:rsidR="004A0B6F" w:rsidRPr="0094143C">
        <w:rPr>
          <w:rFonts w:ascii="Arial" w:eastAsia="Times New Roman" w:hAnsi="Arial" w:cs="Arial"/>
          <w:sz w:val="24"/>
          <w:szCs w:val="24"/>
          <w:lang w:eastAsia="es-CO"/>
        </w:rPr>
        <w:t>a los</w:t>
      </w:r>
      <w:r w:rsidR="00434266">
        <w:rPr>
          <w:rFonts w:ascii="Arial" w:eastAsia="Times New Roman" w:hAnsi="Arial" w:cs="Arial"/>
          <w:sz w:val="24"/>
          <w:szCs w:val="24"/>
          <w:lang w:eastAsia="es-CO"/>
        </w:rPr>
        <w:t xml:space="preserve"> </w:t>
      </w:r>
      <w:r w:rsidR="00356BBD">
        <w:rPr>
          <w:rFonts w:ascii="Arial" w:eastAsia="Times New Roman" w:hAnsi="Arial" w:cs="Arial"/>
          <w:sz w:val="24"/>
          <w:szCs w:val="24"/>
          <w:lang w:eastAsia="es-CO"/>
        </w:rPr>
        <w:t>veintitrés</w:t>
      </w:r>
      <w:r w:rsidR="009F4474" w:rsidRPr="0094143C">
        <w:rPr>
          <w:rFonts w:ascii="Arial" w:eastAsia="Times New Roman" w:hAnsi="Arial" w:cs="Arial"/>
          <w:sz w:val="24"/>
          <w:szCs w:val="24"/>
          <w:lang w:eastAsia="es-CO"/>
        </w:rPr>
        <w:t xml:space="preserve"> </w:t>
      </w:r>
      <w:r w:rsidR="00D60CB6" w:rsidRPr="0094143C">
        <w:rPr>
          <w:rFonts w:ascii="Arial" w:eastAsia="Times New Roman" w:hAnsi="Arial" w:cs="Arial"/>
          <w:sz w:val="24"/>
          <w:szCs w:val="24"/>
          <w:lang w:eastAsia="es-CO"/>
        </w:rPr>
        <w:t>(</w:t>
      </w:r>
      <w:r w:rsidR="00356BBD">
        <w:rPr>
          <w:rFonts w:ascii="Arial" w:eastAsia="Times New Roman" w:hAnsi="Arial" w:cs="Arial"/>
          <w:sz w:val="24"/>
          <w:szCs w:val="24"/>
          <w:lang w:eastAsia="es-CO"/>
        </w:rPr>
        <w:t>23</w:t>
      </w:r>
      <w:r w:rsidR="0003349F" w:rsidRPr="0094143C">
        <w:rPr>
          <w:rFonts w:ascii="Arial" w:eastAsia="Times New Roman" w:hAnsi="Arial" w:cs="Arial"/>
          <w:sz w:val="24"/>
          <w:szCs w:val="24"/>
          <w:lang w:eastAsia="es-CO"/>
        </w:rPr>
        <w:t>) día</w:t>
      </w:r>
      <w:r w:rsidR="00AC6343" w:rsidRPr="0094143C">
        <w:rPr>
          <w:rFonts w:ascii="Arial" w:eastAsia="Times New Roman" w:hAnsi="Arial" w:cs="Arial"/>
          <w:sz w:val="24"/>
          <w:szCs w:val="24"/>
          <w:lang w:eastAsia="es-CO"/>
        </w:rPr>
        <w:t>s</w:t>
      </w:r>
      <w:r w:rsidR="0003349F" w:rsidRPr="0094143C">
        <w:rPr>
          <w:rFonts w:ascii="Arial" w:eastAsia="Times New Roman" w:hAnsi="Arial" w:cs="Arial"/>
          <w:sz w:val="24"/>
          <w:szCs w:val="24"/>
          <w:lang w:eastAsia="es-CO"/>
        </w:rPr>
        <w:t xml:space="preserve"> del mes de</w:t>
      </w:r>
      <w:r w:rsidR="00222D64" w:rsidRPr="0094143C">
        <w:rPr>
          <w:rFonts w:ascii="Arial" w:eastAsia="Times New Roman" w:hAnsi="Arial" w:cs="Arial"/>
          <w:sz w:val="24"/>
          <w:szCs w:val="24"/>
          <w:lang w:eastAsia="es-CO"/>
        </w:rPr>
        <w:t xml:space="preserve"> </w:t>
      </w:r>
      <w:r w:rsidR="00A87EFD" w:rsidRPr="0094143C">
        <w:rPr>
          <w:rFonts w:ascii="Arial" w:eastAsia="Times New Roman" w:hAnsi="Arial" w:cs="Arial"/>
          <w:sz w:val="24"/>
          <w:szCs w:val="24"/>
          <w:lang w:eastAsia="es-CO"/>
        </w:rPr>
        <w:t>enero</w:t>
      </w:r>
      <w:r w:rsidR="0055555D" w:rsidRPr="0094143C">
        <w:rPr>
          <w:rFonts w:ascii="Arial" w:eastAsia="Times New Roman" w:hAnsi="Arial" w:cs="Arial"/>
          <w:sz w:val="24"/>
          <w:szCs w:val="24"/>
          <w:lang w:eastAsia="es-CO"/>
        </w:rPr>
        <w:t xml:space="preserve"> de 20</w:t>
      </w:r>
      <w:r w:rsidR="00A87EFD" w:rsidRPr="0094143C">
        <w:rPr>
          <w:rFonts w:ascii="Arial" w:eastAsia="Times New Roman" w:hAnsi="Arial" w:cs="Arial"/>
          <w:sz w:val="24"/>
          <w:szCs w:val="24"/>
          <w:lang w:eastAsia="es-CO"/>
        </w:rPr>
        <w:t>2</w:t>
      </w:r>
      <w:r w:rsidR="00921E29">
        <w:rPr>
          <w:rFonts w:ascii="Arial" w:eastAsia="Times New Roman" w:hAnsi="Arial" w:cs="Arial"/>
          <w:sz w:val="24"/>
          <w:szCs w:val="24"/>
          <w:lang w:eastAsia="es-CO"/>
        </w:rPr>
        <w:t>4</w:t>
      </w:r>
      <w:r w:rsidR="00711F13" w:rsidRPr="0094143C">
        <w:rPr>
          <w:rFonts w:ascii="Arial" w:eastAsia="Times New Roman" w:hAnsi="Arial" w:cs="Arial"/>
          <w:sz w:val="24"/>
          <w:szCs w:val="24"/>
          <w:lang w:eastAsia="es-CO"/>
        </w:rPr>
        <w:t>, siendo la</w:t>
      </w:r>
      <w:r w:rsidR="00914DFC" w:rsidRPr="0094143C">
        <w:rPr>
          <w:rFonts w:ascii="Arial" w:eastAsia="Times New Roman" w:hAnsi="Arial" w:cs="Arial"/>
          <w:sz w:val="24"/>
          <w:szCs w:val="24"/>
          <w:lang w:eastAsia="es-CO"/>
        </w:rPr>
        <w:t>s</w:t>
      </w:r>
      <w:r w:rsidR="00056A8D" w:rsidRPr="0094143C">
        <w:rPr>
          <w:rFonts w:ascii="Arial" w:eastAsia="Times New Roman" w:hAnsi="Arial" w:cs="Arial"/>
          <w:sz w:val="24"/>
          <w:szCs w:val="24"/>
          <w:lang w:eastAsia="es-CO"/>
        </w:rPr>
        <w:t xml:space="preserve"> </w:t>
      </w:r>
      <w:r w:rsidR="00E53FF3">
        <w:rPr>
          <w:rFonts w:ascii="Arial" w:eastAsia="Times New Roman" w:hAnsi="Arial" w:cs="Arial"/>
          <w:sz w:val="24"/>
          <w:szCs w:val="24"/>
          <w:lang w:eastAsia="es-CO"/>
        </w:rPr>
        <w:t>1</w:t>
      </w:r>
      <w:r w:rsidR="00711F13" w:rsidRPr="0094143C">
        <w:rPr>
          <w:rFonts w:ascii="Arial" w:eastAsia="Times New Roman" w:hAnsi="Arial" w:cs="Arial"/>
          <w:sz w:val="24"/>
          <w:szCs w:val="24"/>
          <w:lang w:eastAsia="es-CO"/>
        </w:rPr>
        <w:t>:</w:t>
      </w:r>
      <w:r w:rsidR="00356BBD">
        <w:rPr>
          <w:rFonts w:ascii="Arial" w:eastAsia="Times New Roman" w:hAnsi="Arial" w:cs="Arial"/>
          <w:sz w:val="24"/>
          <w:szCs w:val="24"/>
          <w:lang w:eastAsia="es-CO"/>
        </w:rPr>
        <w:t>45</w:t>
      </w:r>
      <w:r w:rsidR="0003349F" w:rsidRPr="0094143C">
        <w:rPr>
          <w:rFonts w:ascii="Arial" w:eastAsia="Times New Roman" w:hAnsi="Arial" w:cs="Arial"/>
          <w:sz w:val="24"/>
          <w:szCs w:val="24"/>
          <w:lang w:eastAsia="es-CO"/>
        </w:rPr>
        <w:t xml:space="preserve"> </w:t>
      </w:r>
      <w:r w:rsidR="00356BBD">
        <w:rPr>
          <w:rFonts w:ascii="Arial" w:eastAsia="Times New Roman" w:hAnsi="Arial" w:cs="Arial"/>
          <w:sz w:val="24"/>
          <w:szCs w:val="24"/>
          <w:lang w:eastAsia="es-CO"/>
        </w:rPr>
        <w:t>p</w:t>
      </w:r>
      <w:r w:rsidR="00D243DF" w:rsidRPr="0094143C">
        <w:rPr>
          <w:rFonts w:ascii="Arial" w:eastAsia="Times New Roman" w:hAnsi="Arial" w:cs="Arial"/>
          <w:sz w:val="24"/>
          <w:szCs w:val="24"/>
          <w:lang w:eastAsia="es-CO"/>
        </w:rPr>
        <w:t>.</w:t>
      </w:r>
      <w:r w:rsidR="00BB6FD3" w:rsidRPr="0094143C">
        <w:rPr>
          <w:rFonts w:ascii="Arial" w:eastAsia="Times New Roman" w:hAnsi="Arial" w:cs="Arial"/>
          <w:sz w:val="24"/>
          <w:szCs w:val="24"/>
          <w:lang w:eastAsia="es-CO"/>
        </w:rPr>
        <w:t>m</w:t>
      </w:r>
      <w:r w:rsidR="0003349F" w:rsidRPr="0094143C">
        <w:rPr>
          <w:rFonts w:ascii="Arial" w:eastAsia="Times New Roman" w:hAnsi="Arial" w:cs="Arial"/>
          <w:sz w:val="24"/>
          <w:szCs w:val="24"/>
          <w:lang w:eastAsia="es-CO"/>
        </w:rPr>
        <w:t xml:space="preserve">., se reunió </w:t>
      </w:r>
      <w:r w:rsidR="00EA5006" w:rsidRPr="00467558">
        <w:rPr>
          <w:rFonts w:ascii="Arial" w:eastAsia="Times New Roman" w:hAnsi="Arial" w:cs="Arial"/>
          <w:sz w:val="24"/>
          <w:szCs w:val="24"/>
          <w:lang w:eastAsia="es-CO"/>
        </w:rPr>
        <w:t xml:space="preserve">la </w:t>
      </w:r>
      <w:r w:rsidR="00EA5006">
        <w:rPr>
          <w:rFonts w:ascii="Arial" w:eastAsia="Times New Roman" w:hAnsi="Arial" w:cs="Arial"/>
          <w:sz w:val="24"/>
          <w:szCs w:val="24"/>
          <w:lang w:eastAsia="es-CO"/>
        </w:rPr>
        <w:t>c</w:t>
      </w:r>
      <w:r w:rsidR="00EA5006" w:rsidRPr="00467558">
        <w:rPr>
          <w:rFonts w:ascii="Arial" w:eastAsia="Times New Roman" w:hAnsi="Arial" w:cs="Arial"/>
          <w:sz w:val="24"/>
          <w:szCs w:val="24"/>
          <w:lang w:eastAsia="es-CO"/>
        </w:rPr>
        <w:t xml:space="preserve">omisión </w:t>
      </w:r>
      <w:r w:rsidR="00485A49">
        <w:rPr>
          <w:rFonts w:ascii="Arial" w:eastAsia="Times New Roman" w:hAnsi="Arial" w:cs="Arial"/>
          <w:sz w:val="24"/>
          <w:szCs w:val="24"/>
          <w:lang w:eastAsia="es-CO"/>
        </w:rPr>
        <w:t>segunda</w:t>
      </w:r>
      <w:r w:rsidR="00EA5006">
        <w:rPr>
          <w:rFonts w:ascii="Arial" w:eastAsia="Times New Roman" w:hAnsi="Arial" w:cs="Arial"/>
          <w:sz w:val="24"/>
          <w:szCs w:val="24"/>
          <w:lang w:eastAsia="es-CO"/>
        </w:rPr>
        <w:t xml:space="preserve"> p</w:t>
      </w:r>
      <w:r w:rsidR="00EA5006" w:rsidRPr="00467558">
        <w:rPr>
          <w:rFonts w:ascii="Arial" w:eastAsia="Times New Roman" w:hAnsi="Arial" w:cs="Arial"/>
          <w:sz w:val="24"/>
          <w:szCs w:val="24"/>
          <w:lang w:eastAsia="es-CO"/>
        </w:rPr>
        <w:t xml:space="preserve">ermanente del Concejo de Manizales, presidida por </w:t>
      </w:r>
      <w:r w:rsidR="00485A49">
        <w:rPr>
          <w:rFonts w:ascii="Arial" w:eastAsia="Times New Roman" w:hAnsi="Arial" w:cs="Arial"/>
          <w:sz w:val="24"/>
          <w:szCs w:val="24"/>
          <w:lang w:eastAsia="es-CO"/>
        </w:rPr>
        <w:t>el</w:t>
      </w:r>
      <w:r w:rsidR="00EA5006">
        <w:rPr>
          <w:rFonts w:ascii="Arial" w:eastAsia="Times New Roman" w:hAnsi="Arial" w:cs="Arial"/>
          <w:sz w:val="24"/>
          <w:szCs w:val="24"/>
          <w:lang w:eastAsia="es-CO"/>
        </w:rPr>
        <w:t xml:space="preserve"> </w:t>
      </w:r>
      <w:r w:rsidR="00EA5006" w:rsidRPr="00467558">
        <w:rPr>
          <w:rFonts w:ascii="Arial" w:eastAsia="Times New Roman" w:hAnsi="Arial" w:cs="Arial"/>
          <w:sz w:val="24"/>
          <w:szCs w:val="24"/>
          <w:lang w:eastAsia="es-CO"/>
        </w:rPr>
        <w:t xml:space="preserve">honorable </w:t>
      </w:r>
      <w:r w:rsidR="001D115D">
        <w:rPr>
          <w:rFonts w:ascii="Arial" w:eastAsia="Times New Roman" w:hAnsi="Arial" w:cs="Arial"/>
          <w:sz w:val="24"/>
          <w:szCs w:val="24"/>
          <w:lang w:eastAsia="es-CO"/>
        </w:rPr>
        <w:t xml:space="preserve">concejal </w:t>
      </w:r>
      <w:r w:rsidR="00434266">
        <w:rPr>
          <w:rFonts w:ascii="Arial" w:eastAsia="Times New Roman" w:hAnsi="Arial" w:cs="Arial"/>
          <w:sz w:val="24"/>
          <w:szCs w:val="24"/>
          <w:lang w:eastAsia="es-CO"/>
        </w:rPr>
        <w:t xml:space="preserve">Carlos </w:t>
      </w:r>
      <w:r w:rsidR="00E53FF3">
        <w:rPr>
          <w:rFonts w:ascii="Arial" w:eastAsia="Times New Roman" w:hAnsi="Arial" w:cs="Arial"/>
          <w:sz w:val="24"/>
          <w:szCs w:val="24"/>
          <w:lang w:eastAsia="es-CO"/>
        </w:rPr>
        <w:t>Andrés</w:t>
      </w:r>
      <w:r w:rsidR="00434266">
        <w:rPr>
          <w:rFonts w:ascii="Arial" w:eastAsia="Times New Roman" w:hAnsi="Arial" w:cs="Arial"/>
          <w:sz w:val="24"/>
          <w:szCs w:val="24"/>
          <w:lang w:eastAsia="es-CO"/>
        </w:rPr>
        <w:t xml:space="preserve"> Morales Vásquez</w:t>
      </w:r>
      <w:r w:rsidR="0003349F" w:rsidRPr="0094143C">
        <w:rPr>
          <w:rFonts w:ascii="Arial" w:eastAsia="Times New Roman" w:hAnsi="Arial" w:cs="Arial"/>
          <w:sz w:val="24"/>
          <w:szCs w:val="24"/>
          <w:lang w:eastAsia="es-CO"/>
        </w:rPr>
        <w:t xml:space="preserve">, </w:t>
      </w:r>
      <w:r w:rsidR="001D115D" w:rsidRPr="00467558">
        <w:rPr>
          <w:rFonts w:ascii="Arial" w:eastAsia="Times New Roman" w:hAnsi="Arial" w:cs="Arial"/>
          <w:sz w:val="24"/>
          <w:szCs w:val="24"/>
          <w:lang w:eastAsia="es-CO"/>
        </w:rPr>
        <w:t xml:space="preserve">quien solicitó a la </w:t>
      </w:r>
      <w:r w:rsidR="001D115D">
        <w:rPr>
          <w:rFonts w:ascii="Arial" w:eastAsia="Times New Roman" w:hAnsi="Arial" w:cs="Arial"/>
          <w:sz w:val="24"/>
          <w:szCs w:val="24"/>
          <w:lang w:eastAsia="es-CO"/>
        </w:rPr>
        <w:t>s</w:t>
      </w:r>
      <w:r w:rsidR="001D115D" w:rsidRPr="00467558">
        <w:rPr>
          <w:rFonts w:ascii="Arial" w:eastAsia="Times New Roman" w:hAnsi="Arial" w:cs="Arial"/>
          <w:sz w:val="24"/>
          <w:szCs w:val="24"/>
          <w:lang w:eastAsia="es-CO"/>
        </w:rPr>
        <w:t xml:space="preserve">ecretaria de </w:t>
      </w:r>
      <w:r w:rsidR="001D115D">
        <w:rPr>
          <w:rFonts w:ascii="Arial" w:eastAsia="Times New Roman" w:hAnsi="Arial" w:cs="Arial"/>
          <w:sz w:val="24"/>
          <w:szCs w:val="24"/>
          <w:lang w:eastAsia="es-CO"/>
        </w:rPr>
        <w:t>d</w:t>
      </w:r>
      <w:r w:rsidR="001D115D" w:rsidRPr="00467558">
        <w:rPr>
          <w:rFonts w:ascii="Arial" w:eastAsia="Times New Roman" w:hAnsi="Arial" w:cs="Arial"/>
          <w:sz w:val="24"/>
          <w:szCs w:val="24"/>
          <w:lang w:eastAsia="es-CO"/>
        </w:rPr>
        <w:t xml:space="preserve">espacho la verificación del quórum, </w:t>
      </w:r>
      <w:r w:rsidR="001D115D" w:rsidRPr="00467558">
        <w:rPr>
          <w:rFonts w:ascii="Arial" w:hAnsi="Arial" w:cs="Arial"/>
          <w:sz w:val="24"/>
          <w:szCs w:val="24"/>
        </w:rPr>
        <w:t>para dar cumplimiento al artículo N°</w:t>
      </w:r>
      <w:r w:rsidR="00485A49">
        <w:rPr>
          <w:rFonts w:ascii="Arial" w:hAnsi="Arial" w:cs="Arial"/>
          <w:sz w:val="24"/>
          <w:szCs w:val="24"/>
        </w:rPr>
        <w:t>.</w:t>
      </w:r>
      <w:r w:rsidR="001D115D" w:rsidRPr="00467558">
        <w:rPr>
          <w:rFonts w:ascii="Arial" w:hAnsi="Arial" w:cs="Arial"/>
          <w:sz w:val="24"/>
          <w:szCs w:val="24"/>
        </w:rPr>
        <w:t xml:space="preserve"> 78 del Reglamento Interno del Concejo de Manizales - Acuerdo N°</w:t>
      </w:r>
      <w:r w:rsidR="001D115D">
        <w:rPr>
          <w:rFonts w:ascii="Arial" w:hAnsi="Arial" w:cs="Arial"/>
          <w:sz w:val="24"/>
          <w:szCs w:val="24"/>
        </w:rPr>
        <w:t>.</w:t>
      </w:r>
      <w:r w:rsidR="001D115D" w:rsidRPr="00467558">
        <w:rPr>
          <w:rFonts w:ascii="Arial" w:hAnsi="Arial" w:cs="Arial"/>
          <w:sz w:val="24"/>
          <w:szCs w:val="24"/>
        </w:rPr>
        <w:t xml:space="preserve"> 0997 de agosto 17 de 2018.</w:t>
      </w:r>
    </w:p>
    <w:p w14:paraId="24E6162E" w14:textId="3E726B1E" w:rsidR="001D115D" w:rsidRDefault="001D115D" w:rsidP="001D115D">
      <w:pPr>
        <w:spacing w:after="240" w:line="240" w:lineRule="auto"/>
        <w:jc w:val="both"/>
        <w:rPr>
          <w:rFonts w:ascii="Arial" w:eastAsia="Times New Roman" w:hAnsi="Arial" w:cs="Arial"/>
          <w:sz w:val="24"/>
          <w:szCs w:val="24"/>
        </w:rPr>
      </w:pPr>
      <w:r>
        <w:rPr>
          <w:rFonts w:ascii="Arial" w:eastAsia="Times New Roman" w:hAnsi="Arial" w:cs="Arial"/>
          <w:sz w:val="24"/>
          <w:szCs w:val="24"/>
        </w:rPr>
        <w:t>Acto seguido, l</w:t>
      </w:r>
      <w:r w:rsidRPr="00467558">
        <w:rPr>
          <w:rFonts w:ascii="Arial" w:eastAsia="Times New Roman" w:hAnsi="Arial" w:cs="Arial"/>
          <w:sz w:val="24"/>
          <w:szCs w:val="24"/>
        </w:rPr>
        <w:t xml:space="preserve">a </w:t>
      </w:r>
      <w:r>
        <w:rPr>
          <w:rFonts w:ascii="Arial" w:eastAsia="Times New Roman" w:hAnsi="Arial" w:cs="Arial"/>
          <w:sz w:val="24"/>
          <w:szCs w:val="24"/>
        </w:rPr>
        <w:t>s</w:t>
      </w:r>
      <w:r w:rsidRPr="00467558">
        <w:rPr>
          <w:rFonts w:ascii="Arial" w:eastAsia="Times New Roman" w:hAnsi="Arial" w:cs="Arial"/>
          <w:sz w:val="24"/>
          <w:szCs w:val="24"/>
        </w:rPr>
        <w:t xml:space="preserve">ecretaria de </w:t>
      </w:r>
      <w:r>
        <w:rPr>
          <w:rFonts w:ascii="Arial" w:eastAsia="Times New Roman" w:hAnsi="Arial" w:cs="Arial"/>
          <w:sz w:val="24"/>
          <w:szCs w:val="24"/>
        </w:rPr>
        <w:t>d</w:t>
      </w:r>
      <w:r w:rsidRPr="00467558">
        <w:rPr>
          <w:rFonts w:ascii="Arial" w:eastAsia="Times New Roman" w:hAnsi="Arial" w:cs="Arial"/>
          <w:sz w:val="24"/>
          <w:szCs w:val="24"/>
        </w:rPr>
        <w:t>espacho, doctora Claudia Marcela García Charry, procedió de conformidad</w:t>
      </w:r>
      <w:r>
        <w:rPr>
          <w:rFonts w:ascii="Arial" w:eastAsia="Times New Roman" w:hAnsi="Arial" w:cs="Arial"/>
          <w:sz w:val="24"/>
          <w:szCs w:val="24"/>
        </w:rPr>
        <w:t xml:space="preserve"> declarando que</w:t>
      </w:r>
      <w:r w:rsidRPr="00467558">
        <w:rPr>
          <w:rFonts w:ascii="Arial" w:eastAsia="Times New Roman" w:hAnsi="Arial" w:cs="Arial"/>
          <w:sz w:val="24"/>
          <w:szCs w:val="24"/>
        </w:rPr>
        <w:t xml:space="preserve"> al llamado a lista respondieron los siguientes honorables concejales:</w:t>
      </w:r>
    </w:p>
    <w:p w14:paraId="353183DF" w14:textId="05F47BD4" w:rsidR="00485A49" w:rsidRPr="00485A49" w:rsidRDefault="00485A49" w:rsidP="00485A49">
      <w:pPr>
        <w:pStyle w:val="Sinespaciado"/>
        <w:rPr>
          <w:rFonts w:ascii="Arial" w:hAnsi="Arial" w:cs="Arial"/>
          <w:sz w:val="24"/>
          <w:szCs w:val="24"/>
        </w:rPr>
      </w:pPr>
      <w:r w:rsidRPr="00485A49">
        <w:rPr>
          <w:rFonts w:ascii="Arial" w:hAnsi="Arial" w:cs="Arial"/>
          <w:sz w:val="24"/>
          <w:szCs w:val="24"/>
        </w:rPr>
        <w:t>Delgado Londoño Hector Fabio</w:t>
      </w:r>
    </w:p>
    <w:p w14:paraId="057205E5" w14:textId="62ED2538" w:rsidR="00485A49" w:rsidRDefault="00485A49" w:rsidP="00485A49">
      <w:pPr>
        <w:pStyle w:val="Sinespaciado"/>
        <w:rPr>
          <w:rFonts w:ascii="Arial" w:hAnsi="Arial" w:cs="Arial"/>
          <w:sz w:val="24"/>
          <w:szCs w:val="24"/>
        </w:rPr>
      </w:pPr>
      <w:r w:rsidRPr="00485A49">
        <w:rPr>
          <w:rFonts w:ascii="Arial" w:hAnsi="Arial" w:cs="Arial"/>
          <w:sz w:val="24"/>
          <w:szCs w:val="24"/>
        </w:rPr>
        <w:t xml:space="preserve">Galeano Hernández </w:t>
      </w:r>
      <w:r>
        <w:rPr>
          <w:rFonts w:ascii="Arial" w:hAnsi="Arial" w:cs="Arial"/>
          <w:sz w:val="24"/>
          <w:szCs w:val="24"/>
        </w:rPr>
        <w:t>Jorge Eliecer</w:t>
      </w:r>
    </w:p>
    <w:p w14:paraId="770372E7" w14:textId="15334563" w:rsidR="00485A49" w:rsidRDefault="00485A49" w:rsidP="00485A49">
      <w:pPr>
        <w:pStyle w:val="Sinespaciado"/>
        <w:rPr>
          <w:rFonts w:ascii="Arial" w:hAnsi="Arial" w:cs="Arial"/>
          <w:sz w:val="24"/>
          <w:szCs w:val="24"/>
        </w:rPr>
      </w:pPr>
      <w:r>
        <w:rPr>
          <w:rFonts w:ascii="Arial" w:hAnsi="Arial" w:cs="Arial"/>
          <w:sz w:val="24"/>
          <w:szCs w:val="24"/>
        </w:rPr>
        <w:t xml:space="preserve">Montoya Naranjo María Constanza </w:t>
      </w:r>
    </w:p>
    <w:p w14:paraId="062AC144" w14:textId="17CC8151" w:rsidR="00485A49" w:rsidRDefault="00485A49" w:rsidP="00485A49">
      <w:pPr>
        <w:pStyle w:val="Sinespaciado"/>
        <w:rPr>
          <w:rFonts w:ascii="Arial" w:hAnsi="Arial" w:cs="Arial"/>
          <w:sz w:val="24"/>
          <w:szCs w:val="24"/>
        </w:rPr>
      </w:pPr>
      <w:r>
        <w:rPr>
          <w:rFonts w:ascii="Arial" w:hAnsi="Arial" w:cs="Arial"/>
          <w:sz w:val="24"/>
          <w:szCs w:val="24"/>
        </w:rPr>
        <w:t xml:space="preserve">Morales Vásquez Carlos Andrés </w:t>
      </w:r>
    </w:p>
    <w:p w14:paraId="0EC15FD5" w14:textId="4CA65312" w:rsidR="00485A49" w:rsidRPr="00485A49" w:rsidRDefault="00485A49" w:rsidP="00485A49">
      <w:pPr>
        <w:pStyle w:val="Sinespaciado"/>
        <w:rPr>
          <w:rFonts w:ascii="Arial" w:hAnsi="Arial" w:cs="Arial"/>
          <w:sz w:val="24"/>
          <w:szCs w:val="24"/>
        </w:rPr>
      </w:pPr>
      <w:r>
        <w:rPr>
          <w:rFonts w:ascii="Arial" w:hAnsi="Arial" w:cs="Arial"/>
          <w:sz w:val="24"/>
          <w:szCs w:val="24"/>
        </w:rPr>
        <w:t xml:space="preserve">Osorio Molina Andrés Mauricio </w:t>
      </w:r>
    </w:p>
    <w:p w14:paraId="733F0C78" w14:textId="77777777" w:rsidR="00485A49" w:rsidRPr="00467558" w:rsidRDefault="00485A49" w:rsidP="001D115D">
      <w:pPr>
        <w:pStyle w:val="Sinespaciado"/>
        <w:jc w:val="both"/>
        <w:rPr>
          <w:rFonts w:ascii="Arial" w:hAnsi="Arial" w:cs="Arial"/>
          <w:sz w:val="24"/>
          <w:szCs w:val="24"/>
        </w:rPr>
      </w:pPr>
    </w:p>
    <w:p w14:paraId="6456C8B4" w14:textId="77777777" w:rsidR="001D115D" w:rsidRPr="00467558" w:rsidRDefault="001D115D" w:rsidP="001D115D">
      <w:pPr>
        <w:spacing w:after="240" w:line="240" w:lineRule="auto"/>
        <w:jc w:val="both"/>
        <w:rPr>
          <w:rFonts w:ascii="Arial" w:hAnsi="Arial" w:cs="Arial"/>
          <w:sz w:val="24"/>
          <w:szCs w:val="24"/>
        </w:rPr>
      </w:pPr>
      <w:r>
        <w:rPr>
          <w:rFonts w:ascii="Arial" w:hAnsi="Arial" w:cs="Arial"/>
          <w:sz w:val="24"/>
          <w:szCs w:val="24"/>
        </w:rPr>
        <w:t xml:space="preserve">Anunciando </w:t>
      </w:r>
      <w:r w:rsidRPr="00467558">
        <w:rPr>
          <w:rFonts w:ascii="Arial" w:hAnsi="Arial" w:cs="Arial"/>
          <w:sz w:val="24"/>
          <w:szCs w:val="24"/>
        </w:rPr>
        <w:t xml:space="preserve">que había quórum para deliberar y decidir; </w:t>
      </w:r>
      <w:r>
        <w:rPr>
          <w:rFonts w:ascii="Arial" w:hAnsi="Arial" w:cs="Arial"/>
          <w:sz w:val="24"/>
          <w:szCs w:val="24"/>
        </w:rPr>
        <w:t xml:space="preserve">y </w:t>
      </w:r>
      <w:r w:rsidRPr="00467558">
        <w:rPr>
          <w:rFonts w:ascii="Arial" w:hAnsi="Arial" w:cs="Arial"/>
          <w:sz w:val="24"/>
          <w:szCs w:val="24"/>
        </w:rPr>
        <w:t>procedió a dar lectura al orden del día, en acatamiento al artículo 79 del Acuerdo N°</w:t>
      </w:r>
      <w:r>
        <w:rPr>
          <w:rFonts w:ascii="Arial" w:hAnsi="Arial" w:cs="Arial"/>
          <w:sz w:val="24"/>
          <w:szCs w:val="24"/>
        </w:rPr>
        <w:t>.</w:t>
      </w:r>
      <w:r w:rsidRPr="00467558">
        <w:rPr>
          <w:rFonts w:ascii="Arial" w:hAnsi="Arial" w:cs="Arial"/>
          <w:sz w:val="24"/>
          <w:szCs w:val="24"/>
        </w:rPr>
        <w:t xml:space="preserve"> 0997 del 17 de agosto de 2018 - Reglamento Interno del Concejo</w:t>
      </w:r>
      <w:r>
        <w:rPr>
          <w:rFonts w:ascii="Arial" w:hAnsi="Arial" w:cs="Arial"/>
          <w:sz w:val="24"/>
          <w:szCs w:val="24"/>
        </w:rPr>
        <w:t xml:space="preserve"> de Manizales</w:t>
      </w:r>
      <w:r w:rsidRPr="00467558">
        <w:rPr>
          <w:rFonts w:ascii="Arial" w:hAnsi="Arial" w:cs="Arial"/>
          <w:sz w:val="24"/>
          <w:szCs w:val="24"/>
        </w:rPr>
        <w:t>.</w:t>
      </w:r>
    </w:p>
    <w:p w14:paraId="705EA051" w14:textId="72A1E341" w:rsidR="001D115D" w:rsidRDefault="000A160B" w:rsidP="001D115D">
      <w:pPr>
        <w:spacing w:after="240" w:line="240" w:lineRule="auto"/>
        <w:ind w:firstLine="708"/>
        <w:jc w:val="both"/>
        <w:rPr>
          <w:rFonts w:ascii="Arial" w:hAnsi="Arial" w:cs="Arial"/>
          <w:sz w:val="24"/>
          <w:szCs w:val="24"/>
        </w:rPr>
      </w:pPr>
      <w:r>
        <w:rPr>
          <w:rFonts w:ascii="Arial" w:hAnsi="Arial" w:cs="Arial"/>
          <w:sz w:val="24"/>
          <w:szCs w:val="24"/>
        </w:rPr>
        <w:t>1.</w:t>
      </w:r>
      <w:r>
        <w:rPr>
          <w:rFonts w:ascii="Arial" w:hAnsi="Arial" w:cs="Arial"/>
          <w:sz w:val="24"/>
          <w:szCs w:val="24"/>
        </w:rPr>
        <w:tab/>
      </w:r>
      <w:r w:rsidRPr="002418C0">
        <w:rPr>
          <w:rFonts w:ascii="Arial" w:hAnsi="Arial" w:cs="Arial"/>
          <w:sz w:val="24"/>
          <w:szCs w:val="24"/>
        </w:rPr>
        <w:t xml:space="preserve">Verificación </w:t>
      </w:r>
      <w:r>
        <w:rPr>
          <w:rFonts w:ascii="Arial" w:hAnsi="Arial" w:cs="Arial"/>
          <w:sz w:val="24"/>
          <w:szCs w:val="24"/>
        </w:rPr>
        <w:t>d</w:t>
      </w:r>
      <w:r w:rsidRPr="002418C0">
        <w:rPr>
          <w:rFonts w:ascii="Arial" w:hAnsi="Arial" w:cs="Arial"/>
          <w:sz w:val="24"/>
          <w:szCs w:val="24"/>
        </w:rPr>
        <w:t xml:space="preserve">e </w:t>
      </w:r>
      <w:r>
        <w:rPr>
          <w:rFonts w:ascii="Arial" w:hAnsi="Arial" w:cs="Arial"/>
          <w:sz w:val="24"/>
          <w:szCs w:val="24"/>
        </w:rPr>
        <w:t>q</w:t>
      </w:r>
      <w:r w:rsidRPr="002418C0">
        <w:rPr>
          <w:rFonts w:ascii="Arial" w:hAnsi="Arial" w:cs="Arial"/>
          <w:sz w:val="24"/>
          <w:szCs w:val="24"/>
        </w:rPr>
        <w:t xml:space="preserve">uórum </w:t>
      </w:r>
    </w:p>
    <w:p w14:paraId="79393816" w14:textId="273D2156" w:rsidR="001D115D" w:rsidRPr="002418C0" w:rsidRDefault="000A160B" w:rsidP="001D115D">
      <w:pPr>
        <w:spacing w:after="240" w:line="240" w:lineRule="auto"/>
        <w:ind w:firstLine="708"/>
        <w:jc w:val="both"/>
        <w:rPr>
          <w:rFonts w:ascii="Arial" w:hAnsi="Arial" w:cs="Arial"/>
          <w:sz w:val="24"/>
          <w:szCs w:val="24"/>
        </w:rPr>
      </w:pPr>
      <w:r>
        <w:rPr>
          <w:rFonts w:ascii="Arial" w:hAnsi="Arial" w:cs="Arial"/>
          <w:sz w:val="24"/>
          <w:szCs w:val="24"/>
        </w:rPr>
        <w:t>2.</w:t>
      </w:r>
      <w:r>
        <w:rPr>
          <w:rFonts w:ascii="Arial" w:hAnsi="Arial" w:cs="Arial"/>
          <w:sz w:val="24"/>
          <w:szCs w:val="24"/>
        </w:rPr>
        <w:tab/>
        <w:t>Himno a Manizales</w:t>
      </w:r>
    </w:p>
    <w:p w14:paraId="23299D27" w14:textId="6C5C6FBC" w:rsidR="001D115D" w:rsidRPr="002418C0" w:rsidRDefault="000A160B" w:rsidP="001D115D">
      <w:pPr>
        <w:spacing w:after="0" w:line="240" w:lineRule="auto"/>
        <w:ind w:left="1413" w:hanging="705"/>
        <w:jc w:val="both"/>
        <w:rPr>
          <w:rFonts w:ascii="Arial" w:hAnsi="Arial" w:cs="Arial"/>
          <w:sz w:val="24"/>
          <w:szCs w:val="24"/>
        </w:rPr>
      </w:pPr>
      <w:r>
        <w:rPr>
          <w:rFonts w:ascii="Arial" w:hAnsi="Arial" w:cs="Arial"/>
          <w:sz w:val="24"/>
          <w:szCs w:val="24"/>
        </w:rPr>
        <w:t>3.</w:t>
      </w:r>
      <w:r>
        <w:rPr>
          <w:rFonts w:ascii="Arial" w:hAnsi="Arial" w:cs="Arial"/>
          <w:sz w:val="24"/>
          <w:szCs w:val="24"/>
        </w:rPr>
        <w:tab/>
      </w:r>
      <w:r w:rsidR="00434266" w:rsidRPr="00434266">
        <w:rPr>
          <w:rFonts w:ascii="Arial" w:hAnsi="Arial" w:cs="Arial"/>
          <w:sz w:val="24"/>
          <w:szCs w:val="24"/>
        </w:rPr>
        <w:t>Primer debate al Proyecto de Acuerdo N°. 00</w:t>
      </w:r>
      <w:r w:rsidR="00356BBD">
        <w:rPr>
          <w:rFonts w:ascii="Arial" w:hAnsi="Arial" w:cs="Arial"/>
          <w:sz w:val="24"/>
          <w:szCs w:val="24"/>
        </w:rPr>
        <w:t>4</w:t>
      </w:r>
      <w:r w:rsidR="00434266" w:rsidRPr="00434266">
        <w:rPr>
          <w:rFonts w:ascii="Arial" w:hAnsi="Arial" w:cs="Arial"/>
          <w:sz w:val="24"/>
          <w:szCs w:val="24"/>
        </w:rPr>
        <w:t xml:space="preserve"> de enero 2 de 2024, “</w:t>
      </w:r>
      <w:r w:rsidR="007979C9"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00434266" w:rsidRPr="00434266">
        <w:rPr>
          <w:rFonts w:ascii="Arial" w:hAnsi="Arial" w:cs="Arial"/>
          <w:sz w:val="24"/>
          <w:szCs w:val="24"/>
        </w:rPr>
        <w:t>”</w:t>
      </w:r>
    </w:p>
    <w:p w14:paraId="0E7EB012" w14:textId="77777777" w:rsidR="001D115D" w:rsidRPr="002418C0" w:rsidRDefault="001D115D" w:rsidP="001D115D">
      <w:pPr>
        <w:spacing w:after="0" w:line="240" w:lineRule="auto"/>
        <w:jc w:val="both"/>
        <w:rPr>
          <w:rFonts w:ascii="Arial" w:hAnsi="Arial" w:cs="Arial"/>
          <w:sz w:val="24"/>
          <w:szCs w:val="24"/>
        </w:rPr>
      </w:pPr>
    </w:p>
    <w:p w14:paraId="2D356048" w14:textId="6C72F2D0"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73BB7768" w14:textId="77777777" w:rsidR="001D115D" w:rsidRPr="002418C0" w:rsidRDefault="001D115D" w:rsidP="001D115D">
      <w:pPr>
        <w:spacing w:after="0" w:line="240" w:lineRule="auto"/>
        <w:ind w:left="284" w:hanging="284"/>
        <w:rPr>
          <w:rFonts w:ascii="Arial" w:hAnsi="Arial" w:cs="Arial"/>
          <w:sz w:val="24"/>
          <w:szCs w:val="24"/>
        </w:rPr>
      </w:pPr>
    </w:p>
    <w:p w14:paraId="79E0B508" w14:textId="74F12CFC"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3C8DF59C" w14:textId="77777777" w:rsidR="001D115D" w:rsidRPr="002418C0" w:rsidRDefault="001D115D" w:rsidP="001D115D">
      <w:pPr>
        <w:spacing w:after="0" w:line="240" w:lineRule="auto"/>
        <w:ind w:left="284" w:hanging="284"/>
        <w:rPr>
          <w:rFonts w:ascii="Arial" w:hAnsi="Arial" w:cs="Arial"/>
          <w:sz w:val="24"/>
          <w:szCs w:val="24"/>
        </w:rPr>
      </w:pPr>
    </w:p>
    <w:p w14:paraId="2D142555" w14:textId="7F1F33F0"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Asuntos </w:t>
      </w:r>
      <w:r w:rsidRPr="002418C0">
        <w:rPr>
          <w:rFonts w:ascii="Arial" w:hAnsi="Arial" w:cs="Arial"/>
          <w:sz w:val="24"/>
          <w:szCs w:val="24"/>
        </w:rPr>
        <w:t>Varios</w:t>
      </w:r>
    </w:p>
    <w:p w14:paraId="78E9088A" w14:textId="77777777" w:rsidR="001D115D" w:rsidRPr="00467558" w:rsidRDefault="001D115D" w:rsidP="001D115D">
      <w:pPr>
        <w:spacing w:after="0" w:line="240" w:lineRule="auto"/>
        <w:jc w:val="both"/>
        <w:rPr>
          <w:rFonts w:ascii="Arial" w:hAnsi="Arial" w:cs="Arial"/>
          <w:sz w:val="24"/>
          <w:szCs w:val="24"/>
        </w:rPr>
      </w:pPr>
    </w:p>
    <w:p w14:paraId="1EF98E18" w14:textId="77777777" w:rsidR="001D115D" w:rsidRPr="00467558" w:rsidRDefault="001D115D" w:rsidP="001D115D">
      <w:pPr>
        <w:spacing w:after="0" w:line="240" w:lineRule="auto"/>
        <w:jc w:val="both"/>
        <w:rPr>
          <w:rFonts w:ascii="Arial" w:hAnsi="Arial" w:cs="Arial"/>
          <w:sz w:val="24"/>
          <w:szCs w:val="24"/>
        </w:rPr>
      </w:pPr>
      <w:r w:rsidRPr="00467558">
        <w:rPr>
          <w:rFonts w:ascii="Arial" w:hAnsi="Arial" w:cs="Arial"/>
          <w:sz w:val="24"/>
          <w:szCs w:val="24"/>
        </w:rPr>
        <w:t xml:space="preserve">Puesto en consideración el orden del día, fue aprobado por unanimidad. </w:t>
      </w:r>
    </w:p>
    <w:p w14:paraId="66CD0136" w14:textId="77777777" w:rsidR="001D115D" w:rsidRPr="00467558" w:rsidRDefault="001D115D" w:rsidP="001D115D">
      <w:pPr>
        <w:spacing w:after="0" w:line="240" w:lineRule="auto"/>
        <w:jc w:val="both"/>
        <w:rPr>
          <w:rFonts w:ascii="Arial" w:hAnsi="Arial" w:cs="Arial"/>
          <w:sz w:val="24"/>
          <w:szCs w:val="24"/>
        </w:rPr>
      </w:pPr>
    </w:p>
    <w:p w14:paraId="61B4744B" w14:textId="5E80C8AB" w:rsidR="001D115D" w:rsidRPr="00467558" w:rsidRDefault="001D115D" w:rsidP="001D115D">
      <w:pPr>
        <w:spacing w:after="0" w:line="240" w:lineRule="auto"/>
        <w:ind w:firstLine="708"/>
        <w:jc w:val="both"/>
        <w:rPr>
          <w:rFonts w:ascii="Arial" w:hAnsi="Arial" w:cs="Arial"/>
          <w:sz w:val="24"/>
          <w:szCs w:val="24"/>
        </w:rPr>
      </w:pPr>
      <w:r w:rsidRPr="00467558">
        <w:rPr>
          <w:rFonts w:ascii="Arial" w:hAnsi="Arial" w:cs="Arial"/>
          <w:sz w:val="24"/>
          <w:szCs w:val="24"/>
        </w:rPr>
        <w:t>2.</w:t>
      </w:r>
      <w:r w:rsidRPr="00467558">
        <w:rPr>
          <w:rFonts w:ascii="Arial" w:hAnsi="Arial" w:cs="Arial"/>
          <w:sz w:val="24"/>
          <w:szCs w:val="24"/>
        </w:rPr>
        <w:tab/>
      </w:r>
      <w:r w:rsidR="000A160B">
        <w:rPr>
          <w:rFonts w:ascii="Arial" w:hAnsi="Arial" w:cs="Arial"/>
          <w:sz w:val="24"/>
          <w:szCs w:val="24"/>
        </w:rPr>
        <w:t>H</w:t>
      </w:r>
      <w:r w:rsidR="000A160B" w:rsidRPr="00467558">
        <w:rPr>
          <w:rFonts w:ascii="Arial" w:hAnsi="Arial" w:cs="Arial"/>
          <w:sz w:val="24"/>
          <w:szCs w:val="24"/>
        </w:rPr>
        <w:t>imno a Manizales</w:t>
      </w:r>
    </w:p>
    <w:p w14:paraId="62DE4EDD" w14:textId="77777777" w:rsidR="001D115D" w:rsidRPr="00467558" w:rsidRDefault="001D115D" w:rsidP="001D115D">
      <w:pPr>
        <w:spacing w:after="0" w:line="240" w:lineRule="auto"/>
        <w:jc w:val="both"/>
        <w:rPr>
          <w:rFonts w:ascii="Arial" w:hAnsi="Arial" w:cs="Arial"/>
          <w:sz w:val="24"/>
          <w:szCs w:val="24"/>
        </w:rPr>
      </w:pPr>
    </w:p>
    <w:p w14:paraId="05846A87" w14:textId="77777777" w:rsidR="001D115D" w:rsidRDefault="001D115D" w:rsidP="001D115D">
      <w:pPr>
        <w:spacing w:after="0" w:line="240" w:lineRule="auto"/>
        <w:jc w:val="both"/>
        <w:rPr>
          <w:rFonts w:ascii="Arial" w:hAnsi="Arial" w:cs="Arial"/>
          <w:sz w:val="24"/>
          <w:szCs w:val="24"/>
        </w:rPr>
      </w:pPr>
      <w:r w:rsidRPr="00467558">
        <w:rPr>
          <w:rFonts w:ascii="Arial" w:hAnsi="Arial" w:cs="Arial"/>
          <w:sz w:val="24"/>
          <w:szCs w:val="24"/>
        </w:rPr>
        <w:t>Se escuchó y entonó el Himno a Manizales.</w:t>
      </w:r>
    </w:p>
    <w:p w14:paraId="095A6131" w14:textId="77777777" w:rsidR="0024141F" w:rsidRDefault="0024141F" w:rsidP="001D115D">
      <w:pPr>
        <w:spacing w:after="0" w:line="240" w:lineRule="auto"/>
        <w:jc w:val="both"/>
        <w:rPr>
          <w:rFonts w:ascii="Arial" w:hAnsi="Arial" w:cs="Arial"/>
          <w:sz w:val="24"/>
          <w:szCs w:val="24"/>
        </w:rPr>
      </w:pPr>
    </w:p>
    <w:p w14:paraId="5C7A931E" w14:textId="77777777" w:rsidR="0024141F" w:rsidRDefault="0024141F" w:rsidP="001D115D">
      <w:pPr>
        <w:spacing w:after="0" w:line="240" w:lineRule="auto"/>
        <w:jc w:val="both"/>
        <w:rPr>
          <w:rFonts w:ascii="Arial" w:hAnsi="Arial" w:cs="Arial"/>
          <w:sz w:val="24"/>
          <w:szCs w:val="24"/>
        </w:rPr>
      </w:pPr>
    </w:p>
    <w:p w14:paraId="42E6B723" w14:textId="77777777" w:rsidR="003801EA" w:rsidRDefault="003801EA" w:rsidP="00A009B2">
      <w:pPr>
        <w:spacing w:after="0" w:line="240" w:lineRule="auto"/>
        <w:jc w:val="both"/>
        <w:rPr>
          <w:rFonts w:ascii="Arial" w:hAnsi="Arial" w:cs="Arial"/>
          <w:sz w:val="24"/>
          <w:szCs w:val="24"/>
        </w:rPr>
      </w:pPr>
    </w:p>
    <w:p w14:paraId="1ACAC5FF" w14:textId="1CC0BFF0" w:rsidR="00F57FCC" w:rsidRPr="002418C0" w:rsidRDefault="00F57FCC" w:rsidP="00F57FCC">
      <w:pPr>
        <w:spacing w:after="0" w:line="240" w:lineRule="auto"/>
        <w:ind w:left="1413" w:hanging="705"/>
        <w:jc w:val="both"/>
        <w:rPr>
          <w:rFonts w:ascii="Arial" w:hAnsi="Arial" w:cs="Arial"/>
          <w:sz w:val="24"/>
          <w:szCs w:val="24"/>
        </w:rPr>
      </w:pPr>
      <w:r>
        <w:rPr>
          <w:rFonts w:ascii="Arial" w:hAnsi="Arial" w:cs="Arial"/>
          <w:sz w:val="24"/>
          <w:szCs w:val="24"/>
        </w:rPr>
        <w:lastRenderedPageBreak/>
        <w:t>3.</w:t>
      </w:r>
      <w:r>
        <w:rPr>
          <w:rFonts w:ascii="Arial" w:hAnsi="Arial" w:cs="Arial"/>
          <w:sz w:val="24"/>
          <w:szCs w:val="24"/>
        </w:rPr>
        <w:tab/>
      </w:r>
      <w:r w:rsidRPr="00434266">
        <w:rPr>
          <w:rFonts w:ascii="Arial" w:hAnsi="Arial" w:cs="Arial"/>
          <w:sz w:val="24"/>
          <w:szCs w:val="24"/>
        </w:rPr>
        <w:t>Primer debate al Proyecto de Acuerdo N°. 00</w:t>
      </w:r>
      <w:r w:rsidR="007979C9">
        <w:rPr>
          <w:rFonts w:ascii="Arial" w:hAnsi="Arial" w:cs="Arial"/>
          <w:sz w:val="24"/>
          <w:szCs w:val="24"/>
        </w:rPr>
        <w:t>4</w:t>
      </w:r>
      <w:r w:rsidRPr="00434266">
        <w:rPr>
          <w:rFonts w:ascii="Arial" w:hAnsi="Arial" w:cs="Arial"/>
          <w:sz w:val="24"/>
          <w:szCs w:val="24"/>
        </w:rPr>
        <w:t xml:space="preserve"> de enero 2 de 2024, “</w:t>
      </w:r>
      <w:r w:rsidR="007979C9"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434266">
        <w:rPr>
          <w:rFonts w:ascii="Arial" w:hAnsi="Arial" w:cs="Arial"/>
          <w:sz w:val="24"/>
          <w:szCs w:val="24"/>
        </w:rPr>
        <w:t>”</w:t>
      </w:r>
    </w:p>
    <w:p w14:paraId="2EE3FE7A" w14:textId="77777777" w:rsidR="000A160B" w:rsidRPr="00467558" w:rsidRDefault="000A160B" w:rsidP="000A160B">
      <w:pPr>
        <w:spacing w:after="0" w:line="240" w:lineRule="auto"/>
        <w:ind w:firstLine="708"/>
        <w:jc w:val="both"/>
        <w:rPr>
          <w:rFonts w:ascii="Arial" w:hAnsi="Arial" w:cs="Arial"/>
          <w:sz w:val="24"/>
          <w:szCs w:val="24"/>
        </w:rPr>
      </w:pPr>
    </w:p>
    <w:p w14:paraId="7401E54B" w14:textId="4B55B2A0" w:rsidR="00F57FCC" w:rsidRDefault="00F57FCC" w:rsidP="00F57FCC">
      <w:pPr>
        <w:tabs>
          <w:tab w:val="left" w:pos="5378"/>
        </w:tabs>
        <w:spacing w:after="0" w:line="240" w:lineRule="auto"/>
        <w:jc w:val="both"/>
        <w:rPr>
          <w:rFonts w:ascii="Arial" w:hAnsi="Arial" w:cs="Arial"/>
          <w:sz w:val="24"/>
          <w:szCs w:val="24"/>
        </w:rPr>
      </w:pPr>
      <w:r w:rsidRPr="0047111C">
        <w:rPr>
          <w:rFonts w:ascii="Arial" w:hAnsi="Arial" w:cs="Arial"/>
          <w:sz w:val="24"/>
          <w:szCs w:val="24"/>
        </w:rPr>
        <w:t xml:space="preserve">El </w:t>
      </w:r>
      <w:r>
        <w:rPr>
          <w:rFonts w:ascii="Arial" w:hAnsi="Arial" w:cs="Arial"/>
          <w:sz w:val="24"/>
          <w:szCs w:val="24"/>
        </w:rPr>
        <w:t>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segunda</w:t>
      </w:r>
      <w:r w:rsidRPr="00211760">
        <w:rPr>
          <w:rFonts w:ascii="Arial" w:hAnsi="Arial" w:cs="Arial"/>
          <w:sz w:val="24"/>
          <w:szCs w:val="24"/>
        </w:rPr>
        <w:t xml:space="preserve">, </w:t>
      </w:r>
      <w:r>
        <w:rPr>
          <w:rFonts w:ascii="Arial" w:hAnsi="Arial" w:cs="Arial"/>
          <w:sz w:val="24"/>
          <w:szCs w:val="24"/>
        </w:rPr>
        <w:t xml:space="preserve">honorable concejal </w:t>
      </w:r>
      <w:r w:rsidR="00E53FF3">
        <w:rPr>
          <w:rFonts w:ascii="Arial" w:eastAsia="Times New Roman" w:hAnsi="Arial" w:cs="Arial"/>
          <w:sz w:val="24"/>
          <w:szCs w:val="24"/>
          <w:lang w:eastAsia="es-CO"/>
        </w:rPr>
        <w:t>Carlos Andrés Morales Vásquez</w:t>
      </w:r>
      <w:r>
        <w:rPr>
          <w:rFonts w:ascii="Arial" w:hAnsi="Arial" w:cs="Arial"/>
          <w:sz w:val="24"/>
          <w:szCs w:val="24"/>
        </w:rPr>
        <w:t xml:space="preserve">, del Partido </w:t>
      </w:r>
      <w:r w:rsidR="001254EF">
        <w:rPr>
          <w:rFonts w:ascii="Arial" w:hAnsi="Arial" w:cs="Arial"/>
          <w:sz w:val="24"/>
          <w:szCs w:val="24"/>
        </w:rPr>
        <w:t>Liberal Colombiano</w:t>
      </w:r>
      <w:r w:rsidRPr="0047111C">
        <w:rPr>
          <w:rFonts w:ascii="Arial" w:hAnsi="Arial" w:cs="Arial"/>
          <w:sz w:val="24"/>
          <w:szCs w:val="24"/>
        </w:rPr>
        <w:t xml:space="preserve">, </w:t>
      </w:r>
      <w:r w:rsidRPr="00211760">
        <w:rPr>
          <w:rFonts w:ascii="Arial" w:hAnsi="Arial" w:cs="Arial"/>
          <w:sz w:val="24"/>
          <w:szCs w:val="24"/>
        </w:rPr>
        <w:t>socializó las condiciones y dinámica para la re</w:t>
      </w:r>
      <w:r>
        <w:rPr>
          <w:rFonts w:ascii="Arial" w:hAnsi="Arial" w:cs="Arial"/>
          <w:sz w:val="24"/>
          <w:szCs w:val="24"/>
        </w:rPr>
        <w:t xml:space="preserve">alización de la sesión y </w:t>
      </w:r>
      <w:r w:rsidRPr="005E7CCD">
        <w:rPr>
          <w:rFonts w:ascii="Arial" w:hAnsi="Arial" w:cs="Arial"/>
          <w:sz w:val="24"/>
          <w:szCs w:val="24"/>
        </w:rPr>
        <w:t xml:space="preserve">preguntó al </w:t>
      </w:r>
      <w:r w:rsidR="00566EE5">
        <w:rPr>
          <w:rFonts w:ascii="Arial" w:hAnsi="Arial" w:cs="Arial"/>
          <w:sz w:val="24"/>
          <w:szCs w:val="24"/>
        </w:rPr>
        <w:t xml:space="preserve">coordinador de </w:t>
      </w:r>
      <w:r>
        <w:rPr>
          <w:rFonts w:ascii="Arial" w:hAnsi="Arial" w:cs="Arial"/>
          <w:sz w:val="24"/>
          <w:szCs w:val="24"/>
        </w:rPr>
        <w:t>ponente</w:t>
      </w:r>
      <w:r w:rsidR="00566EE5">
        <w:rPr>
          <w:rFonts w:ascii="Arial" w:hAnsi="Arial" w:cs="Arial"/>
          <w:sz w:val="24"/>
          <w:szCs w:val="24"/>
        </w:rPr>
        <w:t>s</w:t>
      </w:r>
      <w:r>
        <w:rPr>
          <w:rFonts w:ascii="Arial" w:hAnsi="Arial" w:cs="Arial"/>
          <w:sz w:val="24"/>
          <w:szCs w:val="24"/>
        </w:rPr>
        <w:t xml:space="preserve"> del Proyecto de Acuerdo </w:t>
      </w:r>
      <w:r w:rsidRPr="007641FD">
        <w:rPr>
          <w:rFonts w:ascii="Arial" w:hAnsi="Arial" w:cs="Arial"/>
          <w:sz w:val="24"/>
          <w:szCs w:val="24"/>
        </w:rPr>
        <w:t xml:space="preserve">N°. </w:t>
      </w:r>
      <w:r w:rsidR="001254EF">
        <w:rPr>
          <w:rFonts w:ascii="Arial" w:hAnsi="Arial" w:cs="Arial"/>
          <w:sz w:val="24"/>
          <w:szCs w:val="24"/>
        </w:rPr>
        <w:t>00</w:t>
      </w:r>
      <w:r w:rsidR="007979C9">
        <w:rPr>
          <w:rFonts w:ascii="Arial" w:hAnsi="Arial" w:cs="Arial"/>
          <w:sz w:val="24"/>
          <w:szCs w:val="24"/>
        </w:rPr>
        <w:t>4</w:t>
      </w:r>
      <w:r w:rsidRPr="007641FD">
        <w:rPr>
          <w:rFonts w:ascii="Arial" w:hAnsi="Arial" w:cs="Arial"/>
          <w:sz w:val="24"/>
          <w:szCs w:val="24"/>
        </w:rPr>
        <w:t xml:space="preserve"> de </w:t>
      </w:r>
      <w:r w:rsidR="001254EF">
        <w:rPr>
          <w:rFonts w:ascii="Arial" w:hAnsi="Arial" w:cs="Arial"/>
          <w:sz w:val="24"/>
          <w:szCs w:val="24"/>
        </w:rPr>
        <w:t>enero 2</w:t>
      </w:r>
      <w:r w:rsidRPr="007641FD">
        <w:rPr>
          <w:rFonts w:ascii="Arial" w:hAnsi="Arial" w:cs="Arial"/>
          <w:sz w:val="24"/>
          <w:szCs w:val="24"/>
        </w:rPr>
        <w:t xml:space="preserve"> de 202</w:t>
      </w:r>
      <w:r w:rsidR="001254EF">
        <w:rPr>
          <w:rFonts w:ascii="Arial" w:hAnsi="Arial" w:cs="Arial"/>
          <w:sz w:val="24"/>
          <w:szCs w:val="24"/>
        </w:rPr>
        <w:t>4</w:t>
      </w:r>
      <w:r w:rsidRPr="007641FD">
        <w:rPr>
          <w:rFonts w:ascii="Arial" w:hAnsi="Arial" w:cs="Arial"/>
          <w:sz w:val="24"/>
          <w:szCs w:val="24"/>
        </w:rPr>
        <w:t xml:space="preserve">, </w:t>
      </w:r>
      <w:r w:rsidR="007979C9"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Pr>
          <w:rFonts w:ascii="Arial" w:hAnsi="Arial" w:cs="Arial"/>
          <w:sz w:val="24"/>
          <w:szCs w:val="24"/>
        </w:rPr>
        <w:t xml:space="preserve">”, </w:t>
      </w:r>
      <w:r w:rsidRPr="005E7CCD">
        <w:rPr>
          <w:rFonts w:ascii="Arial" w:hAnsi="Arial" w:cs="Arial"/>
          <w:sz w:val="24"/>
          <w:szCs w:val="24"/>
        </w:rPr>
        <w:t xml:space="preserve">si deseaba leer la ponencia para </w:t>
      </w:r>
      <w:r>
        <w:rPr>
          <w:rFonts w:ascii="Arial" w:hAnsi="Arial" w:cs="Arial"/>
          <w:sz w:val="24"/>
          <w:szCs w:val="24"/>
        </w:rPr>
        <w:t>primer</w:t>
      </w:r>
      <w:r w:rsidRPr="005E7CCD">
        <w:rPr>
          <w:rFonts w:ascii="Arial" w:hAnsi="Arial" w:cs="Arial"/>
          <w:sz w:val="24"/>
          <w:szCs w:val="24"/>
        </w:rPr>
        <w:t xml:space="preserve"> debate, o si prefería que se leyera por </w:t>
      </w:r>
      <w:r>
        <w:rPr>
          <w:rFonts w:ascii="Arial" w:hAnsi="Arial" w:cs="Arial"/>
          <w:sz w:val="24"/>
          <w:szCs w:val="24"/>
        </w:rPr>
        <w:t>s</w:t>
      </w:r>
      <w:r w:rsidRPr="005E7CCD">
        <w:rPr>
          <w:rFonts w:ascii="Arial" w:hAnsi="Arial" w:cs="Arial"/>
          <w:sz w:val="24"/>
          <w:szCs w:val="24"/>
        </w:rPr>
        <w:t xml:space="preserve">ecretaria de </w:t>
      </w:r>
      <w:r>
        <w:rPr>
          <w:rFonts w:ascii="Arial" w:hAnsi="Arial" w:cs="Arial"/>
          <w:sz w:val="24"/>
          <w:szCs w:val="24"/>
        </w:rPr>
        <w:t>d</w:t>
      </w:r>
      <w:r w:rsidRPr="005E7CCD">
        <w:rPr>
          <w:rFonts w:ascii="Arial" w:hAnsi="Arial" w:cs="Arial"/>
          <w:sz w:val="24"/>
          <w:szCs w:val="24"/>
        </w:rPr>
        <w:t>espacho.</w:t>
      </w:r>
    </w:p>
    <w:p w14:paraId="07C65739" w14:textId="77777777" w:rsidR="00F57FCC" w:rsidRDefault="00F57FCC" w:rsidP="00F57FCC">
      <w:pPr>
        <w:tabs>
          <w:tab w:val="left" w:pos="5378"/>
        </w:tabs>
        <w:spacing w:after="0" w:line="240" w:lineRule="auto"/>
        <w:jc w:val="both"/>
        <w:rPr>
          <w:rFonts w:ascii="Arial" w:hAnsi="Arial" w:cs="Arial"/>
          <w:sz w:val="24"/>
          <w:szCs w:val="24"/>
        </w:rPr>
      </w:pPr>
    </w:p>
    <w:p w14:paraId="063C1CB3" w14:textId="6310DD73" w:rsidR="007F09B1" w:rsidRDefault="007F09B1" w:rsidP="007F09B1">
      <w:pPr>
        <w:tabs>
          <w:tab w:val="left" w:pos="5378"/>
        </w:tabs>
        <w:spacing w:after="0" w:line="240" w:lineRule="auto"/>
        <w:jc w:val="both"/>
        <w:rPr>
          <w:rFonts w:ascii="Arial" w:hAnsi="Arial" w:cs="Arial"/>
          <w:sz w:val="24"/>
          <w:szCs w:val="24"/>
        </w:rPr>
      </w:pPr>
      <w:r>
        <w:rPr>
          <w:rFonts w:ascii="Arial" w:hAnsi="Arial" w:cs="Arial"/>
          <w:sz w:val="24"/>
          <w:szCs w:val="24"/>
        </w:rPr>
        <w:t xml:space="preserve">A su turno, el honorable concejal </w:t>
      </w:r>
      <w:r w:rsidR="00566EE5">
        <w:rPr>
          <w:rFonts w:ascii="Arial" w:hAnsi="Arial" w:cs="Arial"/>
          <w:sz w:val="24"/>
          <w:szCs w:val="24"/>
        </w:rPr>
        <w:t>Andrés Mauricio Osorio Molina</w:t>
      </w:r>
      <w:r>
        <w:rPr>
          <w:rFonts w:ascii="Arial" w:hAnsi="Arial" w:cs="Arial"/>
          <w:sz w:val="24"/>
          <w:szCs w:val="24"/>
        </w:rPr>
        <w:t xml:space="preserve">, del Partido </w:t>
      </w:r>
      <w:r w:rsidR="00566EE5">
        <w:rPr>
          <w:rFonts w:ascii="Arial" w:hAnsi="Arial" w:cs="Arial"/>
          <w:sz w:val="24"/>
          <w:szCs w:val="24"/>
        </w:rPr>
        <w:t>Gente en Movimiento</w:t>
      </w:r>
      <w:r>
        <w:rPr>
          <w:rFonts w:ascii="Arial" w:hAnsi="Arial" w:cs="Arial"/>
          <w:sz w:val="24"/>
          <w:szCs w:val="24"/>
        </w:rPr>
        <w:t xml:space="preserve"> y coordinador de ponentes del Proyecto de Acuerdo </w:t>
      </w:r>
      <w:r w:rsidR="00566EE5" w:rsidRPr="007641FD">
        <w:rPr>
          <w:rFonts w:ascii="Arial" w:hAnsi="Arial" w:cs="Arial"/>
          <w:sz w:val="24"/>
          <w:szCs w:val="24"/>
        </w:rPr>
        <w:t xml:space="preserve">N°. </w:t>
      </w:r>
      <w:r w:rsidR="00566EE5">
        <w:rPr>
          <w:rFonts w:ascii="Arial" w:hAnsi="Arial" w:cs="Arial"/>
          <w:sz w:val="24"/>
          <w:szCs w:val="24"/>
        </w:rPr>
        <w:t>004</w:t>
      </w:r>
      <w:r w:rsidR="00566EE5" w:rsidRPr="007641FD">
        <w:rPr>
          <w:rFonts w:ascii="Arial" w:hAnsi="Arial" w:cs="Arial"/>
          <w:sz w:val="24"/>
          <w:szCs w:val="24"/>
        </w:rPr>
        <w:t xml:space="preserve"> de </w:t>
      </w:r>
      <w:r w:rsidR="00566EE5">
        <w:rPr>
          <w:rFonts w:ascii="Arial" w:hAnsi="Arial" w:cs="Arial"/>
          <w:sz w:val="24"/>
          <w:szCs w:val="24"/>
        </w:rPr>
        <w:t>enero 2</w:t>
      </w:r>
      <w:r w:rsidR="00566EE5" w:rsidRPr="007641FD">
        <w:rPr>
          <w:rFonts w:ascii="Arial" w:hAnsi="Arial" w:cs="Arial"/>
          <w:sz w:val="24"/>
          <w:szCs w:val="24"/>
        </w:rPr>
        <w:t xml:space="preserve"> de 202</w:t>
      </w:r>
      <w:r w:rsidR="00566EE5">
        <w:rPr>
          <w:rFonts w:ascii="Arial" w:hAnsi="Arial" w:cs="Arial"/>
          <w:sz w:val="24"/>
          <w:szCs w:val="24"/>
        </w:rPr>
        <w:t>4</w:t>
      </w:r>
      <w:r w:rsidR="00566EE5" w:rsidRPr="007641FD">
        <w:rPr>
          <w:rFonts w:ascii="Arial" w:hAnsi="Arial" w:cs="Arial"/>
          <w:sz w:val="24"/>
          <w:szCs w:val="24"/>
        </w:rPr>
        <w:t xml:space="preserve">, </w:t>
      </w:r>
      <w:r w:rsidR="00566EE5"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Pr>
          <w:rFonts w:ascii="Arial" w:hAnsi="Arial" w:cs="Arial"/>
          <w:sz w:val="24"/>
          <w:szCs w:val="24"/>
        </w:rPr>
        <w:t xml:space="preserve">”, expresó que la secretaria de despacho leyera la ponencia y </w:t>
      </w:r>
      <w:r w:rsidRPr="0047111C">
        <w:rPr>
          <w:rFonts w:ascii="Arial" w:hAnsi="Arial" w:cs="Arial"/>
          <w:sz w:val="24"/>
          <w:szCs w:val="24"/>
        </w:rPr>
        <w:t>únicamente la parte dispositiva, en cumplimiento al parágrafo del artículo N°</w:t>
      </w:r>
      <w:r>
        <w:rPr>
          <w:rFonts w:ascii="Arial" w:hAnsi="Arial" w:cs="Arial"/>
          <w:sz w:val="24"/>
          <w:szCs w:val="24"/>
        </w:rPr>
        <w:t>.</w:t>
      </w:r>
      <w:r w:rsidRPr="0047111C">
        <w:rPr>
          <w:rFonts w:ascii="Arial" w:hAnsi="Arial" w:cs="Arial"/>
          <w:sz w:val="24"/>
          <w:szCs w:val="24"/>
        </w:rPr>
        <w:t xml:space="preserve"> </w:t>
      </w:r>
      <w:r>
        <w:rPr>
          <w:rFonts w:ascii="Arial" w:hAnsi="Arial" w:cs="Arial"/>
          <w:sz w:val="24"/>
          <w:szCs w:val="24"/>
        </w:rPr>
        <w:t>152</w:t>
      </w:r>
      <w:r w:rsidRPr="0047111C">
        <w:rPr>
          <w:rFonts w:ascii="Arial" w:hAnsi="Arial" w:cs="Arial"/>
          <w:sz w:val="24"/>
          <w:szCs w:val="24"/>
        </w:rPr>
        <w:t xml:space="preserve"> del Reglamento Interno del Concejo de Manizales - Acuerdo N°</w:t>
      </w:r>
      <w:r>
        <w:rPr>
          <w:rFonts w:ascii="Arial" w:hAnsi="Arial" w:cs="Arial"/>
          <w:sz w:val="24"/>
          <w:szCs w:val="24"/>
        </w:rPr>
        <w:t>.</w:t>
      </w:r>
      <w:r w:rsidRPr="0047111C">
        <w:rPr>
          <w:rFonts w:ascii="Arial" w:hAnsi="Arial" w:cs="Arial"/>
          <w:sz w:val="24"/>
          <w:szCs w:val="24"/>
        </w:rPr>
        <w:t xml:space="preserve"> 0997 de agosto 17 de 2018.</w:t>
      </w:r>
    </w:p>
    <w:p w14:paraId="4B259FC5" w14:textId="77777777" w:rsidR="007F09B1" w:rsidRPr="0047111C" w:rsidRDefault="007F09B1" w:rsidP="007F09B1">
      <w:pPr>
        <w:tabs>
          <w:tab w:val="left" w:pos="5378"/>
        </w:tabs>
        <w:spacing w:after="0" w:line="240" w:lineRule="auto"/>
        <w:jc w:val="both"/>
        <w:rPr>
          <w:rFonts w:ascii="Arial" w:hAnsi="Arial" w:cs="Arial"/>
          <w:sz w:val="24"/>
          <w:szCs w:val="24"/>
        </w:rPr>
      </w:pPr>
    </w:p>
    <w:p w14:paraId="7D6F30DD" w14:textId="50D66591" w:rsidR="007F09B1" w:rsidRPr="0047111C" w:rsidRDefault="007F09B1" w:rsidP="007F09B1">
      <w:pPr>
        <w:spacing w:line="240" w:lineRule="auto"/>
        <w:jc w:val="both"/>
        <w:rPr>
          <w:rFonts w:ascii="Arial" w:hAnsi="Arial" w:cs="Arial"/>
          <w:sz w:val="24"/>
          <w:szCs w:val="24"/>
        </w:rPr>
      </w:pPr>
      <w:r>
        <w:rPr>
          <w:rFonts w:ascii="Arial" w:hAnsi="Arial" w:cs="Arial"/>
          <w:sz w:val="24"/>
          <w:szCs w:val="24"/>
        </w:rPr>
        <w:t>Posteriormente, e</w:t>
      </w:r>
      <w:r w:rsidRPr="0047111C">
        <w:rPr>
          <w:rFonts w:ascii="Arial" w:hAnsi="Arial" w:cs="Arial"/>
          <w:sz w:val="24"/>
          <w:szCs w:val="24"/>
        </w:rPr>
        <w:t xml:space="preserve">l </w:t>
      </w:r>
      <w:r>
        <w:rPr>
          <w:rFonts w:ascii="Arial" w:eastAsia="Times New Roman" w:hAnsi="Arial" w:cs="Arial"/>
          <w:sz w:val="24"/>
          <w:szCs w:val="24"/>
          <w:lang w:eastAsia="es-CO"/>
        </w:rPr>
        <w:t>presidente</w:t>
      </w:r>
      <w:r w:rsidRPr="0047111C">
        <w:rPr>
          <w:rFonts w:ascii="Arial" w:eastAsia="Times New Roman" w:hAnsi="Arial" w:cs="Arial"/>
          <w:sz w:val="24"/>
          <w:szCs w:val="24"/>
          <w:lang w:eastAsia="es-CO"/>
        </w:rPr>
        <w:t xml:space="preserv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segunda</w:t>
      </w:r>
      <w:r w:rsidRPr="00211760">
        <w:rPr>
          <w:rFonts w:ascii="Arial" w:hAnsi="Arial" w:cs="Arial"/>
          <w:sz w:val="24"/>
          <w:szCs w:val="24"/>
        </w:rPr>
        <w:t xml:space="preserve">, </w:t>
      </w:r>
      <w:r>
        <w:rPr>
          <w:rFonts w:ascii="Arial" w:hAnsi="Arial" w:cs="Arial"/>
          <w:sz w:val="24"/>
          <w:szCs w:val="24"/>
        </w:rPr>
        <w:t xml:space="preserve">honorable concejal </w:t>
      </w:r>
      <w:r>
        <w:rPr>
          <w:rFonts w:ascii="Arial" w:eastAsia="Times New Roman" w:hAnsi="Arial" w:cs="Arial"/>
          <w:sz w:val="24"/>
          <w:szCs w:val="24"/>
          <w:lang w:eastAsia="es-CO"/>
        </w:rPr>
        <w:t>Carlos Andrés Morales Vásquez</w:t>
      </w:r>
      <w:r>
        <w:rPr>
          <w:rFonts w:ascii="Arial" w:hAnsi="Arial" w:cs="Arial"/>
          <w:sz w:val="24"/>
          <w:szCs w:val="24"/>
        </w:rPr>
        <w:t>, del Partido Liberal Colombiano</w:t>
      </w:r>
      <w:r w:rsidRPr="0047111C">
        <w:rPr>
          <w:rFonts w:ascii="Arial" w:hAnsi="Arial" w:cs="Arial"/>
          <w:sz w:val="24"/>
          <w:szCs w:val="24"/>
        </w:rPr>
        <w:t xml:space="preserve">, sometió a consideración la propuesta de leer únicamente la parte dispositiva de la ponencia del Proyecto de Acuerdo </w:t>
      </w:r>
      <w:r w:rsidRPr="007641FD">
        <w:rPr>
          <w:rFonts w:ascii="Arial" w:hAnsi="Arial" w:cs="Arial"/>
          <w:sz w:val="24"/>
          <w:szCs w:val="24"/>
        </w:rPr>
        <w:t xml:space="preserve">N°. </w:t>
      </w:r>
      <w:r>
        <w:rPr>
          <w:rFonts w:ascii="Arial" w:hAnsi="Arial" w:cs="Arial"/>
          <w:sz w:val="24"/>
          <w:szCs w:val="24"/>
        </w:rPr>
        <w:t>00</w:t>
      </w:r>
      <w:r w:rsidR="00566EE5">
        <w:rPr>
          <w:rFonts w:ascii="Arial" w:hAnsi="Arial" w:cs="Arial"/>
          <w:sz w:val="24"/>
          <w:szCs w:val="24"/>
        </w:rPr>
        <w:t>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 xml:space="preserve">4. </w:t>
      </w:r>
      <w:r w:rsidRPr="0047111C">
        <w:rPr>
          <w:rFonts w:ascii="Arial" w:hAnsi="Arial" w:cs="Arial"/>
          <w:sz w:val="24"/>
          <w:szCs w:val="24"/>
        </w:rPr>
        <w:t xml:space="preserve">Siendo aprobada por unanimidad y solicitó a la </w:t>
      </w:r>
      <w:r>
        <w:rPr>
          <w:rFonts w:ascii="Arial" w:hAnsi="Arial" w:cs="Arial"/>
          <w:sz w:val="24"/>
          <w:szCs w:val="24"/>
        </w:rPr>
        <w:t>secretaria de despacho</w:t>
      </w:r>
      <w:r w:rsidRPr="0047111C">
        <w:rPr>
          <w:rFonts w:ascii="Arial" w:hAnsi="Arial" w:cs="Arial"/>
          <w:sz w:val="24"/>
          <w:szCs w:val="24"/>
        </w:rPr>
        <w:t xml:space="preserve">, doctora </w:t>
      </w:r>
      <w:r>
        <w:rPr>
          <w:rFonts w:ascii="Arial" w:hAnsi="Arial" w:cs="Arial"/>
          <w:sz w:val="24"/>
          <w:szCs w:val="24"/>
        </w:rPr>
        <w:t>Claudia Marcela García Charry</w:t>
      </w:r>
      <w:r w:rsidRPr="0047111C">
        <w:rPr>
          <w:rFonts w:ascii="Arial" w:hAnsi="Arial" w:cs="Arial"/>
          <w:sz w:val="24"/>
          <w:szCs w:val="24"/>
        </w:rPr>
        <w:t>, le</w:t>
      </w:r>
      <w:r>
        <w:rPr>
          <w:rFonts w:ascii="Arial" w:hAnsi="Arial" w:cs="Arial"/>
          <w:sz w:val="24"/>
          <w:szCs w:val="24"/>
        </w:rPr>
        <w:t xml:space="preserve">er únicamente </w:t>
      </w:r>
      <w:r w:rsidRPr="0047111C">
        <w:rPr>
          <w:rFonts w:ascii="Arial" w:hAnsi="Arial" w:cs="Arial"/>
          <w:sz w:val="24"/>
          <w:szCs w:val="24"/>
        </w:rPr>
        <w:t xml:space="preserve">la parte dispositiva de la ponencia del Proyecto de Acuerdo </w:t>
      </w:r>
      <w:r w:rsidR="00566EE5" w:rsidRPr="007641FD">
        <w:rPr>
          <w:rFonts w:ascii="Arial" w:hAnsi="Arial" w:cs="Arial"/>
          <w:sz w:val="24"/>
          <w:szCs w:val="24"/>
        </w:rPr>
        <w:t xml:space="preserve">N°. </w:t>
      </w:r>
      <w:r w:rsidR="00566EE5">
        <w:rPr>
          <w:rFonts w:ascii="Arial" w:hAnsi="Arial" w:cs="Arial"/>
          <w:sz w:val="24"/>
          <w:szCs w:val="24"/>
        </w:rPr>
        <w:t>004</w:t>
      </w:r>
      <w:r w:rsidR="00566EE5" w:rsidRPr="007641FD">
        <w:rPr>
          <w:rFonts w:ascii="Arial" w:hAnsi="Arial" w:cs="Arial"/>
          <w:sz w:val="24"/>
          <w:szCs w:val="24"/>
        </w:rPr>
        <w:t xml:space="preserve"> de </w:t>
      </w:r>
      <w:r w:rsidR="00566EE5">
        <w:rPr>
          <w:rFonts w:ascii="Arial" w:hAnsi="Arial" w:cs="Arial"/>
          <w:sz w:val="24"/>
          <w:szCs w:val="24"/>
        </w:rPr>
        <w:t>enero 2</w:t>
      </w:r>
      <w:r w:rsidR="00566EE5" w:rsidRPr="007641FD">
        <w:rPr>
          <w:rFonts w:ascii="Arial" w:hAnsi="Arial" w:cs="Arial"/>
          <w:sz w:val="24"/>
          <w:szCs w:val="24"/>
        </w:rPr>
        <w:t xml:space="preserve"> de 202</w:t>
      </w:r>
      <w:r w:rsidR="00566EE5">
        <w:rPr>
          <w:rFonts w:ascii="Arial" w:hAnsi="Arial" w:cs="Arial"/>
          <w:sz w:val="24"/>
          <w:szCs w:val="24"/>
        </w:rPr>
        <w:t>4</w:t>
      </w:r>
      <w:r w:rsidR="00566EE5" w:rsidRPr="007641FD">
        <w:rPr>
          <w:rFonts w:ascii="Arial" w:hAnsi="Arial" w:cs="Arial"/>
          <w:sz w:val="24"/>
          <w:szCs w:val="24"/>
        </w:rPr>
        <w:t xml:space="preserve">, </w:t>
      </w:r>
      <w:r w:rsidR="00566EE5"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47111C">
        <w:rPr>
          <w:rFonts w:ascii="Arial" w:eastAsia="Times New Roman" w:hAnsi="Arial" w:cs="Arial"/>
          <w:sz w:val="24"/>
          <w:szCs w:val="24"/>
          <w:lang w:eastAsia="es-CO"/>
        </w:rPr>
        <w:t>”</w:t>
      </w:r>
      <w:r w:rsidRPr="0047111C">
        <w:rPr>
          <w:rFonts w:ascii="Arial" w:hAnsi="Arial" w:cs="Arial"/>
          <w:bCs/>
          <w:sz w:val="24"/>
          <w:szCs w:val="24"/>
        </w:rPr>
        <w:t>.</w:t>
      </w:r>
    </w:p>
    <w:p w14:paraId="2DB2887F" w14:textId="3139CAB4" w:rsidR="007F09B1" w:rsidRPr="0047111C" w:rsidRDefault="007F09B1" w:rsidP="007F09B1">
      <w:pPr>
        <w:pStyle w:val="Sinespaciado"/>
        <w:jc w:val="both"/>
        <w:rPr>
          <w:rFonts w:ascii="Arial" w:eastAsia="Times New Roman" w:hAnsi="Arial" w:cs="Arial"/>
          <w:sz w:val="24"/>
          <w:szCs w:val="24"/>
          <w:lang w:eastAsia="es-CO"/>
        </w:rPr>
      </w:pPr>
      <w:r>
        <w:rPr>
          <w:rFonts w:ascii="Arial" w:hAnsi="Arial" w:cs="Arial"/>
          <w:sz w:val="24"/>
          <w:szCs w:val="24"/>
        </w:rPr>
        <w:t>A continuación, l</w:t>
      </w:r>
      <w:r w:rsidRPr="0047111C">
        <w:rPr>
          <w:rFonts w:ascii="Arial" w:hAnsi="Arial" w:cs="Arial"/>
          <w:sz w:val="24"/>
          <w:szCs w:val="24"/>
        </w:rPr>
        <w:t xml:space="preserve">a </w:t>
      </w:r>
      <w:r>
        <w:rPr>
          <w:rFonts w:ascii="Arial" w:hAnsi="Arial" w:cs="Arial"/>
          <w:sz w:val="24"/>
          <w:szCs w:val="24"/>
        </w:rPr>
        <w:t>secretaria de despacho</w:t>
      </w:r>
      <w:r w:rsidRPr="0047111C">
        <w:rPr>
          <w:rFonts w:ascii="Arial" w:hAnsi="Arial" w:cs="Arial"/>
          <w:sz w:val="24"/>
          <w:szCs w:val="24"/>
        </w:rPr>
        <w:t xml:space="preserve">, doctora </w:t>
      </w:r>
      <w:r>
        <w:rPr>
          <w:rFonts w:ascii="Arial" w:hAnsi="Arial" w:cs="Arial"/>
          <w:sz w:val="24"/>
          <w:szCs w:val="24"/>
        </w:rPr>
        <w:t>Claudia Marcela García Charry</w:t>
      </w:r>
      <w:r w:rsidRPr="0047111C">
        <w:rPr>
          <w:rFonts w:ascii="Arial" w:hAnsi="Arial" w:cs="Arial"/>
          <w:sz w:val="24"/>
          <w:szCs w:val="24"/>
        </w:rPr>
        <w:t>, procedió</w:t>
      </w:r>
      <w:r>
        <w:rPr>
          <w:rFonts w:ascii="Arial" w:hAnsi="Arial" w:cs="Arial"/>
          <w:sz w:val="24"/>
          <w:szCs w:val="24"/>
        </w:rPr>
        <w:t xml:space="preserve"> de conformidad</w:t>
      </w:r>
      <w:r w:rsidRPr="0047111C">
        <w:rPr>
          <w:rFonts w:ascii="Arial" w:hAnsi="Arial" w:cs="Arial"/>
          <w:sz w:val="24"/>
          <w:szCs w:val="24"/>
        </w:rPr>
        <w:t xml:space="preserve"> con la lectura de la parte dispositiva de la </w:t>
      </w:r>
      <w:r w:rsidRPr="0047111C">
        <w:rPr>
          <w:rFonts w:ascii="Arial" w:hAnsi="Arial" w:cs="Arial"/>
          <w:sz w:val="24"/>
          <w:szCs w:val="24"/>
        </w:rPr>
        <w:lastRenderedPageBreak/>
        <w:t xml:space="preserve">ponencia del Proyecto de Acuerdo </w:t>
      </w:r>
      <w:r w:rsidR="00566EE5" w:rsidRPr="007641FD">
        <w:rPr>
          <w:rFonts w:ascii="Arial" w:hAnsi="Arial" w:cs="Arial"/>
          <w:sz w:val="24"/>
          <w:szCs w:val="24"/>
        </w:rPr>
        <w:t xml:space="preserve">N°. </w:t>
      </w:r>
      <w:r w:rsidR="00566EE5">
        <w:rPr>
          <w:rFonts w:ascii="Arial" w:hAnsi="Arial" w:cs="Arial"/>
          <w:sz w:val="24"/>
          <w:szCs w:val="24"/>
        </w:rPr>
        <w:t>004</w:t>
      </w:r>
      <w:r w:rsidR="00566EE5" w:rsidRPr="007641FD">
        <w:rPr>
          <w:rFonts w:ascii="Arial" w:hAnsi="Arial" w:cs="Arial"/>
          <w:sz w:val="24"/>
          <w:szCs w:val="24"/>
        </w:rPr>
        <w:t xml:space="preserve"> de </w:t>
      </w:r>
      <w:r w:rsidR="00566EE5">
        <w:rPr>
          <w:rFonts w:ascii="Arial" w:hAnsi="Arial" w:cs="Arial"/>
          <w:sz w:val="24"/>
          <w:szCs w:val="24"/>
        </w:rPr>
        <w:t>enero 2</w:t>
      </w:r>
      <w:r w:rsidR="00566EE5" w:rsidRPr="007641FD">
        <w:rPr>
          <w:rFonts w:ascii="Arial" w:hAnsi="Arial" w:cs="Arial"/>
          <w:sz w:val="24"/>
          <w:szCs w:val="24"/>
        </w:rPr>
        <w:t xml:space="preserve"> de 202</w:t>
      </w:r>
      <w:r w:rsidR="00566EE5">
        <w:rPr>
          <w:rFonts w:ascii="Arial" w:hAnsi="Arial" w:cs="Arial"/>
          <w:sz w:val="24"/>
          <w:szCs w:val="24"/>
        </w:rPr>
        <w:t>4</w:t>
      </w:r>
      <w:r w:rsidR="00566EE5" w:rsidRPr="007641FD">
        <w:rPr>
          <w:rFonts w:ascii="Arial" w:hAnsi="Arial" w:cs="Arial"/>
          <w:sz w:val="24"/>
          <w:szCs w:val="24"/>
        </w:rPr>
        <w:t xml:space="preserve">, </w:t>
      </w:r>
      <w:r w:rsidR="00566EE5"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47111C">
        <w:rPr>
          <w:rFonts w:ascii="Arial" w:eastAsia="Times New Roman" w:hAnsi="Arial" w:cs="Arial"/>
          <w:sz w:val="24"/>
          <w:szCs w:val="24"/>
          <w:lang w:eastAsia="es-CO"/>
        </w:rPr>
        <w:t>”.</w:t>
      </w:r>
    </w:p>
    <w:p w14:paraId="352B2D81" w14:textId="77777777" w:rsidR="007F09B1" w:rsidRDefault="007F09B1" w:rsidP="007F09B1">
      <w:pPr>
        <w:tabs>
          <w:tab w:val="left" w:pos="5378"/>
        </w:tabs>
        <w:spacing w:after="0" w:line="240" w:lineRule="auto"/>
        <w:jc w:val="both"/>
      </w:pPr>
    </w:p>
    <w:p w14:paraId="547D7EA3" w14:textId="761A1FB3" w:rsidR="007F09B1" w:rsidRPr="00365BC6" w:rsidRDefault="007F09B1" w:rsidP="00365BC6">
      <w:pPr>
        <w:pStyle w:val="Sinespaciado"/>
        <w:jc w:val="both"/>
        <w:rPr>
          <w:rFonts w:ascii="Arial" w:eastAsia="Times New Roman" w:hAnsi="Arial" w:cs="Arial"/>
          <w:sz w:val="24"/>
          <w:szCs w:val="24"/>
          <w:lang w:eastAsia="es-CO"/>
        </w:rPr>
      </w:pPr>
      <w:r>
        <w:rPr>
          <w:rFonts w:ascii="Arial" w:hAnsi="Arial" w:cs="Arial"/>
          <w:sz w:val="24"/>
          <w:szCs w:val="24"/>
        </w:rPr>
        <w:t>A su turno, el 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segunda</w:t>
      </w:r>
      <w:r w:rsidRPr="00211760">
        <w:rPr>
          <w:rFonts w:ascii="Arial" w:hAnsi="Arial" w:cs="Arial"/>
          <w:sz w:val="24"/>
          <w:szCs w:val="24"/>
        </w:rPr>
        <w:t xml:space="preserve">, </w:t>
      </w:r>
      <w:r>
        <w:rPr>
          <w:rFonts w:ascii="Arial" w:hAnsi="Arial" w:cs="Arial"/>
          <w:sz w:val="24"/>
          <w:szCs w:val="24"/>
        </w:rPr>
        <w:t xml:space="preserve">honorable concejal </w:t>
      </w:r>
      <w:r>
        <w:rPr>
          <w:rFonts w:ascii="Arial" w:eastAsia="Times New Roman" w:hAnsi="Arial" w:cs="Arial"/>
          <w:sz w:val="24"/>
          <w:szCs w:val="24"/>
          <w:lang w:eastAsia="es-CO"/>
        </w:rPr>
        <w:t>Carlos Andrés Morales Vásquez</w:t>
      </w:r>
      <w:r>
        <w:rPr>
          <w:rFonts w:ascii="Arial" w:hAnsi="Arial" w:cs="Arial"/>
          <w:sz w:val="24"/>
          <w:szCs w:val="24"/>
        </w:rPr>
        <w:t>, del Partido Liberal Colombiano</w:t>
      </w:r>
      <w:r w:rsidRPr="005E7CCD">
        <w:rPr>
          <w:rFonts w:ascii="Arial" w:hAnsi="Arial" w:cs="Arial"/>
          <w:sz w:val="24"/>
          <w:szCs w:val="24"/>
        </w:rPr>
        <w:t xml:space="preserve">, </w:t>
      </w:r>
      <w:r>
        <w:rPr>
          <w:rFonts w:ascii="Arial" w:hAnsi="Arial" w:cs="Arial"/>
          <w:sz w:val="24"/>
          <w:szCs w:val="24"/>
        </w:rPr>
        <w:t xml:space="preserve">dio lugar a los ponentes </w:t>
      </w:r>
      <w:r w:rsidRPr="005E7CCD">
        <w:rPr>
          <w:rFonts w:ascii="Arial" w:hAnsi="Arial" w:cs="Arial"/>
          <w:sz w:val="24"/>
          <w:szCs w:val="24"/>
        </w:rPr>
        <w:t xml:space="preserve">del </w:t>
      </w:r>
      <w:r>
        <w:rPr>
          <w:rFonts w:ascii="Arial" w:hAnsi="Arial" w:cs="Arial"/>
          <w:sz w:val="24"/>
          <w:szCs w:val="24"/>
        </w:rPr>
        <w:t xml:space="preserve">Proyecto de Acuerdo </w:t>
      </w:r>
      <w:r w:rsidR="00365BC6" w:rsidRPr="007641FD">
        <w:rPr>
          <w:rFonts w:ascii="Arial" w:hAnsi="Arial" w:cs="Arial"/>
          <w:sz w:val="24"/>
          <w:szCs w:val="24"/>
        </w:rPr>
        <w:t xml:space="preserve">N°. </w:t>
      </w:r>
      <w:r w:rsidR="00365BC6">
        <w:rPr>
          <w:rFonts w:ascii="Arial" w:hAnsi="Arial" w:cs="Arial"/>
          <w:sz w:val="24"/>
          <w:szCs w:val="24"/>
        </w:rPr>
        <w:t>004</w:t>
      </w:r>
      <w:r w:rsidR="00365BC6" w:rsidRPr="007641FD">
        <w:rPr>
          <w:rFonts w:ascii="Arial" w:hAnsi="Arial" w:cs="Arial"/>
          <w:sz w:val="24"/>
          <w:szCs w:val="24"/>
        </w:rPr>
        <w:t xml:space="preserve"> de </w:t>
      </w:r>
      <w:r w:rsidR="00365BC6">
        <w:rPr>
          <w:rFonts w:ascii="Arial" w:hAnsi="Arial" w:cs="Arial"/>
          <w:sz w:val="24"/>
          <w:szCs w:val="24"/>
        </w:rPr>
        <w:t>enero 2</w:t>
      </w:r>
      <w:r w:rsidR="00365BC6" w:rsidRPr="007641FD">
        <w:rPr>
          <w:rFonts w:ascii="Arial" w:hAnsi="Arial" w:cs="Arial"/>
          <w:sz w:val="24"/>
          <w:szCs w:val="24"/>
        </w:rPr>
        <w:t xml:space="preserve"> de 202</w:t>
      </w:r>
      <w:r w:rsidR="00365BC6">
        <w:rPr>
          <w:rFonts w:ascii="Arial" w:hAnsi="Arial" w:cs="Arial"/>
          <w:sz w:val="24"/>
          <w:szCs w:val="24"/>
        </w:rPr>
        <w:t>4</w:t>
      </w:r>
      <w:r w:rsidR="00365BC6" w:rsidRPr="007641FD">
        <w:rPr>
          <w:rFonts w:ascii="Arial" w:hAnsi="Arial" w:cs="Arial"/>
          <w:sz w:val="24"/>
          <w:szCs w:val="24"/>
        </w:rPr>
        <w:t xml:space="preserve">, </w:t>
      </w:r>
      <w:r w:rsidR="00365BC6"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Pr>
          <w:rFonts w:ascii="Arial" w:hAnsi="Arial" w:cs="Arial"/>
          <w:sz w:val="24"/>
          <w:szCs w:val="24"/>
        </w:rPr>
        <w:t>”, para que ambienten la ponencia.</w:t>
      </w:r>
    </w:p>
    <w:p w14:paraId="6D7005B5" w14:textId="77777777" w:rsidR="007F09B1" w:rsidRDefault="007F09B1" w:rsidP="007F09B1">
      <w:pPr>
        <w:tabs>
          <w:tab w:val="left" w:pos="5378"/>
        </w:tabs>
        <w:spacing w:after="0" w:line="240" w:lineRule="auto"/>
        <w:jc w:val="both"/>
        <w:rPr>
          <w:rFonts w:ascii="Arial" w:hAnsi="Arial" w:cs="Arial"/>
          <w:sz w:val="24"/>
          <w:szCs w:val="24"/>
        </w:rPr>
      </w:pPr>
    </w:p>
    <w:p w14:paraId="5430B239" w14:textId="77777777" w:rsidR="0024141F" w:rsidRDefault="0024141F" w:rsidP="0024141F">
      <w:pPr>
        <w:tabs>
          <w:tab w:val="left" w:pos="5378"/>
        </w:tabs>
        <w:spacing w:after="0" w:line="240" w:lineRule="auto"/>
        <w:jc w:val="both"/>
        <w:rPr>
          <w:rFonts w:ascii="Arial" w:hAnsi="Arial" w:cs="Arial"/>
          <w:sz w:val="24"/>
          <w:szCs w:val="24"/>
        </w:rPr>
      </w:pPr>
      <w:r>
        <w:rPr>
          <w:rFonts w:ascii="Arial" w:hAnsi="Arial" w:cs="Arial"/>
          <w:sz w:val="24"/>
          <w:szCs w:val="24"/>
        </w:rPr>
        <w:t xml:space="preserve">Seguidamente, intervino el </w:t>
      </w:r>
      <w:r>
        <w:rPr>
          <w:rFonts w:ascii="Arial" w:eastAsia="Times New Roman" w:hAnsi="Arial" w:cs="Arial"/>
          <w:sz w:val="24"/>
          <w:szCs w:val="24"/>
          <w:lang w:eastAsia="es-CO"/>
        </w:rPr>
        <w:t xml:space="preserve">coordinador ponente, </w:t>
      </w:r>
      <w:r w:rsidRPr="00FF1677">
        <w:rPr>
          <w:rFonts w:ascii="Arial" w:eastAsia="Times New Roman" w:hAnsi="Arial" w:cs="Arial"/>
          <w:sz w:val="24"/>
          <w:szCs w:val="24"/>
          <w:lang w:eastAsia="es-CO"/>
        </w:rPr>
        <w:t>honorable concejal</w:t>
      </w:r>
      <w:r>
        <w:rPr>
          <w:rFonts w:ascii="Arial" w:eastAsia="Times New Roman" w:hAnsi="Arial" w:cs="Arial"/>
          <w:sz w:val="24"/>
          <w:szCs w:val="24"/>
          <w:lang w:eastAsia="es-CO"/>
        </w:rPr>
        <w:t xml:space="preserve">, </w:t>
      </w:r>
      <w:r w:rsidRPr="00FF1677">
        <w:rPr>
          <w:rFonts w:ascii="Arial" w:eastAsia="Times New Roman" w:hAnsi="Arial" w:cs="Arial"/>
          <w:sz w:val="24"/>
          <w:szCs w:val="24"/>
          <w:lang w:eastAsia="es-CO"/>
        </w:rPr>
        <w:t>Andrés Mauricio Osorio Molina, del Partido Gente en Movimiento</w:t>
      </w:r>
      <w:r>
        <w:rPr>
          <w:rFonts w:ascii="Arial" w:hAnsi="Arial" w:cs="Arial"/>
          <w:sz w:val="24"/>
          <w:szCs w:val="24"/>
        </w:rPr>
        <w:t xml:space="preserve"> del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E7CCD">
        <w:rPr>
          <w:rFonts w:ascii="Arial" w:hAnsi="Arial" w:cs="Arial"/>
          <w:sz w:val="24"/>
          <w:szCs w:val="24"/>
        </w:rPr>
        <w:t>”</w:t>
      </w:r>
      <w:r>
        <w:rPr>
          <w:rFonts w:ascii="Arial" w:hAnsi="Arial" w:cs="Arial"/>
          <w:sz w:val="24"/>
          <w:szCs w:val="24"/>
        </w:rPr>
        <w:t xml:space="preserve">, </w:t>
      </w:r>
      <w:r w:rsidRPr="0047111C">
        <w:rPr>
          <w:rFonts w:ascii="Arial" w:hAnsi="Arial" w:cs="Arial"/>
          <w:sz w:val="24"/>
          <w:szCs w:val="24"/>
        </w:rPr>
        <w:t>salud</w:t>
      </w:r>
      <w:r>
        <w:rPr>
          <w:rFonts w:ascii="Arial" w:hAnsi="Arial" w:cs="Arial"/>
          <w:sz w:val="24"/>
          <w:szCs w:val="24"/>
        </w:rPr>
        <w:t>ó</w:t>
      </w:r>
      <w:r w:rsidRPr="0047111C">
        <w:rPr>
          <w:rFonts w:ascii="Arial" w:hAnsi="Arial" w:cs="Arial"/>
          <w:sz w:val="24"/>
          <w:szCs w:val="24"/>
        </w:rPr>
        <w:t xml:space="preserve"> afectuosamente a los corporados, medios de comunicación y demás personas presente</w:t>
      </w:r>
      <w:r>
        <w:rPr>
          <w:rFonts w:ascii="Arial" w:hAnsi="Arial" w:cs="Arial"/>
          <w:sz w:val="24"/>
          <w:szCs w:val="24"/>
        </w:rPr>
        <w:t>s, además comentó:</w:t>
      </w:r>
    </w:p>
    <w:p w14:paraId="6B32167C" w14:textId="77777777" w:rsidR="0024141F" w:rsidRDefault="0024141F" w:rsidP="0024141F">
      <w:pPr>
        <w:tabs>
          <w:tab w:val="left" w:pos="5378"/>
        </w:tabs>
        <w:spacing w:after="0" w:line="240" w:lineRule="auto"/>
        <w:jc w:val="both"/>
        <w:rPr>
          <w:rFonts w:ascii="Arial" w:hAnsi="Arial" w:cs="Arial"/>
          <w:sz w:val="24"/>
          <w:szCs w:val="24"/>
        </w:rPr>
      </w:pPr>
    </w:p>
    <w:p w14:paraId="7B9594D2" w14:textId="77777777" w:rsidR="0024141F" w:rsidRDefault="0024141F" w:rsidP="0024141F">
      <w:pPr>
        <w:pStyle w:val="Prrafodelista"/>
        <w:numPr>
          <w:ilvl w:val="0"/>
          <w:numId w:val="50"/>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Con el presente proyecto de acuerdo se busca crear unas zonas de parqueo, además de crear una tasa de estacionamiento para determinadas áreas del espacio público</w:t>
      </w:r>
    </w:p>
    <w:p w14:paraId="347B2D35" w14:textId="77777777" w:rsidR="0024141F" w:rsidRDefault="0024141F" w:rsidP="0024141F">
      <w:pPr>
        <w:pStyle w:val="Prrafodelista"/>
        <w:numPr>
          <w:ilvl w:val="0"/>
          <w:numId w:val="50"/>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Previo a esto se cuenta con acuerdos que regulan las zonas de parqueo en la zona urbana diferenciadas como zonas azules y zonas naranjas las cuales se ubican en los alrededores de zonas y espacios deportivos</w:t>
      </w:r>
    </w:p>
    <w:p w14:paraId="748219E6" w14:textId="77777777" w:rsidR="0024141F" w:rsidRDefault="0024141F" w:rsidP="0024141F">
      <w:pPr>
        <w:pStyle w:val="Prrafodelista"/>
        <w:numPr>
          <w:ilvl w:val="0"/>
          <w:numId w:val="50"/>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Es importante manifestar que la operación de las zonas naranjas estuvo suspendida desde mediados del año 2020 hasta el año 2023 afectando el recaudo destinado para mantenimiento de escenarios deportivos</w:t>
      </w:r>
    </w:p>
    <w:p w14:paraId="3E288FFB" w14:textId="77777777" w:rsidR="0024141F" w:rsidRDefault="0024141F" w:rsidP="0024141F">
      <w:pPr>
        <w:pStyle w:val="Prrafodelista"/>
        <w:numPr>
          <w:ilvl w:val="0"/>
          <w:numId w:val="50"/>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Lo que se pretende con este proyecto de acuerdo es incrementar el recaudo con destinación específica al mantenimiento de escenario deportivos</w:t>
      </w:r>
    </w:p>
    <w:p w14:paraId="35285ABD" w14:textId="77777777" w:rsidR="0024141F" w:rsidRDefault="0024141F" w:rsidP="0024141F">
      <w:pPr>
        <w:pStyle w:val="Prrafodelista"/>
        <w:numPr>
          <w:ilvl w:val="0"/>
          <w:numId w:val="50"/>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Se debe aclarar que las tasas de recaudo lo que cobran es el uso del espacio público por cuenta de los particulares, pero esto no incluye la seguridad de los vehículos y sus objetos</w:t>
      </w:r>
    </w:p>
    <w:p w14:paraId="682DD43B" w14:textId="77777777" w:rsidR="0024141F" w:rsidRDefault="0024141F" w:rsidP="0024141F">
      <w:pPr>
        <w:pStyle w:val="Prrafodelista"/>
        <w:numPr>
          <w:ilvl w:val="0"/>
          <w:numId w:val="50"/>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Si bien este proyecto de acuerdo es necesario, debe la administración municipal garantizar la efectiva aplicación de lo aprobado para permitir el recaudo y su uso adecuado</w:t>
      </w:r>
    </w:p>
    <w:p w14:paraId="4133D7E4" w14:textId="77777777" w:rsidR="0024141F" w:rsidRDefault="0024141F" w:rsidP="0024141F">
      <w:pPr>
        <w:pStyle w:val="Prrafodelista"/>
        <w:numPr>
          <w:ilvl w:val="0"/>
          <w:numId w:val="50"/>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También es importante mencionar que con la creación de estas zonas naranjas se podrá vincular a cerca de veintiocho personas como operarios </w:t>
      </w:r>
      <w:r>
        <w:rPr>
          <w:rFonts w:ascii="Arial" w:eastAsia="Times New Roman" w:hAnsi="Arial" w:cs="Arial"/>
          <w:sz w:val="24"/>
          <w:szCs w:val="24"/>
          <w:lang w:eastAsia="es-CO"/>
        </w:rPr>
        <w:lastRenderedPageBreak/>
        <w:t>lo cual genera un alto impacto en la población vulnerable que se encarga de estos trabajos</w:t>
      </w:r>
    </w:p>
    <w:p w14:paraId="7CEE1459" w14:textId="77777777" w:rsidR="0024141F" w:rsidRDefault="0024141F" w:rsidP="0024141F">
      <w:p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Continuó con el uso de la palabra el ponente, </w:t>
      </w:r>
      <w:r w:rsidRPr="00811F76">
        <w:rPr>
          <w:rFonts w:ascii="Arial" w:eastAsia="Times New Roman" w:hAnsi="Arial" w:cs="Arial"/>
          <w:sz w:val="24"/>
          <w:szCs w:val="24"/>
          <w:lang w:eastAsia="es-CO"/>
        </w:rPr>
        <w:t>honorable concejal</w:t>
      </w:r>
      <w:r>
        <w:rPr>
          <w:rFonts w:ascii="Arial" w:eastAsia="Times New Roman" w:hAnsi="Arial" w:cs="Arial"/>
          <w:sz w:val="24"/>
          <w:szCs w:val="24"/>
          <w:lang w:eastAsia="es-CO"/>
        </w:rPr>
        <w:t xml:space="preserve">, </w:t>
      </w:r>
      <w:r w:rsidRPr="00811F76">
        <w:rPr>
          <w:rFonts w:ascii="Arial" w:eastAsia="Times New Roman" w:hAnsi="Arial" w:cs="Arial"/>
          <w:sz w:val="24"/>
          <w:szCs w:val="24"/>
          <w:lang w:eastAsia="es-CO"/>
        </w:rPr>
        <w:t>Julián Andrés García Cortes, del Partido Alianza Verde</w:t>
      </w:r>
      <w:r>
        <w:rPr>
          <w:rFonts w:ascii="Arial" w:eastAsia="Times New Roman" w:hAnsi="Arial" w:cs="Arial"/>
          <w:sz w:val="24"/>
          <w:szCs w:val="24"/>
          <w:lang w:eastAsia="es-CO"/>
        </w:rPr>
        <w:t>, saludó afectuosamente a los presentes, adicionalmente comentó:</w:t>
      </w:r>
    </w:p>
    <w:p w14:paraId="548FA852" w14:textId="77777777" w:rsidR="0024141F" w:rsidRDefault="0024141F" w:rsidP="0024141F">
      <w:pPr>
        <w:pStyle w:val="Prrafodelista"/>
        <w:numPr>
          <w:ilvl w:val="0"/>
          <w:numId w:val="51"/>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Es importante diferenciar las zonas naranjas de lo que se denominará zona naranja evento, actualmente se cuenta con unos trece escenarios en los cuales se constituirían estas últimas</w:t>
      </w:r>
    </w:p>
    <w:p w14:paraId="263933B9" w14:textId="77777777" w:rsidR="0024141F" w:rsidRDefault="0024141F" w:rsidP="0024141F">
      <w:pPr>
        <w:pStyle w:val="Prrafodelista"/>
        <w:numPr>
          <w:ilvl w:val="0"/>
          <w:numId w:val="51"/>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Una de las razones para diferenciar estos dos es la del mantenimiento de los espacios deportivos beneficiarios del recaudo</w:t>
      </w:r>
    </w:p>
    <w:p w14:paraId="7B820331" w14:textId="77777777" w:rsidR="0024141F" w:rsidRDefault="0024141F" w:rsidP="0024141F">
      <w:pPr>
        <w:pStyle w:val="Prrafodelista"/>
        <w:numPr>
          <w:ilvl w:val="0"/>
          <w:numId w:val="51"/>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Adicionalmente regularizar estos espacios es también para desincentivar el uso del vehículo particular </w:t>
      </w:r>
    </w:p>
    <w:p w14:paraId="45C1577A" w14:textId="77777777" w:rsidR="0024141F" w:rsidRDefault="0024141F" w:rsidP="0024141F">
      <w:pPr>
        <w:pStyle w:val="Prrafodelista"/>
        <w:numPr>
          <w:ilvl w:val="0"/>
          <w:numId w:val="51"/>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No es un secreto que las calles en Manizales se estaban convirtiendo en parqueaderos públicos, incluidos los andenes de manera irregular</w:t>
      </w:r>
    </w:p>
    <w:p w14:paraId="2545B3B8" w14:textId="77777777" w:rsidR="0024141F" w:rsidRDefault="0024141F" w:rsidP="0024141F">
      <w:pPr>
        <w:pStyle w:val="Prrafodelista"/>
        <w:numPr>
          <w:ilvl w:val="0"/>
          <w:numId w:val="51"/>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También con esto se propende disminuir la accidentalidad como consecuencias del mal parqueo</w:t>
      </w:r>
    </w:p>
    <w:p w14:paraId="7E0C6FDC" w14:textId="77777777" w:rsidR="0024141F" w:rsidRDefault="0024141F" w:rsidP="0024141F">
      <w:pPr>
        <w:pStyle w:val="Prrafodelista"/>
        <w:numPr>
          <w:ilvl w:val="0"/>
          <w:numId w:val="51"/>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Con los recaudos de estas zonas se busca también fortalecer los recursos para el mantenimiento de espacios públicos efectivos</w:t>
      </w:r>
    </w:p>
    <w:p w14:paraId="3E2C38D8" w14:textId="77777777" w:rsidR="0024141F" w:rsidRDefault="0024141F" w:rsidP="0024141F">
      <w:pPr>
        <w:pStyle w:val="Prrafodelista"/>
        <w:numPr>
          <w:ilvl w:val="0"/>
          <w:numId w:val="51"/>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No se puede desconocer los enormes problemas que en el pasado se tuvieron por cuenta de quien administraba estas zonas de parqueo, incluidas las denominadas zonas azules</w:t>
      </w:r>
    </w:p>
    <w:p w14:paraId="418D7BED" w14:textId="77777777" w:rsidR="0024141F" w:rsidRDefault="0024141F" w:rsidP="0024141F">
      <w:pPr>
        <w:pStyle w:val="Prrafodelista"/>
        <w:numPr>
          <w:ilvl w:val="0"/>
          <w:numId w:val="51"/>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Con el esquema de recaudo actual se puede garantizar el mayor recaudo con destinación a la inversión de la Secretaría de Deportes para infraestructura deportivos y </w:t>
      </w:r>
      <w:proofErr w:type="spellStart"/>
      <w:r>
        <w:rPr>
          <w:rFonts w:ascii="Arial" w:eastAsia="Times New Roman" w:hAnsi="Arial" w:cs="Arial"/>
          <w:sz w:val="24"/>
          <w:szCs w:val="24"/>
          <w:lang w:eastAsia="es-CO"/>
        </w:rPr>
        <w:t>recreodeportiva</w:t>
      </w:r>
      <w:proofErr w:type="spellEnd"/>
    </w:p>
    <w:p w14:paraId="6BD81B8C" w14:textId="77777777" w:rsidR="0024141F" w:rsidRDefault="0024141F" w:rsidP="0024141F">
      <w:pPr>
        <w:pStyle w:val="Prrafodelista"/>
        <w:numPr>
          <w:ilvl w:val="0"/>
          <w:numId w:val="51"/>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La apuesta social que se hace con estas intervenciones para permitir a grupos poblacionales vulnerables es también un elemento para considerar por el impacto que esto denota</w:t>
      </w:r>
    </w:p>
    <w:p w14:paraId="5CA5ABA4" w14:textId="77777777" w:rsidR="0024141F" w:rsidRDefault="0024141F" w:rsidP="0024141F">
      <w:pPr>
        <w:pStyle w:val="Prrafodelista"/>
        <w:numPr>
          <w:ilvl w:val="0"/>
          <w:numId w:val="51"/>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En la ponencia para estudio se establece la proyección de recaudo para la vigencia 2024 y los costos asociados a esto, así como las transferencias para el mantenimiento de escenarios deportivos</w:t>
      </w:r>
    </w:p>
    <w:p w14:paraId="5AB68E10" w14:textId="77777777" w:rsidR="0024141F" w:rsidRDefault="0024141F" w:rsidP="0024141F">
      <w:pPr>
        <w:pStyle w:val="Prrafodelista"/>
        <w:numPr>
          <w:ilvl w:val="0"/>
          <w:numId w:val="51"/>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Las zonas naranja eventos son aquellas sobre las que el recaudo se hará durante el desarrollo de los eventos que se adelanten en estos</w:t>
      </w:r>
    </w:p>
    <w:p w14:paraId="2874F3B3" w14:textId="77777777" w:rsidR="0024141F" w:rsidRDefault="0024141F" w:rsidP="0024141F">
      <w:pPr>
        <w:pStyle w:val="Prrafodelista"/>
        <w:numPr>
          <w:ilvl w:val="0"/>
          <w:numId w:val="51"/>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Este proyecto de acuerdo deberá estar acompañado de la pedagogía suficiente y necesaria para que se entienda su uso y diferenciación</w:t>
      </w:r>
    </w:p>
    <w:p w14:paraId="42317627" w14:textId="42947899" w:rsidR="0024141F" w:rsidRPr="00071EB7" w:rsidRDefault="0024141F" w:rsidP="00071EB7">
      <w:p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En curso de la discusión inicialmente hizo uso de la palabra la </w:t>
      </w:r>
      <w:r w:rsidRPr="008E1FB8">
        <w:rPr>
          <w:rFonts w:ascii="Arial" w:eastAsia="Times New Roman" w:hAnsi="Arial" w:cs="Arial"/>
          <w:sz w:val="24"/>
          <w:szCs w:val="24"/>
          <w:lang w:eastAsia="es-CO"/>
        </w:rPr>
        <w:t>honorable concejal</w:t>
      </w:r>
      <w:r>
        <w:rPr>
          <w:rFonts w:ascii="Arial" w:eastAsia="Times New Roman" w:hAnsi="Arial" w:cs="Arial"/>
          <w:sz w:val="24"/>
          <w:szCs w:val="24"/>
          <w:lang w:eastAsia="es-CO"/>
        </w:rPr>
        <w:t xml:space="preserve">, </w:t>
      </w:r>
      <w:r w:rsidRPr="008E1FB8">
        <w:rPr>
          <w:rFonts w:ascii="Arial" w:eastAsia="Times New Roman" w:hAnsi="Arial" w:cs="Arial"/>
          <w:sz w:val="24"/>
          <w:szCs w:val="24"/>
          <w:lang w:eastAsia="es-CO"/>
        </w:rPr>
        <w:t>María Constanza Montoya Naranjo, del Partido Centro Democrático</w:t>
      </w:r>
      <w:r>
        <w:rPr>
          <w:rFonts w:ascii="Arial" w:eastAsia="Times New Roman" w:hAnsi="Arial" w:cs="Arial"/>
          <w:sz w:val="24"/>
          <w:szCs w:val="24"/>
          <w:lang w:eastAsia="es-CO"/>
        </w:rPr>
        <w:t>, saludó a los presentes en la sesión, adicionalmente comentó</w:t>
      </w:r>
      <w:r w:rsidR="00071EB7">
        <w:rPr>
          <w:rFonts w:ascii="Arial" w:eastAsia="Times New Roman" w:hAnsi="Arial" w:cs="Arial"/>
          <w:sz w:val="24"/>
          <w:szCs w:val="24"/>
          <w:lang w:eastAsia="es-CO"/>
        </w:rPr>
        <w:t xml:space="preserve"> l</w:t>
      </w:r>
      <w:r w:rsidRPr="00071EB7">
        <w:rPr>
          <w:rFonts w:ascii="Arial" w:eastAsia="Times New Roman" w:hAnsi="Arial" w:cs="Arial"/>
          <w:sz w:val="24"/>
          <w:szCs w:val="24"/>
          <w:lang w:eastAsia="es-CO"/>
        </w:rPr>
        <w:t>as condiciones en que se presenta este proyecto de acuerdo, esto es, la organización de las vías y el impacto social hacen que este sea de alto interés para la comunidad en general</w:t>
      </w:r>
      <w:r w:rsidR="00071EB7">
        <w:rPr>
          <w:rFonts w:ascii="Arial" w:eastAsia="Times New Roman" w:hAnsi="Arial" w:cs="Arial"/>
          <w:sz w:val="24"/>
          <w:szCs w:val="24"/>
          <w:lang w:eastAsia="es-CO"/>
        </w:rPr>
        <w:t>.</w:t>
      </w:r>
    </w:p>
    <w:p w14:paraId="519BB93E" w14:textId="77777777" w:rsidR="00071EB7" w:rsidRDefault="00071EB7" w:rsidP="00071EB7">
      <w:p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De otra parte, p</w:t>
      </w:r>
      <w:r w:rsidR="0024141F" w:rsidRPr="00071EB7">
        <w:rPr>
          <w:rFonts w:ascii="Arial" w:eastAsia="Times New Roman" w:hAnsi="Arial" w:cs="Arial"/>
          <w:sz w:val="24"/>
          <w:szCs w:val="24"/>
          <w:lang w:eastAsia="es-CO"/>
        </w:rPr>
        <w:t>reguntó:</w:t>
      </w:r>
    </w:p>
    <w:p w14:paraId="325A60BD" w14:textId="77777777" w:rsidR="00071EB7" w:rsidRDefault="0024141F" w:rsidP="00071EB7">
      <w:pPr>
        <w:pStyle w:val="Prrafodelista"/>
        <w:numPr>
          <w:ilvl w:val="0"/>
          <w:numId w:val="59"/>
        </w:numPr>
        <w:spacing w:after="240" w:line="240" w:lineRule="auto"/>
        <w:jc w:val="both"/>
        <w:rPr>
          <w:rFonts w:ascii="Arial" w:eastAsia="Times New Roman" w:hAnsi="Arial" w:cs="Arial"/>
          <w:sz w:val="24"/>
          <w:szCs w:val="24"/>
          <w:lang w:eastAsia="es-CO"/>
        </w:rPr>
      </w:pPr>
      <w:r w:rsidRPr="00071EB7">
        <w:rPr>
          <w:rFonts w:ascii="Arial" w:eastAsia="Times New Roman" w:hAnsi="Arial" w:cs="Arial"/>
          <w:sz w:val="24"/>
          <w:szCs w:val="24"/>
          <w:lang w:eastAsia="es-CO"/>
        </w:rPr>
        <w:t>¿Cómo se va a socializar la información respecto del tipo de vehículos que se pueden estacionar?</w:t>
      </w:r>
    </w:p>
    <w:p w14:paraId="61E9CD5F" w14:textId="77777777" w:rsidR="00071EB7" w:rsidRDefault="0024141F" w:rsidP="00071EB7">
      <w:pPr>
        <w:pStyle w:val="Prrafodelista"/>
        <w:numPr>
          <w:ilvl w:val="0"/>
          <w:numId w:val="59"/>
        </w:numPr>
        <w:spacing w:after="240" w:line="240" w:lineRule="auto"/>
        <w:jc w:val="both"/>
        <w:rPr>
          <w:rFonts w:ascii="Arial" w:eastAsia="Times New Roman" w:hAnsi="Arial" w:cs="Arial"/>
          <w:sz w:val="24"/>
          <w:szCs w:val="24"/>
          <w:lang w:eastAsia="es-CO"/>
        </w:rPr>
      </w:pPr>
      <w:r w:rsidRPr="00071EB7">
        <w:rPr>
          <w:rFonts w:ascii="Arial" w:eastAsia="Times New Roman" w:hAnsi="Arial" w:cs="Arial"/>
          <w:sz w:val="24"/>
          <w:szCs w:val="24"/>
          <w:lang w:eastAsia="es-CO"/>
        </w:rPr>
        <w:lastRenderedPageBreak/>
        <w:t xml:space="preserve">¿Se plantea alguna diferenciación o exención de tarifas por uso o parqueo? </w:t>
      </w:r>
    </w:p>
    <w:p w14:paraId="55140DF4" w14:textId="77777777" w:rsidR="00071EB7" w:rsidRDefault="0024141F" w:rsidP="00071EB7">
      <w:pPr>
        <w:pStyle w:val="Prrafodelista"/>
        <w:numPr>
          <w:ilvl w:val="0"/>
          <w:numId w:val="59"/>
        </w:numPr>
        <w:spacing w:after="240" w:line="240" w:lineRule="auto"/>
        <w:jc w:val="both"/>
        <w:rPr>
          <w:rFonts w:ascii="Arial" w:eastAsia="Times New Roman" w:hAnsi="Arial" w:cs="Arial"/>
          <w:sz w:val="24"/>
          <w:szCs w:val="24"/>
          <w:lang w:eastAsia="es-CO"/>
        </w:rPr>
      </w:pPr>
      <w:r w:rsidRPr="00071EB7">
        <w:rPr>
          <w:rFonts w:ascii="Arial" w:eastAsia="Times New Roman" w:hAnsi="Arial" w:cs="Arial"/>
          <w:sz w:val="24"/>
          <w:szCs w:val="24"/>
          <w:lang w:eastAsia="es-CO"/>
        </w:rPr>
        <w:t xml:space="preserve">¿Cuáles son los requisitos y condiciones de vinculación de los operarios? </w:t>
      </w:r>
    </w:p>
    <w:p w14:paraId="4CDB624B" w14:textId="77777777" w:rsidR="00071EB7" w:rsidRDefault="0024141F" w:rsidP="00071EB7">
      <w:pPr>
        <w:pStyle w:val="Prrafodelista"/>
        <w:numPr>
          <w:ilvl w:val="0"/>
          <w:numId w:val="59"/>
        </w:numPr>
        <w:spacing w:after="240" w:line="240" w:lineRule="auto"/>
        <w:jc w:val="both"/>
        <w:rPr>
          <w:rFonts w:ascii="Arial" w:eastAsia="Times New Roman" w:hAnsi="Arial" w:cs="Arial"/>
          <w:sz w:val="24"/>
          <w:szCs w:val="24"/>
          <w:lang w:eastAsia="es-CO"/>
        </w:rPr>
      </w:pPr>
      <w:r w:rsidRPr="00071EB7">
        <w:rPr>
          <w:rFonts w:ascii="Arial" w:eastAsia="Times New Roman" w:hAnsi="Arial" w:cs="Arial"/>
          <w:sz w:val="24"/>
          <w:szCs w:val="24"/>
          <w:lang w:eastAsia="es-CO"/>
        </w:rPr>
        <w:t xml:space="preserve">¿Hasta dónde llega la responsabilidad de quienes se encargan de la operación de estas zonas? </w:t>
      </w:r>
    </w:p>
    <w:p w14:paraId="69794AAE" w14:textId="77777777" w:rsidR="00071EB7" w:rsidRDefault="0024141F" w:rsidP="00071EB7">
      <w:pPr>
        <w:pStyle w:val="Prrafodelista"/>
        <w:numPr>
          <w:ilvl w:val="0"/>
          <w:numId w:val="59"/>
        </w:numPr>
        <w:spacing w:after="240" w:line="240" w:lineRule="auto"/>
        <w:jc w:val="both"/>
        <w:rPr>
          <w:rFonts w:ascii="Arial" w:eastAsia="Times New Roman" w:hAnsi="Arial" w:cs="Arial"/>
          <w:sz w:val="24"/>
          <w:szCs w:val="24"/>
          <w:lang w:eastAsia="es-CO"/>
        </w:rPr>
      </w:pPr>
      <w:r w:rsidRPr="00071EB7">
        <w:rPr>
          <w:rFonts w:ascii="Arial" w:eastAsia="Times New Roman" w:hAnsi="Arial" w:cs="Arial"/>
          <w:sz w:val="24"/>
          <w:szCs w:val="24"/>
          <w:lang w:eastAsia="es-CO"/>
        </w:rPr>
        <w:t xml:space="preserve">¿Cuál es el control respecto del seguimiento del cobro? </w:t>
      </w:r>
    </w:p>
    <w:p w14:paraId="17628F7D" w14:textId="77777777" w:rsidR="00071EB7" w:rsidRDefault="0024141F" w:rsidP="00071EB7">
      <w:pPr>
        <w:pStyle w:val="Prrafodelista"/>
        <w:numPr>
          <w:ilvl w:val="0"/>
          <w:numId w:val="59"/>
        </w:numPr>
        <w:spacing w:after="240" w:line="240" w:lineRule="auto"/>
        <w:jc w:val="both"/>
        <w:rPr>
          <w:rFonts w:ascii="Arial" w:eastAsia="Times New Roman" w:hAnsi="Arial" w:cs="Arial"/>
          <w:sz w:val="24"/>
          <w:szCs w:val="24"/>
          <w:lang w:eastAsia="es-CO"/>
        </w:rPr>
      </w:pPr>
      <w:r w:rsidRPr="00071EB7">
        <w:rPr>
          <w:rFonts w:ascii="Arial" w:eastAsia="Times New Roman" w:hAnsi="Arial" w:cs="Arial"/>
          <w:sz w:val="24"/>
          <w:szCs w:val="24"/>
          <w:lang w:eastAsia="es-CO"/>
        </w:rPr>
        <w:t xml:space="preserve">¿Qué responsabilidad tiene el usuario en caso de no realizar el pago debido? </w:t>
      </w:r>
    </w:p>
    <w:p w14:paraId="23F14565" w14:textId="77777777" w:rsidR="00071EB7" w:rsidRDefault="0024141F" w:rsidP="00071EB7">
      <w:pPr>
        <w:pStyle w:val="Prrafodelista"/>
        <w:numPr>
          <w:ilvl w:val="0"/>
          <w:numId w:val="59"/>
        </w:numPr>
        <w:spacing w:after="240" w:line="240" w:lineRule="auto"/>
        <w:jc w:val="both"/>
        <w:rPr>
          <w:rFonts w:ascii="Arial" w:eastAsia="Times New Roman" w:hAnsi="Arial" w:cs="Arial"/>
          <w:sz w:val="24"/>
          <w:szCs w:val="24"/>
          <w:lang w:eastAsia="es-CO"/>
        </w:rPr>
      </w:pPr>
      <w:r w:rsidRPr="00071EB7">
        <w:rPr>
          <w:rFonts w:ascii="Arial" w:eastAsia="Times New Roman" w:hAnsi="Arial" w:cs="Arial"/>
          <w:sz w:val="24"/>
          <w:szCs w:val="24"/>
          <w:lang w:eastAsia="es-CO"/>
        </w:rPr>
        <w:t xml:space="preserve">¿Cuántos días a la semana se considera la operación de estas zonas? </w:t>
      </w:r>
    </w:p>
    <w:p w14:paraId="2C2BBB9F" w14:textId="77777777" w:rsidR="00071EB7" w:rsidRDefault="0024141F" w:rsidP="00071EB7">
      <w:pPr>
        <w:pStyle w:val="Prrafodelista"/>
        <w:numPr>
          <w:ilvl w:val="0"/>
          <w:numId w:val="59"/>
        </w:numPr>
        <w:spacing w:after="240" w:line="240" w:lineRule="auto"/>
        <w:jc w:val="both"/>
        <w:rPr>
          <w:rFonts w:ascii="Arial" w:eastAsia="Times New Roman" w:hAnsi="Arial" w:cs="Arial"/>
          <w:sz w:val="24"/>
          <w:szCs w:val="24"/>
          <w:lang w:eastAsia="es-CO"/>
        </w:rPr>
      </w:pPr>
      <w:r w:rsidRPr="00071EB7">
        <w:rPr>
          <w:rFonts w:ascii="Arial" w:eastAsia="Times New Roman" w:hAnsi="Arial" w:cs="Arial"/>
          <w:sz w:val="24"/>
          <w:szCs w:val="24"/>
          <w:lang w:eastAsia="es-CO"/>
        </w:rPr>
        <w:t>¿La operación de estas zonas tiene alguna franja horaria establecida?</w:t>
      </w:r>
    </w:p>
    <w:p w14:paraId="0D72870B" w14:textId="0457823B" w:rsidR="0024141F" w:rsidRPr="00071EB7" w:rsidRDefault="0024141F" w:rsidP="00071EB7">
      <w:pPr>
        <w:pStyle w:val="Prrafodelista"/>
        <w:numPr>
          <w:ilvl w:val="0"/>
          <w:numId w:val="59"/>
        </w:numPr>
        <w:spacing w:after="240" w:line="240" w:lineRule="auto"/>
        <w:jc w:val="both"/>
        <w:rPr>
          <w:rFonts w:ascii="Arial" w:eastAsia="Times New Roman" w:hAnsi="Arial" w:cs="Arial"/>
          <w:sz w:val="24"/>
          <w:szCs w:val="24"/>
          <w:lang w:eastAsia="es-CO"/>
        </w:rPr>
      </w:pPr>
      <w:r w:rsidRPr="00071EB7">
        <w:rPr>
          <w:rFonts w:ascii="Arial" w:eastAsia="Times New Roman" w:hAnsi="Arial" w:cs="Arial"/>
          <w:sz w:val="24"/>
          <w:szCs w:val="24"/>
          <w:lang w:eastAsia="es-CO"/>
        </w:rPr>
        <w:t>Este proyecto de acuerdo es necesario no solo por la organización sino también por la población que finalmente impacta como operarios</w:t>
      </w:r>
    </w:p>
    <w:p w14:paraId="7DB36D16" w14:textId="77777777" w:rsidR="0024141F" w:rsidRDefault="0024141F" w:rsidP="0024141F">
      <w:p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En el uso de la palabra continuó el </w:t>
      </w:r>
      <w:r w:rsidRPr="00A230CB">
        <w:rPr>
          <w:rFonts w:ascii="Arial" w:eastAsia="Times New Roman" w:hAnsi="Arial" w:cs="Arial"/>
          <w:sz w:val="24"/>
          <w:szCs w:val="24"/>
          <w:lang w:eastAsia="es-CO"/>
        </w:rPr>
        <w:t>honorable concejal</w:t>
      </w:r>
      <w:r>
        <w:rPr>
          <w:rFonts w:ascii="Arial" w:eastAsia="Times New Roman" w:hAnsi="Arial" w:cs="Arial"/>
          <w:sz w:val="24"/>
          <w:szCs w:val="24"/>
          <w:lang w:eastAsia="es-CO"/>
        </w:rPr>
        <w:t xml:space="preserve">, </w:t>
      </w:r>
      <w:r w:rsidRPr="00A230CB">
        <w:rPr>
          <w:rFonts w:ascii="Arial" w:eastAsia="Times New Roman" w:hAnsi="Arial" w:cs="Arial"/>
          <w:sz w:val="24"/>
          <w:szCs w:val="24"/>
          <w:lang w:eastAsia="es-CO"/>
        </w:rPr>
        <w:t>José Humberto Duque Corrales, del Partido Conservador Colombiano</w:t>
      </w:r>
      <w:r>
        <w:rPr>
          <w:rFonts w:ascii="Arial" w:eastAsia="Times New Roman" w:hAnsi="Arial" w:cs="Arial"/>
          <w:sz w:val="24"/>
          <w:szCs w:val="24"/>
          <w:lang w:eastAsia="es-CO"/>
        </w:rPr>
        <w:t>, saludó de manera cordial a los asistentes, además comentó:</w:t>
      </w:r>
    </w:p>
    <w:p w14:paraId="676CD8C1" w14:textId="77777777" w:rsidR="0024141F" w:rsidRDefault="0024141F" w:rsidP="0024141F">
      <w:pPr>
        <w:pStyle w:val="Prrafodelista"/>
        <w:numPr>
          <w:ilvl w:val="0"/>
          <w:numId w:val="53"/>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La importancia del proyecto de acuerdo no es debatible, más cuando se impactará con empleo formal a una población vulnerable, en esto se requiere que la administración municipal garantice que la vinculación de los operarios se haga de manera adecuada</w:t>
      </w:r>
    </w:p>
    <w:p w14:paraId="55C45661" w14:textId="77777777" w:rsidR="0024141F" w:rsidRDefault="0024141F" w:rsidP="0024141F">
      <w:pPr>
        <w:pStyle w:val="Prrafodelista"/>
        <w:numPr>
          <w:ilvl w:val="0"/>
          <w:numId w:val="53"/>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En escenarios como el Bosque Popular, que actualmente se ha llenado de obras de infraestructura, requiere de un manejo adecuado y control que minimice impactos como el del ingreso, especialmente los fines de semana por el alto número de vehículos que allí ingresan</w:t>
      </w:r>
    </w:p>
    <w:p w14:paraId="6832A126" w14:textId="77777777" w:rsidR="0024141F" w:rsidRDefault="0024141F" w:rsidP="0024141F">
      <w:pPr>
        <w:pStyle w:val="Prrafodelista"/>
        <w:numPr>
          <w:ilvl w:val="0"/>
          <w:numId w:val="53"/>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Se hace necesario que en este espacio se regule el ingreso y parqueo de vehículos</w:t>
      </w:r>
    </w:p>
    <w:p w14:paraId="795D2DCE" w14:textId="77777777" w:rsidR="0024141F" w:rsidRDefault="0024141F" w:rsidP="0024141F">
      <w:pPr>
        <w:pStyle w:val="Prrafodelista"/>
        <w:numPr>
          <w:ilvl w:val="0"/>
          <w:numId w:val="53"/>
        </w:num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Preguntó ¿Qué se hará cuando no se estén desarrollando eventos en estas zonas de parqueo? ¿El cobro de parqueo se hará con o sin realización de eventos en los escenarios?</w:t>
      </w:r>
    </w:p>
    <w:p w14:paraId="06B33379" w14:textId="77777777" w:rsidR="0024141F" w:rsidRDefault="0024141F" w:rsidP="0024141F">
      <w:pPr>
        <w:pStyle w:val="Sinespaciado"/>
        <w:jc w:val="both"/>
        <w:rPr>
          <w:rFonts w:ascii="Arial" w:hAnsi="Arial" w:cs="Arial"/>
          <w:sz w:val="24"/>
          <w:szCs w:val="24"/>
        </w:rPr>
      </w:pPr>
      <w:r>
        <w:rPr>
          <w:rFonts w:ascii="Arial" w:eastAsia="Times New Roman" w:hAnsi="Arial" w:cs="Arial"/>
          <w:sz w:val="24"/>
          <w:szCs w:val="24"/>
          <w:lang w:eastAsia="es-CO"/>
        </w:rPr>
        <w:t xml:space="preserve">Más adelante en el curso de la sesión intervino el </w:t>
      </w:r>
      <w:r w:rsidRPr="00FE4BAE">
        <w:rPr>
          <w:rFonts w:ascii="Arial" w:eastAsia="Times New Roman" w:hAnsi="Arial" w:cs="Arial"/>
          <w:sz w:val="24"/>
          <w:szCs w:val="24"/>
          <w:lang w:eastAsia="es-CO"/>
        </w:rPr>
        <w:t>honorable concejal</w:t>
      </w:r>
      <w:r>
        <w:rPr>
          <w:rFonts w:ascii="Arial" w:eastAsia="Times New Roman" w:hAnsi="Arial" w:cs="Arial"/>
          <w:sz w:val="24"/>
          <w:szCs w:val="24"/>
          <w:lang w:eastAsia="es-CO"/>
        </w:rPr>
        <w:t xml:space="preserve">, </w:t>
      </w:r>
      <w:r w:rsidRPr="00746EF6">
        <w:rPr>
          <w:rFonts w:ascii="Arial" w:hAnsi="Arial" w:cs="Arial"/>
          <w:sz w:val="24"/>
          <w:szCs w:val="24"/>
        </w:rPr>
        <w:t>Héctor Fabio Delgado Londoño</w:t>
      </w:r>
      <w:r>
        <w:rPr>
          <w:rFonts w:ascii="Arial" w:hAnsi="Arial" w:cs="Arial"/>
          <w:sz w:val="24"/>
          <w:szCs w:val="24"/>
        </w:rPr>
        <w:t>, del Partido Liberal Colombiano, saludó afectuosamente a los corporados y demás presentes en la sesión, adicionalmente comentó:</w:t>
      </w:r>
    </w:p>
    <w:p w14:paraId="23CA5158" w14:textId="77777777" w:rsidR="0024141F" w:rsidRDefault="0024141F" w:rsidP="0024141F">
      <w:pPr>
        <w:pStyle w:val="Sinespaciado"/>
        <w:jc w:val="both"/>
        <w:rPr>
          <w:rFonts w:ascii="Arial" w:hAnsi="Arial" w:cs="Arial"/>
          <w:sz w:val="24"/>
          <w:szCs w:val="24"/>
        </w:rPr>
      </w:pPr>
    </w:p>
    <w:p w14:paraId="239F7323" w14:textId="77777777" w:rsidR="0024141F" w:rsidRDefault="0024141F" w:rsidP="0024141F">
      <w:pPr>
        <w:pStyle w:val="Sinespaciado"/>
        <w:numPr>
          <w:ilvl w:val="0"/>
          <w:numId w:val="54"/>
        </w:numPr>
        <w:jc w:val="both"/>
        <w:rPr>
          <w:rFonts w:ascii="Arial" w:hAnsi="Arial" w:cs="Arial"/>
          <w:sz w:val="24"/>
          <w:szCs w:val="24"/>
          <w:lang w:eastAsia="es-CO"/>
        </w:rPr>
      </w:pPr>
      <w:r>
        <w:rPr>
          <w:rFonts w:ascii="Arial" w:hAnsi="Arial" w:cs="Arial"/>
          <w:sz w:val="24"/>
          <w:szCs w:val="24"/>
          <w:lang w:eastAsia="es-CO"/>
        </w:rPr>
        <w:t>Este proyecto de acuerdo podría pensarse en ser más amplio y lograr incluir zonas de otras áreas que no están actualmente excluidas</w:t>
      </w:r>
    </w:p>
    <w:p w14:paraId="3710DB35" w14:textId="77777777" w:rsidR="0024141F" w:rsidRDefault="0024141F" w:rsidP="0024141F">
      <w:pPr>
        <w:pStyle w:val="Sinespaciado"/>
        <w:numPr>
          <w:ilvl w:val="0"/>
          <w:numId w:val="54"/>
        </w:numPr>
        <w:jc w:val="both"/>
        <w:rPr>
          <w:rFonts w:ascii="Arial" w:hAnsi="Arial" w:cs="Arial"/>
          <w:sz w:val="24"/>
          <w:szCs w:val="24"/>
          <w:lang w:eastAsia="es-CO"/>
        </w:rPr>
      </w:pPr>
      <w:r>
        <w:rPr>
          <w:rFonts w:ascii="Arial" w:hAnsi="Arial" w:cs="Arial"/>
          <w:sz w:val="24"/>
          <w:szCs w:val="24"/>
          <w:lang w:eastAsia="es-CO"/>
        </w:rPr>
        <w:t>Uno de los datos importantes para conocer es el de cuántas personas se van a encontrar beneficiadas por este cobro por uso de espacios públicos</w:t>
      </w:r>
    </w:p>
    <w:p w14:paraId="1CB663C3" w14:textId="77777777" w:rsidR="0024141F" w:rsidRDefault="0024141F" w:rsidP="0024141F">
      <w:pPr>
        <w:pStyle w:val="Sinespaciado"/>
        <w:numPr>
          <w:ilvl w:val="0"/>
          <w:numId w:val="54"/>
        </w:numPr>
        <w:jc w:val="both"/>
        <w:rPr>
          <w:rFonts w:ascii="Arial" w:hAnsi="Arial" w:cs="Arial"/>
          <w:sz w:val="24"/>
          <w:szCs w:val="24"/>
          <w:lang w:eastAsia="es-CO"/>
        </w:rPr>
      </w:pPr>
      <w:r>
        <w:rPr>
          <w:rFonts w:ascii="Arial" w:hAnsi="Arial" w:cs="Arial"/>
          <w:sz w:val="24"/>
          <w:szCs w:val="24"/>
          <w:lang w:eastAsia="es-CO"/>
        </w:rPr>
        <w:t>También es necesario conocer la proyección de recaudo y cuánto se ha dejado de recaudar por la falta de operación de las zonas naranjas</w:t>
      </w:r>
    </w:p>
    <w:p w14:paraId="1C1DEBB6" w14:textId="77777777" w:rsidR="0024141F" w:rsidRDefault="0024141F" w:rsidP="0024141F">
      <w:pPr>
        <w:pStyle w:val="Sinespaciado"/>
        <w:numPr>
          <w:ilvl w:val="0"/>
          <w:numId w:val="54"/>
        </w:numPr>
        <w:jc w:val="both"/>
        <w:rPr>
          <w:rFonts w:ascii="Arial" w:hAnsi="Arial" w:cs="Arial"/>
          <w:sz w:val="24"/>
          <w:szCs w:val="24"/>
          <w:lang w:eastAsia="es-CO"/>
        </w:rPr>
      </w:pPr>
      <w:r>
        <w:rPr>
          <w:rFonts w:ascii="Arial" w:hAnsi="Arial" w:cs="Arial"/>
          <w:sz w:val="24"/>
          <w:szCs w:val="24"/>
          <w:lang w:eastAsia="es-CO"/>
        </w:rPr>
        <w:t xml:space="preserve">Se hace necesario que la administración municipal socialice el estado actual de los escenarios deportivos y la priorización de intervención </w:t>
      </w:r>
    </w:p>
    <w:p w14:paraId="42E85D9D" w14:textId="77777777" w:rsidR="0024141F" w:rsidRDefault="0024141F" w:rsidP="0024141F">
      <w:pPr>
        <w:pStyle w:val="Sinespaciado"/>
        <w:numPr>
          <w:ilvl w:val="0"/>
          <w:numId w:val="54"/>
        </w:numPr>
        <w:jc w:val="both"/>
        <w:rPr>
          <w:rFonts w:ascii="Arial" w:hAnsi="Arial" w:cs="Arial"/>
          <w:sz w:val="24"/>
          <w:szCs w:val="24"/>
          <w:lang w:eastAsia="es-CO"/>
        </w:rPr>
      </w:pPr>
      <w:r>
        <w:rPr>
          <w:rFonts w:ascii="Arial" w:hAnsi="Arial" w:cs="Arial"/>
          <w:sz w:val="24"/>
          <w:szCs w:val="24"/>
          <w:lang w:eastAsia="es-CO"/>
        </w:rPr>
        <w:t>Este proyecto de acuerdo permite organizar un tema de alto desorden que se venía presentando con el parqueo de manera irregular en diferentes zonas de la ciudad</w:t>
      </w:r>
    </w:p>
    <w:p w14:paraId="675C2839" w14:textId="77777777" w:rsidR="0024141F" w:rsidRDefault="0024141F" w:rsidP="0024141F">
      <w:pPr>
        <w:pStyle w:val="Sinespaciado"/>
        <w:numPr>
          <w:ilvl w:val="0"/>
          <w:numId w:val="54"/>
        </w:numPr>
        <w:jc w:val="both"/>
        <w:rPr>
          <w:rFonts w:ascii="Arial" w:hAnsi="Arial" w:cs="Arial"/>
          <w:sz w:val="24"/>
          <w:szCs w:val="24"/>
          <w:lang w:eastAsia="es-CO"/>
        </w:rPr>
      </w:pPr>
      <w:r>
        <w:rPr>
          <w:rFonts w:ascii="Arial" w:hAnsi="Arial" w:cs="Arial"/>
          <w:sz w:val="24"/>
          <w:szCs w:val="24"/>
          <w:lang w:eastAsia="es-CO"/>
        </w:rPr>
        <w:t>Se ha conocido de particulares que se han apoderado de espacios públicos para la explotación irregular de zonas de parqueo</w:t>
      </w:r>
    </w:p>
    <w:p w14:paraId="55800AE4" w14:textId="77777777" w:rsidR="0024141F" w:rsidRDefault="0024141F" w:rsidP="0024141F">
      <w:pPr>
        <w:pStyle w:val="Sinespaciado"/>
        <w:numPr>
          <w:ilvl w:val="0"/>
          <w:numId w:val="54"/>
        </w:numPr>
        <w:jc w:val="both"/>
        <w:rPr>
          <w:rFonts w:ascii="Arial" w:hAnsi="Arial" w:cs="Arial"/>
          <w:sz w:val="24"/>
          <w:szCs w:val="24"/>
          <w:lang w:eastAsia="es-CO"/>
        </w:rPr>
      </w:pPr>
      <w:r>
        <w:rPr>
          <w:rFonts w:ascii="Arial" w:hAnsi="Arial" w:cs="Arial"/>
          <w:sz w:val="24"/>
          <w:szCs w:val="24"/>
          <w:lang w:eastAsia="es-CO"/>
        </w:rPr>
        <w:lastRenderedPageBreak/>
        <w:t>Hay zonas de alta afluencia alrededor de escenarios deportivos que pueden incluirse para mejorar el recaudo destinado a mejoramiento y mantenimiento de escenarios deportivos</w:t>
      </w:r>
    </w:p>
    <w:p w14:paraId="2C2EB428" w14:textId="77777777" w:rsidR="0024141F" w:rsidRDefault="0024141F" w:rsidP="0024141F">
      <w:pPr>
        <w:pStyle w:val="Sinespaciado"/>
        <w:numPr>
          <w:ilvl w:val="0"/>
          <w:numId w:val="54"/>
        </w:numPr>
        <w:jc w:val="both"/>
        <w:rPr>
          <w:rFonts w:ascii="Arial" w:hAnsi="Arial" w:cs="Arial"/>
          <w:sz w:val="24"/>
          <w:szCs w:val="24"/>
          <w:lang w:eastAsia="es-CO"/>
        </w:rPr>
      </w:pPr>
      <w:r>
        <w:rPr>
          <w:rFonts w:ascii="Arial" w:hAnsi="Arial" w:cs="Arial"/>
          <w:sz w:val="24"/>
          <w:szCs w:val="24"/>
          <w:lang w:eastAsia="es-CO"/>
        </w:rPr>
        <w:t>También es importante diferenciar en el proyecto de acuerdo que se destinaran a zonas naranja y zonas naranja eventos</w:t>
      </w:r>
    </w:p>
    <w:p w14:paraId="16C22884" w14:textId="77777777" w:rsidR="0024141F" w:rsidRDefault="0024141F" w:rsidP="0024141F">
      <w:pPr>
        <w:pStyle w:val="Sinespaciado"/>
        <w:jc w:val="both"/>
        <w:rPr>
          <w:rFonts w:ascii="Arial" w:hAnsi="Arial" w:cs="Arial"/>
          <w:sz w:val="24"/>
          <w:szCs w:val="24"/>
          <w:lang w:eastAsia="es-CO"/>
        </w:rPr>
      </w:pPr>
    </w:p>
    <w:p w14:paraId="31991C75" w14:textId="77777777" w:rsidR="0024141F" w:rsidRDefault="0024141F" w:rsidP="0024141F">
      <w:pPr>
        <w:pStyle w:val="Sinespaciado"/>
        <w:jc w:val="both"/>
        <w:rPr>
          <w:rFonts w:ascii="Arial" w:hAnsi="Arial" w:cs="Arial"/>
          <w:sz w:val="24"/>
          <w:szCs w:val="24"/>
          <w:lang w:eastAsia="es-CO"/>
        </w:rPr>
      </w:pPr>
      <w:r>
        <w:rPr>
          <w:rFonts w:ascii="Arial" w:hAnsi="Arial" w:cs="Arial"/>
          <w:sz w:val="24"/>
          <w:szCs w:val="24"/>
          <w:lang w:eastAsia="es-CO"/>
        </w:rPr>
        <w:t xml:space="preserve">A su turno hizo uso de la palabra el </w:t>
      </w:r>
      <w:r w:rsidRPr="00AD0FD7">
        <w:rPr>
          <w:rFonts w:ascii="Arial" w:hAnsi="Arial" w:cs="Arial"/>
          <w:sz w:val="24"/>
          <w:szCs w:val="24"/>
          <w:lang w:eastAsia="es-CO"/>
        </w:rPr>
        <w:t>honorable concejal</w:t>
      </w:r>
      <w:r>
        <w:rPr>
          <w:rFonts w:ascii="Arial" w:hAnsi="Arial" w:cs="Arial"/>
          <w:sz w:val="24"/>
          <w:szCs w:val="24"/>
          <w:lang w:eastAsia="es-CO"/>
        </w:rPr>
        <w:t xml:space="preserve">, </w:t>
      </w:r>
      <w:r w:rsidRPr="00AD0FD7">
        <w:rPr>
          <w:rFonts w:ascii="Arial" w:hAnsi="Arial" w:cs="Arial"/>
          <w:sz w:val="24"/>
          <w:szCs w:val="24"/>
          <w:lang w:eastAsia="es-CO"/>
        </w:rPr>
        <w:t>Carlos Andrés Morales Vásquez, del Partido Liberal Colombiano</w:t>
      </w:r>
      <w:r>
        <w:rPr>
          <w:rFonts w:ascii="Arial" w:hAnsi="Arial" w:cs="Arial"/>
          <w:sz w:val="24"/>
          <w:szCs w:val="24"/>
          <w:lang w:eastAsia="es-CO"/>
        </w:rPr>
        <w:t>, reconoció la importancia del proyecto de acuerdo y la necesidad de acompañarlo de manera positiva, además comentó:</w:t>
      </w:r>
    </w:p>
    <w:p w14:paraId="59E57970" w14:textId="77777777" w:rsidR="0024141F" w:rsidRDefault="0024141F" w:rsidP="0024141F">
      <w:pPr>
        <w:pStyle w:val="Sinespaciado"/>
        <w:jc w:val="both"/>
        <w:rPr>
          <w:rFonts w:ascii="Arial" w:hAnsi="Arial" w:cs="Arial"/>
          <w:sz w:val="24"/>
          <w:szCs w:val="24"/>
          <w:lang w:eastAsia="es-CO"/>
        </w:rPr>
      </w:pPr>
    </w:p>
    <w:p w14:paraId="53709BB9" w14:textId="77777777" w:rsidR="0024141F" w:rsidRDefault="0024141F" w:rsidP="0024141F">
      <w:pPr>
        <w:pStyle w:val="Sinespaciado"/>
        <w:numPr>
          <w:ilvl w:val="0"/>
          <w:numId w:val="55"/>
        </w:numPr>
        <w:jc w:val="both"/>
        <w:rPr>
          <w:rFonts w:ascii="Arial" w:hAnsi="Arial" w:cs="Arial"/>
          <w:sz w:val="24"/>
          <w:szCs w:val="24"/>
          <w:lang w:eastAsia="es-CO"/>
        </w:rPr>
      </w:pPr>
      <w:r>
        <w:rPr>
          <w:rFonts w:ascii="Arial" w:hAnsi="Arial" w:cs="Arial"/>
          <w:sz w:val="24"/>
          <w:szCs w:val="24"/>
          <w:lang w:eastAsia="es-CO"/>
        </w:rPr>
        <w:t>Es fundamental hacer una revisión que permita incluir nuevas zonas de parqueo alrededor de otros escenarios deportivos de alta afluencia de público</w:t>
      </w:r>
    </w:p>
    <w:p w14:paraId="2212E07A" w14:textId="77777777" w:rsidR="0024141F" w:rsidRDefault="0024141F" w:rsidP="0024141F">
      <w:pPr>
        <w:pStyle w:val="Sinespaciado"/>
        <w:numPr>
          <w:ilvl w:val="0"/>
          <w:numId w:val="55"/>
        </w:numPr>
        <w:jc w:val="both"/>
        <w:rPr>
          <w:rFonts w:ascii="Arial" w:hAnsi="Arial" w:cs="Arial"/>
          <w:sz w:val="24"/>
          <w:szCs w:val="24"/>
          <w:lang w:eastAsia="es-CO"/>
        </w:rPr>
      </w:pPr>
      <w:r>
        <w:rPr>
          <w:rFonts w:ascii="Arial" w:hAnsi="Arial" w:cs="Arial"/>
          <w:sz w:val="24"/>
          <w:szCs w:val="24"/>
          <w:lang w:eastAsia="es-CO"/>
        </w:rPr>
        <w:t>La falta de presencia de la administración municipal en estos espacios lo que genera es la explotación irregular por parte de terceros de estos espacios</w:t>
      </w:r>
    </w:p>
    <w:p w14:paraId="493A5ABF" w14:textId="77777777" w:rsidR="0024141F" w:rsidRDefault="0024141F" w:rsidP="0024141F">
      <w:pPr>
        <w:pStyle w:val="Sinespaciado"/>
        <w:numPr>
          <w:ilvl w:val="0"/>
          <w:numId w:val="55"/>
        </w:numPr>
        <w:jc w:val="both"/>
        <w:rPr>
          <w:rFonts w:ascii="Arial" w:hAnsi="Arial" w:cs="Arial"/>
          <w:sz w:val="24"/>
          <w:szCs w:val="24"/>
          <w:lang w:eastAsia="es-CO"/>
        </w:rPr>
      </w:pPr>
      <w:r>
        <w:rPr>
          <w:rFonts w:ascii="Arial" w:hAnsi="Arial" w:cs="Arial"/>
          <w:sz w:val="24"/>
          <w:szCs w:val="24"/>
          <w:lang w:eastAsia="es-CO"/>
        </w:rPr>
        <w:t>La ciudadanía debe comprender que regular estos espacios lo que finalmente permite es garantizar ingresos adecuados para familias vulnerables y para la inversión en estos espacios</w:t>
      </w:r>
    </w:p>
    <w:p w14:paraId="5EB83497" w14:textId="77777777" w:rsidR="0024141F" w:rsidRDefault="0024141F" w:rsidP="0024141F">
      <w:pPr>
        <w:pStyle w:val="Sinespaciado"/>
        <w:numPr>
          <w:ilvl w:val="0"/>
          <w:numId w:val="55"/>
        </w:numPr>
        <w:jc w:val="both"/>
        <w:rPr>
          <w:rFonts w:ascii="Arial" w:hAnsi="Arial" w:cs="Arial"/>
          <w:sz w:val="24"/>
          <w:szCs w:val="24"/>
          <w:lang w:eastAsia="es-CO"/>
        </w:rPr>
      </w:pPr>
      <w:r>
        <w:rPr>
          <w:rFonts w:ascii="Arial" w:hAnsi="Arial" w:cs="Arial"/>
          <w:sz w:val="24"/>
          <w:szCs w:val="24"/>
          <w:lang w:eastAsia="es-CO"/>
        </w:rPr>
        <w:t>Se hace necesario que para el segundo debate haga presencia la entidad encargada de la administración de estas zonas actualmente, esto para poder dar mayores claridades respecto del proyecto de acuerdo</w:t>
      </w:r>
    </w:p>
    <w:p w14:paraId="614DE25F" w14:textId="77777777" w:rsidR="00071EB7" w:rsidRDefault="00071EB7" w:rsidP="00071EB7">
      <w:pPr>
        <w:pStyle w:val="Sinespaciado"/>
        <w:jc w:val="both"/>
        <w:rPr>
          <w:rFonts w:ascii="Arial" w:hAnsi="Arial" w:cs="Arial"/>
          <w:sz w:val="24"/>
          <w:szCs w:val="24"/>
          <w:lang w:eastAsia="es-CO"/>
        </w:rPr>
      </w:pPr>
    </w:p>
    <w:p w14:paraId="056C4325" w14:textId="5C86E6AC" w:rsidR="00071EB7" w:rsidRDefault="00071EB7" w:rsidP="00071EB7">
      <w:pPr>
        <w:pStyle w:val="Sinespaciado"/>
        <w:jc w:val="both"/>
        <w:rPr>
          <w:rFonts w:ascii="Arial" w:hAnsi="Arial" w:cs="Arial"/>
          <w:sz w:val="24"/>
          <w:szCs w:val="24"/>
          <w:lang w:eastAsia="es-CO"/>
        </w:rPr>
      </w:pPr>
      <w:r>
        <w:rPr>
          <w:rFonts w:ascii="Arial" w:hAnsi="Arial" w:cs="Arial"/>
          <w:sz w:val="24"/>
          <w:szCs w:val="24"/>
          <w:lang w:eastAsia="es-CO"/>
        </w:rPr>
        <w:t>De otra parte, preguntó:</w:t>
      </w:r>
    </w:p>
    <w:p w14:paraId="5BC67193" w14:textId="1959DC49" w:rsidR="0024141F" w:rsidRDefault="0024141F" w:rsidP="00071EB7">
      <w:pPr>
        <w:pStyle w:val="Sinespaciado"/>
        <w:jc w:val="both"/>
        <w:rPr>
          <w:rFonts w:ascii="Arial" w:hAnsi="Arial" w:cs="Arial"/>
          <w:sz w:val="24"/>
          <w:szCs w:val="24"/>
          <w:lang w:eastAsia="es-CO"/>
        </w:rPr>
      </w:pPr>
      <w:r>
        <w:rPr>
          <w:rFonts w:ascii="Arial" w:hAnsi="Arial" w:cs="Arial"/>
          <w:sz w:val="24"/>
          <w:szCs w:val="24"/>
          <w:lang w:eastAsia="es-CO"/>
        </w:rPr>
        <w:t xml:space="preserve"> </w:t>
      </w:r>
    </w:p>
    <w:p w14:paraId="295BF2AD" w14:textId="77777777" w:rsidR="00071EB7" w:rsidRDefault="0024141F" w:rsidP="00071EB7">
      <w:pPr>
        <w:pStyle w:val="Sinespaciado"/>
        <w:numPr>
          <w:ilvl w:val="0"/>
          <w:numId w:val="60"/>
        </w:numPr>
        <w:jc w:val="both"/>
        <w:rPr>
          <w:rFonts w:ascii="Arial" w:hAnsi="Arial" w:cs="Arial"/>
          <w:sz w:val="24"/>
          <w:szCs w:val="24"/>
          <w:lang w:eastAsia="es-CO"/>
        </w:rPr>
      </w:pPr>
      <w:r>
        <w:rPr>
          <w:rFonts w:ascii="Arial" w:hAnsi="Arial" w:cs="Arial"/>
          <w:sz w:val="24"/>
          <w:szCs w:val="24"/>
          <w:lang w:eastAsia="es-CO"/>
        </w:rPr>
        <w:t xml:space="preserve">¿Cuál es la fuente de las cifras y datos presentados que respaldan la propuesta? </w:t>
      </w:r>
    </w:p>
    <w:p w14:paraId="1E931BCB" w14:textId="77777777" w:rsidR="00071EB7" w:rsidRDefault="0024141F" w:rsidP="00071EB7">
      <w:pPr>
        <w:pStyle w:val="Sinespaciado"/>
        <w:numPr>
          <w:ilvl w:val="0"/>
          <w:numId w:val="60"/>
        </w:numPr>
        <w:jc w:val="both"/>
        <w:rPr>
          <w:rFonts w:ascii="Arial" w:hAnsi="Arial" w:cs="Arial"/>
          <w:sz w:val="24"/>
          <w:szCs w:val="24"/>
          <w:lang w:eastAsia="es-CO"/>
        </w:rPr>
      </w:pPr>
      <w:r w:rsidRPr="00071EB7">
        <w:rPr>
          <w:rFonts w:ascii="Arial" w:hAnsi="Arial" w:cs="Arial"/>
          <w:sz w:val="24"/>
          <w:szCs w:val="24"/>
          <w:lang w:eastAsia="es-CO"/>
        </w:rPr>
        <w:t xml:space="preserve">¿Cuáles son los controles implementados para el adecuado funcionamiento de estas zonas de parqueo? </w:t>
      </w:r>
    </w:p>
    <w:p w14:paraId="4C7D4919" w14:textId="77777777" w:rsidR="00071EB7" w:rsidRDefault="0024141F" w:rsidP="00071EB7">
      <w:pPr>
        <w:pStyle w:val="Sinespaciado"/>
        <w:numPr>
          <w:ilvl w:val="0"/>
          <w:numId w:val="60"/>
        </w:numPr>
        <w:jc w:val="both"/>
        <w:rPr>
          <w:rFonts w:ascii="Arial" w:hAnsi="Arial" w:cs="Arial"/>
          <w:sz w:val="24"/>
          <w:szCs w:val="24"/>
          <w:lang w:eastAsia="es-CO"/>
        </w:rPr>
      </w:pPr>
      <w:r w:rsidRPr="00071EB7">
        <w:rPr>
          <w:rFonts w:ascii="Arial" w:hAnsi="Arial" w:cs="Arial"/>
          <w:sz w:val="24"/>
          <w:szCs w:val="24"/>
          <w:lang w:eastAsia="es-CO"/>
        </w:rPr>
        <w:t xml:space="preserve">¿Cuál es la propuesta para minimizar o evitar la evasión en el pago de las zonas de parqueo autorizadas? </w:t>
      </w:r>
    </w:p>
    <w:p w14:paraId="3EC6DF5F" w14:textId="77777777" w:rsidR="00071EB7" w:rsidRDefault="0024141F" w:rsidP="00071EB7">
      <w:pPr>
        <w:pStyle w:val="Sinespaciado"/>
        <w:numPr>
          <w:ilvl w:val="0"/>
          <w:numId w:val="60"/>
        </w:numPr>
        <w:jc w:val="both"/>
        <w:rPr>
          <w:rFonts w:ascii="Arial" w:hAnsi="Arial" w:cs="Arial"/>
          <w:sz w:val="24"/>
          <w:szCs w:val="24"/>
          <w:lang w:eastAsia="es-CO"/>
        </w:rPr>
      </w:pPr>
      <w:r w:rsidRPr="00071EB7">
        <w:rPr>
          <w:rFonts w:ascii="Arial" w:hAnsi="Arial" w:cs="Arial"/>
          <w:sz w:val="24"/>
          <w:szCs w:val="24"/>
          <w:lang w:eastAsia="es-CO"/>
        </w:rPr>
        <w:t xml:space="preserve">¿Cuál es el costo por la administración de los recursos recaudados a través de la fiducia? </w:t>
      </w:r>
    </w:p>
    <w:p w14:paraId="690D17AA" w14:textId="77777777" w:rsidR="00071EB7" w:rsidRDefault="0024141F" w:rsidP="00071EB7">
      <w:pPr>
        <w:pStyle w:val="Sinespaciado"/>
        <w:numPr>
          <w:ilvl w:val="0"/>
          <w:numId w:val="60"/>
        </w:numPr>
        <w:jc w:val="both"/>
        <w:rPr>
          <w:rFonts w:ascii="Arial" w:hAnsi="Arial" w:cs="Arial"/>
          <w:sz w:val="24"/>
          <w:szCs w:val="24"/>
          <w:lang w:eastAsia="es-CO"/>
        </w:rPr>
      </w:pPr>
      <w:r w:rsidRPr="00071EB7">
        <w:rPr>
          <w:rFonts w:ascii="Arial" w:hAnsi="Arial" w:cs="Arial"/>
          <w:sz w:val="24"/>
          <w:szCs w:val="24"/>
          <w:lang w:eastAsia="es-CO"/>
        </w:rPr>
        <w:t xml:space="preserve">¿Existe algún otro mecanismo de recaudo que pueda ser más económico que el de la fiducia? </w:t>
      </w:r>
    </w:p>
    <w:p w14:paraId="389EBACA" w14:textId="77777777" w:rsidR="00071EB7" w:rsidRDefault="0024141F" w:rsidP="00071EB7">
      <w:pPr>
        <w:pStyle w:val="Sinespaciado"/>
        <w:numPr>
          <w:ilvl w:val="0"/>
          <w:numId w:val="60"/>
        </w:numPr>
        <w:jc w:val="both"/>
        <w:rPr>
          <w:rFonts w:ascii="Arial" w:hAnsi="Arial" w:cs="Arial"/>
          <w:sz w:val="24"/>
          <w:szCs w:val="24"/>
          <w:lang w:eastAsia="es-CO"/>
        </w:rPr>
      </w:pPr>
      <w:r w:rsidRPr="00071EB7">
        <w:rPr>
          <w:rFonts w:ascii="Arial" w:hAnsi="Arial" w:cs="Arial"/>
          <w:sz w:val="24"/>
          <w:szCs w:val="24"/>
          <w:lang w:eastAsia="es-CO"/>
        </w:rPr>
        <w:t xml:space="preserve">¿Cómo se modificarían las zonas azules si es que hay lugar a ello? </w:t>
      </w:r>
    </w:p>
    <w:p w14:paraId="35540CF8" w14:textId="77777777" w:rsidR="00071EB7" w:rsidRDefault="0024141F" w:rsidP="00071EB7">
      <w:pPr>
        <w:pStyle w:val="Sinespaciado"/>
        <w:numPr>
          <w:ilvl w:val="0"/>
          <w:numId w:val="60"/>
        </w:numPr>
        <w:jc w:val="both"/>
        <w:rPr>
          <w:rFonts w:ascii="Arial" w:hAnsi="Arial" w:cs="Arial"/>
          <w:sz w:val="24"/>
          <w:szCs w:val="24"/>
          <w:lang w:eastAsia="es-CO"/>
        </w:rPr>
      </w:pPr>
      <w:r w:rsidRPr="00071EB7">
        <w:rPr>
          <w:rFonts w:ascii="Arial" w:hAnsi="Arial" w:cs="Arial"/>
          <w:sz w:val="24"/>
          <w:szCs w:val="24"/>
          <w:lang w:eastAsia="es-CO"/>
        </w:rPr>
        <w:t xml:space="preserve">¿El contrato de zonas azules es diferente al de zonas naranjas? ¿Cuál es la vigencia del contrato? </w:t>
      </w:r>
    </w:p>
    <w:p w14:paraId="43BEEDF4" w14:textId="77777777" w:rsidR="00071EB7" w:rsidRDefault="0024141F" w:rsidP="00071EB7">
      <w:pPr>
        <w:pStyle w:val="Sinespaciado"/>
        <w:numPr>
          <w:ilvl w:val="0"/>
          <w:numId w:val="60"/>
        </w:numPr>
        <w:jc w:val="both"/>
        <w:rPr>
          <w:rFonts w:ascii="Arial" w:hAnsi="Arial" w:cs="Arial"/>
          <w:sz w:val="24"/>
          <w:szCs w:val="24"/>
          <w:lang w:eastAsia="es-CO"/>
        </w:rPr>
      </w:pPr>
      <w:r w:rsidRPr="00071EB7">
        <w:rPr>
          <w:rFonts w:ascii="Arial" w:hAnsi="Arial" w:cs="Arial"/>
          <w:sz w:val="24"/>
          <w:szCs w:val="24"/>
          <w:lang w:eastAsia="es-CO"/>
        </w:rPr>
        <w:t xml:space="preserve">¿Se tiene contratadas pólizas por el uso de las zonas de parqueo? </w:t>
      </w:r>
    </w:p>
    <w:p w14:paraId="09E17AB6" w14:textId="77777777" w:rsidR="00071EB7" w:rsidRDefault="0024141F" w:rsidP="00071EB7">
      <w:pPr>
        <w:pStyle w:val="Sinespaciado"/>
        <w:numPr>
          <w:ilvl w:val="0"/>
          <w:numId w:val="60"/>
        </w:numPr>
        <w:jc w:val="both"/>
        <w:rPr>
          <w:rFonts w:ascii="Arial" w:hAnsi="Arial" w:cs="Arial"/>
          <w:sz w:val="24"/>
          <w:szCs w:val="24"/>
          <w:lang w:eastAsia="es-CO"/>
        </w:rPr>
      </w:pPr>
      <w:r w:rsidRPr="00071EB7">
        <w:rPr>
          <w:rFonts w:ascii="Arial" w:hAnsi="Arial" w:cs="Arial"/>
          <w:sz w:val="24"/>
          <w:szCs w:val="24"/>
          <w:lang w:eastAsia="es-CO"/>
        </w:rPr>
        <w:t>¿Es conveniente realizar estudios para determinar el valor o incremento de los valores por uso de las zonas de parqueo?</w:t>
      </w:r>
    </w:p>
    <w:p w14:paraId="5E912DC3" w14:textId="656FB78D" w:rsidR="0024141F" w:rsidRPr="00071EB7" w:rsidRDefault="0024141F" w:rsidP="00071EB7">
      <w:pPr>
        <w:pStyle w:val="Sinespaciado"/>
        <w:numPr>
          <w:ilvl w:val="0"/>
          <w:numId w:val="60"/>
        </w:numPr>
        <w:jc w:val="both"/>
        <w:rPr>
          <w:rFonts w:ascii="Arial" w:hAnsi="Arial" w:cs="Arial"/>
          <w:sz w:val="24"/>
          <w:szCs w:val="24"/>
          <w:lang w:eastAsia="es-CO"/>
        </w:rPr>
      </w:pPr>
      <w:r w:rsidRPr="00071EB7">
        <w:rPr>
          <w:rFonts w:ascii="Arial" w:hAnsi="Arial" w:cs="Arial"/>
          <w:sz w:val="24"/>
          <w:szCs w:val="24"/>
          <w:lang w:eastAsia="es-CO"/>
        </w:rPr>
        <w:t>¿Cuenta la administración municipal con una proyección de eventos que impacten de manera directa las zonas naranjas eventos?</w:t>
      </w:r>
    </w:p>
    <w:p w14:paraId="02958156" w14:textId="77777777" w:rsidR="0024141F" w:rsidRDefault="0024141F" w:rsidP="0024141F">
      <w:pPr>
        <w:pStyle w:val="Sinespaciado"/>
        <w:jc w:val="both"/>
        <w:rPr>
          <w:rFonts w:ascii="Arial" w:hAnsi="Arial" w:cs="Arial"/>
          <w:sz w:val="24"/>
          <w:szCs w:val="24"/>
          <w:lang w:eastAsia="es-CO"/>
        </w:rPr>
      </w:pPr>
    </w:p>
    <w:p w14:paraId="3C8F7E82" w14:textId="381B1963" w:rsidR="0024141F" w:rsidRDefault="0024141F" w:rsidP="0024141F">
      <w:pPr>
        <w:pStyle w:val="Sinespaciado"/>
        <w:jc w:val="both"/>
        <w:rPr>
          <w:rFonts w:ascii="Arial" w:hAnsi="Arial" w:cs="Arial"/>
          <w:sz w:val="24"/>
          <w:szCs w:val="24"/>
          <w:lang w:eastAsia="es-CO"/>
        </w:rPr>
      </w:pPr>
      <w:r>
        <w:rPr>
          <w:rFonts w:ascii="Arial" w:hAnsi="Arial" w:cs="Arial"/>
          <w:sz w:val="24"/>
          <w:szCs w:val="24"/>
          <w:lang w:eastAsia="es-CO"/>
        </w:rPr>
        <w:t xml:space="preserve">Posteriormente intervino el </w:t>
      </w:r>
      <w:r w:rsidRPr="00D5669D">
        <w:rPr>
          <w:rFonts w:ascii="Arial" w:hAnsi="Arial" w:cs="Arial"/>
          <w:sz w:val="24"/>
          <w:szCs w:val="24"/>
          <w:lang w:eastAsia="es-CO"/>
        </w:rPr>
        <w:t>honorable concejal</w:t>
      </w:r>
      <w:r>
        <w:rPr>
          <w:rFonts w:ascii="Arial" w:hAnsi="Arial" w:cs="Arial"/>
          <w:sz w:val="24"/>
          <w:szCs w:val="24"/>
          <w:lang w:eastAsia="es-CO"/>
        </w:rPr>
        <w:t xml:space="preserve">, </w:t>
      </w:r>
      <w:r w:rsidRPr="00D5669D">
        <w:rPr>
          <w:rFonts w:ascii="Arial" w:hAnsi="Arial" w:cs="Arial"/>
          <w:sz w:val="24"/>
          <w:szCs w:val="24"/>
          <w:lang w:eastAsia="es-CO"/>
        </w:rPr>
        <w:t>Julián Andrés García Cortes, del Partido Alianza Verde</w:t>
      </w:r>
      <w:r>
        <w:rPr>
          <w:rFonts w:ascii="Arial" w:hAnsi="Arial" w:cs="Arial"/>
          <w:sz w:val="24"/>
          <w:szCs w:val="24"/>
          <w:lang w:eastAsia="es-CO"/>
        </w:rPr>
        <w:t xml:space="preserve">, </w:t>
      </w:r>
      <w:r w:rsidR="00071EB7">
        <w:rPr>
          <w:rFonts w:ascii="Arial" w:hAnsi="Arial" w:cs="Arial"/>
          <w:sz w:val="24"/>
          <w:szCs w:val="24"/>
          <w:lang w:eastAsia="es-CO"/>
        </w:rPr>
        <w:t xml:space="preserve">quien </w:t>
      </w:r>
      <w:r>
        <w:rPr>
          <w:rFonts w:ascii="Arial" w:hAnsi="Arial" w:cs="Arial"/>
          <w:sz w:val="24"/>
          <w:szCs w:val="24"/>
          <w:lang w:eastAsia="es-CO"/>
        </w:rPr>
        <w:t>expresó:</w:t>
      </w:r>
    </w:p>
    <w:p w14:paraId="67F518E5" w14:textId="77777777" w:rsidR="0024141F" w:rsidRDefault="0024141F" w:rsidP="0024141F">
      <w:pPr>
        <w:pStyle w:val="Sinespaciado"/>
        <w:jc w:val="both"/>
        <w:rPr>
          <w:rFonts w:ascii="Arial" w:hAnsi="Arial" w:cs="Arial"/>
          <w:sz w:val="24"/>
          <w:szCs w:val="24"/>
          <w:lang w:eastAsia="es-CO"/>
        </w:rPr>
      </w:pPr>
    </w:p>
    <w:p w14:paraId="40C8E79A" w14:textId="77777777" w:rsidR="0024141F" w:rsidRDefault="0024141F" w:rsidP="0024141F">
      <w:pPr>
        <w:pStyle w:val="Sinespaciado"/>
        <w:numPr>
          <w:ilvl w:val="0"/>
          <w:numId w:val="56"/>
        </w:numPr>
        <w:jc w:val="both"/>
        <w:rPr>
          <w:rFonts w:ascii="Arial" w:hAnsi="Arial" w:cs="Arial"/>
          <w:sz w:val="24"/>
          <w:szCs w:val="24"/>
          <w:lang w:eastAsia="es-CO"/>
        </w:rPr>
      </w:pPr>
      <w:r>
        <w:rPr>
          <w:rFonts w:ascii="Arial" w:hAnsi="Arial" w:cs="Arial"/>
          <w:sz w:val="24"/>
          <w:szCs w:val="24"/>
          <w:lang w:eastAsia="es-CO"/>
        </w:rPr>
        <w:lastRenderedPageBreak/>
        <w:t>El proceso pedagógico es parte fundamental para que la ciudadanía comprenda el uso de las zonas de parqueo autorizadas</w:t>
      </w:r>
    </w:p>
    <w:p w14:paraId="7669D3B0" w14:textId="77777777" w:rsidR="0024141F" w:rsidRDefault="0024141F" w:rsidP="0024141F">
      <w:pPr>
        <w:pStyle w:val="Sinespaciado"/>
        <w:numPr>
          <w:ilvl w:val="0"/>
          <w:numId w:val="56"/>
        </w:numPr>
        <w:jc w:val="both"/>
        <w:rPr>
          <w:rFonts w:ascii="Arial" w:hAnsi="Arial" w:cs="Arial"/>
          <w:sz w:val="24"/>
          <w:szCs w:val="24"/>
          <w:lang w:eastAsia="es-CO"/>
        </w:rPr>
      </w:pPr>
      <w:r>
        <w:rPr>
          <w:rFonts w:ascii="Arial" w:hAnsi="Arial" w:cs="Arial"/>
          <w:sz w:val="24"/>
          <w:szCs w:val="24"/>
          <w:lang w:eastAsia="es-CO"/>
        </w:rPr>
        <w:t>Se presentan situaciones inmanejables como las de las personas que evaden los pagos o que simplemente no lo hacen por falta de operarios, sin existir un mecanismo adecuado para el pago diferente al de dirigirse hasta las instalaciones de la empresa recaudadora</w:t>
      </w:r>
    </w:p>
    <w:p w14:paraId="54EAF17C" w14:textId="77777777" w:rsidR="0024141F" w:rsidRDefault="0024141F" w:rsidP="0024141F">
      <w:pPr>
        <w:pStyle w:val="Sinespaciado"/>
        <w:numPr>
          <w:ilvl w:val="0"/>
          <w:numId w:val="56"/>
        </w:numPr>
        <w:jc w:val="both"/>
        <w:rPr>
          <w:rFonts w:ascii="Arial" w:hAnsi="Arial" w:cs="Arial"/>
          <w:sz w:val="24"/>
          <w:szCs w:val="24"/>
          <w:lang w:eastAsia="es-CO"/>
        </w:rPr>
      </w:pPr>
      <w:r>
        <w:rPr>
          <w:rFonts w:ascii="Arial" w:hAnsi="Arial" w:cs="Arial"/>
          <w:sz w:val="24"/>
          <w:szCs w:val="24"/>
          <w:lang w:eastAsia="es-CO"/>
        </w:rPr>
        <w:t>La problemática de zonas como las del Bosque Popular es de alto impacto por la falta de control existente</w:t>
      </w:r>
    </w:p>
    <w:p w14:paraId="543F0746" w14:textId="77777777" w:rsidR="0024141F" w:rsidRDefault="0024141F" w:rsidP="0024141F">
      <w:pPr>
        <w:pStyle w:val="Sinespaciado"/>
        <w:numPr>
          <w:ilvl w:val="0"/>
          <w:numId w:val="56"/>
        </w:numPr>
        <w:jc w:val="both"/>
        <w:rPr>
          <w:rFonts w:ascii="Arial" w:hAnsi="Arial" w:cs="Arial"/>
          <w:sz w:val="24"/>
          <w:szCs w:val="24"/>
          <w:lang w:eastAsia="es-CO"/>
        </w:rPr>
      </w:pPr>
      <w:r>
        <w:rPr>
          <w:rFonts w:ascii="Arial" w:hAnsi="Arial" w:cs="Arial"/>
          <w:sz w:val="24"/>
          <w:szCs w:val="24"/>
          <w:lang w:eastAsia="es-CO"/>
        </w:rPr>
        <w:t>Respecto de la implementación de nuevas zonas de parqueo en espacio público lo prioritario es recuperar la confianza en la administración municipal para que la ciudadanía entienda la importancia del recaudo y su uso adecuado en la inversión en infraestructura en los escenarios</w:t>
      </w:r>
    </w:p>
    <w:p w14:paraId="1106F17B" w14:textId="77777777" w:rsidR="0024141F" w:rsidRDefault="0024141F" w:rsidP="0024141F">
      <w:pPr>
        <w:pStyle w:val="Sinespaciado"/>
        <w:jc w:val="both"/>
        <w:rPr>
          <w:rFonts w:ascii="Arial" w:hAnsi="Arial" w:cs="Arial"/>
          <w:sz w:val="24"/>
          <w:szCs w:val="24"/>
          <w:lang w:eastAsia="es-CO"/>
        </w:rPr>
      </w:pPr>
    </w:p>
    <w:p w14:paraId="526AC87C" w14:textId="478A2FAB" w:rsidR="0024141F" w:rsidRDefault="0024141F" w:rsidP="0024141F">
      <w:pPr>
        <w:pStyle w:val="Sinespaciado"/>
        <w:jc w:val="both"/>
        <w:rPr>
          <w:rFonts w:ascii="Arial" w:hAnsi="Arial" w:cs="Arial"/>
          <w:sz w:val="24"/>
          <w:szCs w:val="24"/>
          <w:lang w:eastAsia="es-CO"/>
        </w:rPr>
      </w:pPr>
      <w:r>
        <w:rPr>
          <w:rFonts w:ascii="Arial" w:hAnsi="Arial" w:cs="Arial"/>
          <w:sz w:val="24"/>
          <w:szCs w:val="24"/>
          <w:lang w:eastAsia="es-CO"/>
        </w:rPr>
        <w:t xml:space="preserve">Continuó en el uso de la palabra el </w:t>
      </w:r>
      <w:r w:rsidRPr="008053CF">
        <w:rPr>
          <w:rFonts w:ascii="Arial" w:hAnsi="Arial" w:cs="Arial"/>
          <w:sz w:val="24"/>
          <w:szCs w:val="24"/>
          <w:lang w:eastAsia="es-CO"/>
        </w:rPr>
        <w:t>honorable concejal</w:t>
      </w:r>
      <w:r>
        <w:rPr>
          <w:rFonts w:ascii="Arial" w:hAnsi="Arial" w:cs="Arial"/>
          <w:sz w:val="24"/>
          <w:szCs w:val="24"/>
          <w:lang w:eastAsia="es-CO"/>
        </w:rPr>
        <w:t xml:space="preserve">, </w:t>
      </w:r>
      <w:r w:rsidRPr="008053CF">
        <w:rPr>
          <w:rFonts w:ascii="Arial" w:hAnsi="Arial" w:cs="Arial"/>
          <w:sz w:val="24"/>
          <w:szCs w:val="24"/>
          <w:lang w:eastAsia="es-CO"/>
        </w:rPr>
        <w:t>Andrés Mauricio Osorio Molina, del Partido Gente en Movimiento</w:t>
      </w:r>
      <w:r>
        <w:rPr>
          <w:rFonts w:ascii="Arial" w:hAnsi="Arial" w:cs="Arial"/>
          <w:sz w:val="24"/>
          <w:szCs w:val="24"/>
          <w:lang w:eastAsia="es-CO"/>
        </w:rPr>
        <w:t xml:space="preserve">, </w:t>
      </w:r>
      <w:r w:rsidR="00FE2FCC">
        <w:rPr>
          <w:rFonts w:ascii="Arial" w:hAnsi="Arial" w:cs="Arial"/>
          <w:sz w:val="24"/>
          <w:szCs w:val="24"/>
          <w:lang w:eastAsia="es-CO"/>
        </w:rPr>
        <w:t xml:space="preserve">quien </w:t>
      </w:r>
      <w:r>
        <w:rPr>
          <w:rFonts w:ascii="Arial" w:hAnsi="Arial" w:cs="Arial"/>
          <w:sz w:val="24"/>
          <w:szCs w:val="24"/>
          <w:lang w:eastAsia="es-CO"/>
        </w:rPr>
        <w:t>precisó:</w:t>
      </w:r>
    </w:p>
    <w:p w14:paraId="659A1DDA" w14:textId="77777777" w:rsidR="0024141F" w:rsidRDefault="0024141F" w:rsidP="0024141F">
      <w:pPr>
        <w:pStyle w:val="Sinespaciado"/>
        <w:jc w:val="both"/>
        <w:rPr>
          <w:rFonts w:ascii="Arial" w:hAnsi="Arial" w:cs="Arial"/>
          <w:sz w:val="24"/>
          <w:szCs w:val="24"/>
          <w:lang w:eastAsia="es-CO"/>
        </w:rPr>
      </w:pPr>
    </w:p>
    <w:p w14:paraId="6478281C" w14:textId="77777777" w:rsidR="0024141F" w:rsidRDefault="0024141F" w:rsidP="0024141F">
      <w:pPr>
        <w:pStyle w:val="Sinespaciado"/>
        <w:numPr>
          <w:ilvl w:val="0"/>
          <w:numId w:val="57"/>
        </w:numPr>
        <w:jc w:val="both"/>
        <w:rPr>
          <w:rFonts w:ascii="Arial" w:hAnsi="Arial" w:cs="Arial"/>
          <w:sz w:val="24"/>
          <w:szCs w:val="24"/>
          <w:lang w:eastAsia="es-CO"/>
        </w:rPr>
      </w:pPr>
      <w:r>
        <w:rPr>
          <w:rFonts w:ascii="Arial" w:hAnsi="Arial" w:cs="Arial"/>
          <w:sz w:val="24"/>
          <w:szCs w:val="24"/>
          <w:lang w:eastAsia="es-CO"/>
        </w:rPr>
        <w:t>Las condiciones laborales y de dotación, entre otros, es una situación que se debe regularizar y controlar de manera adecuada</w:t>
      </w:r>
    </w:p>
    <w:p w14:paraId="70A793EF" w14:textId="77777777" w:rsidR="0024141F" w:rsidRDefault="0024141F" w:rsidP="0024141F">
      <w:pPr>
        <w:pStyle w:val="Sinespaciado"/>
        <w:numPr>
          <w:ilvl w:val="0"/>
          <w:numId w:val="57"/>
        </w:numPr>
        <w:jc w:val="both"/>
        <w:rPr>
          <w:rFonts w:ascii="Arial" w:hAnsi="Arial" w:cs="Arial"/>
          <w:sz w:val="24"/>
          <w:szCs w:val="24"/>
          <w:lang w:eastAsia="es-CO"/>
        </w:rPr>
      </w:pPr>
      <w:r>
        <w:rPr>
          <w:rFonts w:ascii="Arial" w:hAnsi="Arial" w:cs="Arial"/>
          <w:sz w:val="24"/>
          <w:szCs w:val="24"/>
          <w:lang w:eastAsia="es-CO"/>
        </w:rPr>
        <w:t>En relación con las franjas de uso por días y horas existen unas proyecciones respecto de esto para el soporte del proyecto de acuerdo</w:t>
      </w:r>
    </w:p>
    <w:p w14:paraId="67E328E4" w14:textId="77777777" w:rsidR="0024141F" w:rsidRDefault="0024141F" w:rsidP="0024141F">
      <w:pPr>
        <w:pStyle w:val="Sinespaciado"/>
        <w:numPr>
          <w:ilvl w:val="0"/>
          <w:numId w:val="57"/>
        </w:numPr>
        <w:jc w:val="both"/>
        <w:rPr>
          <w:rFonts w:ascii="Arial" w:hAnsi="Arial" w:cs="Arial"/>
          <w:sz w:val="24"/>
          <w:szCs w:val="24"/>
          <w:lang w:eastAsia="es-CO"/>
        </w:rPr>
      </w:pPr>
      <w:r>
        <w:rPr>
          <w:rFonts w:ascii="Arial" w:hAnsi="Arial" w:cs="Arial"/>
          <w:sz w:val="24"/>
          <w:szCs w:val="24"/>
          <w:lang w:eastAsia="es-CO"/>
        </w:rPr>
        <w:t>Respecto de la metodología sobre la zona naranja evento cuando no haya ninguna actividad se debe organizar de manera adecuada y socializar efectivamente para que la comunidad lo entienda y comprenda de manera precisa</w:t>
      </w:r>
    </w:p>
    <w:p w14:paraId="10A4906B" w14:textId="77777777" w:rsidR="0024141F" w:rsidRDefault="0024141F" w:rsidP="0024141F">
      <w:pPr>
        <w:pStyle w:val="Sinespaciado"/>
        <w:jc w:val="both"/>
        <w:rPr>
          <w:rFonts w:ascii="Arial" w:hAnsi="Arial" w:cs="Arial"/>
          <w:sz w:val="24"/>
          <w:szCs w:val="24"/>
          <w:lang w:eastAsia="es-CO"/>
        </w:rPr>
      </w:pPr>
    </w:p>
    <w:p w14:paraId="14450754" w14:textId="79FF8839" w:rsidR="0024141F" w:rsidRDefault="0024141F" w:rsidP="0024141F">
      <w:pPr>
        <w:pStyle w:val="Sinespaciado"/>
        <w:jc w:val="both"/>
        <w:rPr>
          <w:rFonts w:ascii="Arial" w:hAnsi="Arial" w:cs="Arial"/>
          <w:sz w:val="24"/>
          <w:szCs w:val="24"/>
          <w:lang w:eastAsia="es-CO"/>
        </w:rPr>
      </w:pPr>
      <w:r>
        <w:rPr>
          <w:rFonts w:ascii="Arial" w:hAnsi="Arial" w:cs="Arial"/>
          <w:sz w:val="24"/>
          <w:szCs w:val="24"/>
          <w:lang w:eastAsia="es-CO"/>
        </w:rPr>
        <w:t xml:space="preserve">En representación de la administración municipal y, para dar respuesta a las preguntas formuladas hizo uso de la palabra el doctor, </w:t>
      </w:r>
      <w:r w:rsidRPr="00A27436">
        <w:rPr>
          <w:rFonts w:ascii="Arial" w:hAnsi="Arial" w:cs="Arial"/>
          <w:sz w:val="24"/>
          <w:szCs w:val="24"/>
          <w:lang w:eastAsia="es-CO"/>
        </w:rPr>
        <w:t>Diego Fernando Espinosa Benjumea</w:t>
      </w:r>
      <w:r>
        <w:rPr>
          <w:rFonts w:ascii="Arial" w:hAnsi="Arial" w:cs="Arial"/>
          <w:sz w:val="24"/>
          <w:szCs w:val="24"/>
          <w:lang w:eastAsia="es-CO"/>
        </w:rPr>
        <w:t xml:space="preserve">, secretario de despacho de la Secretaría de Deportes, </w:t>
      </w:r>
      <w:r w:rsidR="00FE2FCC">
        <w:rPr>
          <w:rFonts w:ascii="Arial" w:hAnsi="Arial" w:cs="Arial"/>
          <w:sz w:val="24"/>
          <w:szCs w:val="24"/>
          <w:lang w:eastAsia="es-CO"/>
        </w:rPr>
        <w:t xml:space="preserve">quien </w:t>
      </w:r>
      <w:r>
        <w:rPr>
          <w:rFonts w:ascii="Arial" w:hAnsi="Arial" w:cs="Arial"/>
          <w:sz w:val="24"/>
          <w:szCs w:val="24"/>
          <w:lang w:eastAsia="es-CO"/>
        </w:rPr>
        <w:t xml:space="preserve">manifestó: </w:t>
      </w:r>
    </w:p>
    <w:p w14:paraId="3736ECAB" w14:textId="77777777" w:rsidR="0024141F" w:rsidRDefault="0024141F" w:rsidP="0024141F">
      <w:pPr>
        <w:pStyle w:val="Sinespaciado"/>
        <w:jc w:val="both"/>
        <w:rPr>
          <w:rFonts w:ascii="Arial" w:hAnsi="Arial" w:cs="Arial"/>
          <w:sz w:val="24"/>
          <w:szCs w:val="24"/>
          <w:lang w:eastAsia="es-CO"/>
        </w:rPr>
      </w:pPr>
    </w:p>
    <w:p w14:paraId="51223D14"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La importancia de este proyecto de acuerdo se manifiesta desde la estructuración de la ponencia que fue con alto sentido y responsabilidad técnica</w:t>
      </w:r>
    </w:p>
    <w:p w14:paraId="298E03C1"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El personal encargado del recaudo, que actualmente son sólo ocho personas, cuenta con la debida vinculación laboral reglamentaria de ley incluida la dotación e identificación del personal</w:t>
      </w:r>
    </w:p>
    <w:p w14:paraId="4832D4A3"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La operación de las zonas de parqueo es en horarios laborales hasta las 6:00 p.m., los recaudos en horarios posteriores es una situación que se debe analizar dado el alto flujo de personas en los escenarios</w:t>
      </w:r>
    </w:p>
    <w:p w14:paraId="61143CAA"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Con el proyecto de acuerdo se pretende aumentar de manera significativa el recaudo que se hace actualmente</w:t>
      </w:r>
    </w:p>
    <w:p w14:paraId="60684296"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Las zonas de parqueo están pensadas para vehículos livianos y motocicletas</w:t>
      </w:r>
    </w:p>
    <w:p w14:paraId="1ACF65DC"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La vinculación de personal actualmente es muy baja, por lo cual se espera aumentar en unas veinte personas con el proyecto de acuerdo</w:t>
      </w:r>
    </w:p>
    <w:p w14:paraId="21837BF2"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En relación con el tipo de población se plantea que el 80% sean personas en condición de discapacidad y el 20% restante a madres cabezas de familia y adulto mayor</w:t>
      </w:r>
    </w:p>
    <w:p w14:paraId="4C36B048"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lastRenderedPageBreak/>
        <w:t xml:space="preserve">Por mejor se tiene el sistema de recaudo, que se busca sea tecnológico pero asistido para garantizar la vinculación de personas vulnerables </w:t>
      </w:r>
    </w:p>
    <w:p w14:paraId="69158AED"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Las cifras proyectadas de parqueo en espacios como el Bosque Popular son de quince mil vehículos por mes, esto conlleva a la necesidad de generar estrategias para su uso y control</w:t>
      </w:r>
    </w:p>
    <w:p w14:paraId="7A7F9EF4"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Los cobros de uso de parqueo se han pensado solamente por cuenta de la celebración de eventos, así se evita el cobro por usos cotidianos de estos espacios</w:t>
      </w:r>
    </w:p>
    <w:p w14:paraId="0D01F652"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También se busca que con el proyecto de acuerdo la administración municipal cuente con las facultades para definir nuevas zonas de parqueo sin necesidad de llegar a esta corporación y previo algunas consideraciones claramente definidas</w:t>
      </w:r>
    </w:p>
    <w:p w14:paraId="1F536F0C"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Las áreas de cobro permanente están limitadas a espacios deportivos como el estadio, Unidad Deportiva Palogrande, Parque Faneon, y otros</w:t>
      </w:r>
    </w:p>
    <w:p w14:paraId="5ED7EF3B"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 xml:space="preserve">Donde existan zonas azules alrededor de espacios deportivos están serán remarcadas como zonas naranjas previa coordinación el actual operador de estas </w:t>
      </w:r>
    </w:p>
    <w:p w14:paraId="1D019C67"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Las zonas naranjas eventos propuestas están previstas por la ocupación de uso por eventos de los escenarios deportivos, es de aclarar que como eventos se tipifican aquellos que cuentan con permiso de la administración municipal y no necesariamente los cotidianos</w:t>
      </w:r>
    </w:p>
    <w:p w14:paraId="61D9D975" w14:textId="77777777"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La Secretaría de Gobierno debe incluir, en los requisitos de permiso para la realización de eventos, la expedición de los tiquetes de parqueo para determinar la ocupación y cumplir con lo establecido en el proyecto de acuerdo</w:t>
      </w:r>
    </w:p>
    <w:p w14:paraId="0A3A6243" w14:textId="6372D62B" w:rsidR="0024141F" w:rsidRDefault="0024141F" w:rsidP="0024141F">
      <w:pPr>
        <w:pStyle w:val="Sinespaciado"/>
        <w:numPr>
          <w:ilvl w:val="0"/>
          <w:numId w:val="58"/>
        </w:numPr>
        <w:jc w:val="both"/>
        <w:rPr>
          <w:rFonts w:ascii="Arial" w:hAnsi="Arial" w:cs="Arial"/>
          <w:sz w:val="24"/>
          <w:szCs w:val="24"/>
          <w:lang w:eastAsia="es-CO"/>
        </w:rPr>
      </w:pPr>
      <w:r>
        <w:rPr>
          <w:rFonts w:ascii="Arial" w:hAnsi="Arial" w:cs="Arial"/>
          <w:sz w:val="24"/>
          <w:szCs w:val="24"/>
          <w:lang w:eastAsia="es-CO"/>
        </w:rPr>
        <w:t xml:space="preserve">Respecto de la administración fiduciaria esta finalmente beneficia también a otra entidad de la administración municipal </w:t>
      </w:r>
    </w:p>
    <w:p w14:paraId="5A922A2D" w14:textId="77777777" w:rsidR="00FE2FCC" w:rsidRPr="00FE2FCC" w:rsidRDefault="00FE2FCC" w:rsidP="00FE2FCC">
      <w:pPr>
        <w:pStyle w:val="Sinespaciado"/>
        <w:ind w:left="720"/>
        <w:jc w:val="both"/>
        <w:rPr>
          <w:rFonts w:ascii="Arial" w:hAnsi="Arial" w:cs="Arial"/>
          <w:sz w:val="24"/>
          <w:szCs w:val="24"/>
          <w:lang w:eastAsia="es-CO"/>
        </w:rPr>
      </w:pPr>
    </w:p>
    <w:p w14:paraId="7CD85ACF" w14:textId="77777777" w:rsidR="0024141F" w:rsidRPr="00541339" w:rsidRDefault="0024141F" w:rsidP="0024141F">
      <w:pPr>
        <w:spacing w:line="240" w:lineRule="auto"/>
        <w:jc w:val="both"/>
        <w:rPr>
          <w:rFonts w:ascii="Arial" w:hAnsi="Arial" w:cs="Arial"/>
          <w:sz w:val="24"/>
          <w:szCs w:val="24"/>
        </w:rPr>
      </w:pPr>
      <w:r w:rsidRPr="00541339">
        <w:rPr>
          <w:rFonts w:ascii="Arial" w:hAnsi="Arial" w:cs="Arial"/>
          <w:sz w:val="24"/>
          <w:szCs w:val="24"/>
        </w:rPr>
        <w:t xml:space="preserve">Posteriormente, el presidente de la comisión segunda, honorable concejal </w:t>
      </w:r>
      <w:r w:rsidRPr="00541339">
        <w:rPr>
          <w:rFonts w:ascii="Arial" w:eastAsia="Times New Roman" w:hAnsi="Arial" w:cs="Arial"/>
          <w:sz w:val="24"/>
          <w:szCs w:val="24"/>
          <w:lang w:eastAsia="es-CO"/>
        </w:rPr>
        <w:t>Carlos Andrés Morales Vásquez</w:t>
      </w:r>
      <w:r w:rsidRPr="00541339">
        <w:rPr>
          <w:rFonts w:ascii="Arial" w:hAnsi="Arial" w:cs="Arial"/>
          <w:sz w:val="24"/>
          <w:szCs w:val="24"/>
        </w:rPr>
        <w:t xml:space="preserve">, del Partido Liberal Colombiano, sometió a consideración la ponencia del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w:t>
      </w:r>
    </w:p>
    <w:p w14:paraId="1320B96D" w14:textId="77777777" w:rsidR="0024141F" w:rsidRPr="00541339" w:rsidRDefault="0024141F" w:rsidP="0024141F">
      <w:pPr>
        <w:spacing w:after="0" w:line="240" w:lineRule="auto"/>
        <w:jc w:val="both"/>
        <w:rPr>
          <w:rFonts w:ascii="Arial" w:hAnsi="Arial" w:cs="Arial"/>
          <w:sz w:val="24"/>
          <w:szCs w:val="24"/>
        </w:rPr>
      </w:pPr>
      <w:r w:rsidRPr="00541339">
        <w:rPr>
          <w:rFonts w:ascii="Arial" w:hAnsi="Arial" w:cs="Arial"/>
          <w:sz w:val="24"/>
          <w:szCs w:val="24"/>
        </w:rPr>
        <w:t xml:space="preserve">A su turno, la secretaria de despacho, doctora Claudia Marcela García Charry, declaró que fue aprobada por unanimidad la ponencia del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w:t>
      </w:r>
    </w:p>
    <w:p w14:paraId="697658BF" w14:textId="77777777" w:rsidR="0024141F" w:rsidRPr="00541339" w:rsidRDefault="0024141F" w:rsidP="0024141F">
      <w:pPr>
        <w:spacing w:after="0" w:line="240" w:lineRule="auto"/>
        <w:jc w:val="both"/>
        <w:rPr>
          <w:rFonts w:ascii="Arial" w:hAnsi="Arial" w:cs="Arial"/>
          <w:sz w:val="24"/>
          <w:szCs w:val="24"/>
        </w:rPr>
      </w:pPr>
    </w:p>
    <w:p w14:paraId="7C378288" w14:textId="77777777" w:rsidR="0024141F" w:rsidRPr="00541339" w:rsidRDefault="0024141F" w:rsidP="0024141F">
      <w:pPr>
        <w:tabs>
          <w:tab w:val="num" w:pos="0"/>
        </w:tabs>
        <w:spacing w:after="0" w:line="240" w:lineRule="auto"/>
        <w:jc w:val="both"/>
        <w:rPr>
          <w:rFonts w:ascii="Arial" w:hAnsi="Arial" w:cs="Arial"/>
          <w:sz w:val="24"/>
          <w:szCs w:val="24"/>
        </w:rPr>
      </w:pPr>
      <w:r w:rsidRPr="00541339">
        <w:rPr>
          <w:rFonts w:ascii="Arial" w:hAnsi="Arial" w:cs="Arial"/>
          <w:sz w:val="24"/>
          <w:szCs w:val="24"/>
        </w:rPr>
        <w:t xml:space="preserve">Seguidamente, el presidente de la comisión segunda, honorable concejal </w:t>
      </w:r>
      <w:r w:rsidRPr="00541339">
        <w:rPr>
          <w:rFonts w:ascii="Arial" w:eastAsia="Times New Roman" w:hAnsi="Arial" w:cs="Arial"/>
          <w:sz w:val="24"/>
          <w:szCs w:val="24"/>
          <w:lang w:eastAsia="es-CO"/>
        </w:rPr>
        <w:t>Carlos Andrés Morales Vásquez</w:t>
      </w:r>
      <w:r w:rsidRPr="00541339">
        <w:rPr>
          <w:rFonts w:ascii="Arial" w:hAnsi="Arial" w:cs="Arial"/>
          <w:sz w:val="24"/>
          <w:szCs w:val="24"/>
        </w:rPr>
        <w:t xml:space="preserve">, del Partido Liberal Colombiano, solicitó a la secretaria </w:t>
      </w:r>
      <w:r w:rsidRPr="00541339">
        <w:rPr>
          <w:rFonts w:ascii="Arial" w:hAnsi="Arial" w:cs="Arial"/>
          <w:sz w:val="24"/>
          <w:szCs w:val="24"/>
        </w:rPr>
        <w:lastRenderedPageBreak/>
        <w:t xml:space="preserve">de despacho, doctora Claudia Marcela García Charry, leyera el articulado en bloque del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w:t>
      </w:r>
    </w:p>
    <w:p w14:paraId="789791DD" w14:textId="77777777" w:rsidR="0024141F" w:rsidRPr="00541339" w:rsidRDefault="0024141F" w:rsidP="0024141F">
      <w:pPr>
        <w:tabs>
          <w:tab w:val="num" w:pos="0"/>
        </w:tabs>
        <w:spacing w:after="0" w:line="240" w:lineRule="auto"/>
        <w:jc w:val="both"/>
        <w:rPr>
          <w:rFonts w:ascii="Arial" w:hAnsi="Arial" w:cs="Arial"/>
          <w:sz w:val="24"/>
          <w:szCs w:val="24"/>
        </w:rPr>
      </w:pPr>
    </w:p>
    <w:p w14:paraId="69C3D23B" w14:textId="77777777" w:rsidR="0024141F" w:rsidRPr="00541339" w:rsidRDefault="0024141F" w:rsidP="0024141F">
      <w:pPr>
        <w:tabs>
          <w:tab w:val="num" w:pos="0"/>
        </w:tabs>
        <w:spacing w:after="0" w:line="240" w:lineRule="auto"/>
        <w:jc w:val="both"/>
        <w:rPr>
          <w:rFonts w:ascii="Arial" w:hAnsi="Arial" w:cs="Arial"/>
          <w:sz w:val="24"/>
          <w:szCs w:val="24"/>
        </w:rPr>
      </w:pPr>
      <w:r w:rsidRPr="00541339">
        <w:rPr>
          <w:rFonts w:ascii="Arial" w:hAnsi="Arial" w:cs="Arial"/>
          <w:sz w:val="24"/>
          <w:szCs w:val="24"/>
        </w:rPr>
        <w:t xml:space="preserve">A continuación, la secretaria de despacho, doctora Claudia Marcela García Charry, procedió de conformidad con la lectura del articulado en bloque del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w:t>
      </w:r>
    </w:p>
    <w:p w14:paraId="18650085" w14:textId="77777777" w:rsidR="0024141F" w:rsidRPr="00541339" w:rsidRDefault="0024141F" w:rsidP="0024141F">
      <w:pPr>
        <w:pStyle w:val="Sinespaciado"/>
        <w:jc w:val="both"/>
        <w:rPr>
          <w:rFonts w:ascii="Arial" w:eastAsia="Times New Roman" w:hAnsi="Arial" w:cs="Arial"/>
          <w:sz w:val="24"/>
          <w:szCs w:val="24"/>
          <w:lang w:eastAsia="es-CO"/>
        </w:rPr>
      </w:pPr>
    </w:p>
    <w:p w14:paraId="75D1B50C" w14:textId="77777777" w:rsidR="0024141F" w:rsidRPr="00541339" w:rsidRDefault="0024141F" w:rsidP="0024141F">
      <w:pPr>
        <w:pStyle w:val="Sinespaciado"/>
        <w:jc w:val="both"/>
        <w:rPr>
          <w:rFonts w:ascii="Arial" w:eastAsia="Times New Roman" w:hAnsi="Arial" w:cs="Arial"/>
          <w:sz w:val="24"/>
          <w:szCs w:val="24"/>
          <w:lang w:eastAsia="es-CO"/>
        </w:rPr>
      </w:pPr>
      <w:r w:rsidRPr="00541339">
        <w:rPr>
          <w:rFonts w:ascii="Arial" w:hAnsi="Arial" w:cs="Arial"/>
          <w:sz w:val="24"/>
          <w:szCs w:val="24"/>
        </w:rPr>
        <w:t xml:space="preserve">Posteriormente, el presidente de la comisión segunda, honorable concejal, honorable concejal </w:t>
      </w:r>
      <w:r w:rsidRPr="00541339">
        <w:rPr>
          <w:rFonts w:ascii="Arial" w:eastAsia="Times New Roman" w:hAnsi="Arial" w:cs="Arial"/>
          <w:sz w:val="24"/>
          <w:szCs w:val="24"/>
          <w:lang w:eastAsia="es-CO"/>
        </w:rPr>
        <w:t>Carlos Andrés Morales Vásquez</w:t>
      </w:r>
      <w:r w:rsidRPr="00541339">
        <w:rPr>
          <w:rFonts w:ascii="Arial" w:hAnsi="Arial" w:cs="Arial"/>
          <w:sz w:val="24"/>
          <w:szCs w:val="24"/>
        </w:rPr>
        <w:t xml:space="preserve">, del Partido Liberal Colombiano, sometió a consideración el articulado en bloque del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w:t>
      </w:r>
    </w:p>
    <w:p w14:paraId="091B792F" w14:textId="77777777" w:rsidR="0024141F" w:rsidRPr="00541339" w:rsidRDefault="0024141F" w:rsidP="0024141F">
      <w:pPr>
        <w:pStyle w:val="Sinespaciado"/>
        <w:jc w:val="both"/>
        <w:rPr>
          <w:rFonts w:ascii="Arial" w:hAnsi="Arial" w:cs="Arial"/>
          <w:sz w:val="24"/>
          <w:szCs w:val="24"/>
        </w:rPr>
      </w:pPr>
    </w:p>
    <w:p w14:paraId="7E04C23C" w14:textId="77777777" w:rsidR="0024141F" w:rsidRPr="00541339" w:rsidRDefault="0024141F" w:rsidP="0024141F">
      <w:pPr>
        <w:pStyle w:val="Sinespaciado"/>
        <w:jc w:val="both"/>
        <w:rPr>
          <w:rFonts w:ascii="Arial" w:hAnsi="Arial" w:cs="Arial"/>
          <w:sz w:val="24"/>
          <w:szCs w:val="24"/>
        </w:rPr>
      </w:pPr>
      <w:r w:rsidRPr="00541339">
        <w:rPr>
          <w:rFonts w:ascii="Arial" w:hAnsi="Arial" w:cs="Arial"/>
          <w:sz w:val="24"/>
          <w:szCs w:val="24"/>
        </w:rPr>
        <w:t xml:space="preserve">Seguidamente, la secretaria de despacho, doctora Claudia Marcela García Charry, declaró que fue aprobado por unanimidad el articulado en bloque del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w:t>
      </w:r>
    </w:p>
    <w:p w14:paraId="179C608D" w14:textId="77777777" w:rsidR="0024141F" w:rsidRPr="00541339" w:rsidRDefault="0024141F" w:rsidP="0024141F">
      <w:pPr>
        <w:pStyle w:val="Sinespaciado"/>
        <w:jc w:val="both"/>
        <w:rPr>
          <w:rFonts w:ascii="Arial" w:hAnsi="Arial" w:cs="Arial"/>
          <w:sz w:val="24"/>
          <w:szCs w:val="24"/>
        </w:rPr>
      </w:pPr>
    </w:p>
    <w:p w14:paraId="6530B24C" w14:textId="77777777" w:rsidR="0024141F" w:rsidRPr="00541339" w:rsidRDefault="0024141F" w:rsidP="0024141F">
      <w:pPr>
        <w:tabs>
          <w:tab w:val="num" w:pos="0"/>
        </w:tabs>
        <w:spacing w:after="0" w:line="240" w:lineRule="auto"/>
        <w:jc w:val="both"/>
        <w:rPr>
          <w:rFonts w:ascii="Arial" w:hAnsi="Arial" w:cs="Arial"/>
          <w:sz w:val="24"/>
          <w:szCs w:val="24"/>
        </w:rPr>
      </w:pPr>
      <w:r w:rsidRPr="00541339">
        <w:rPr>
          <w:rFonts w:ascii="Arial" w:hAnsi="Arial" w:cs="Arial"/>
          <w:sz w:val="24"/>
          <w:szCs w:val="24"/>
        </w:rPr>
        <w:t xml:space="preserve">Acto seguido, el presidente de la comisión segunda, honorable concejal, honorable concejal </w:t>
      </w:r>
      <w:r w:rsidRPr="00541339">
        <w:rPr>
          <w:rFonts w:ascii="Arial" w:eastAsia="Times New Roman" w:hAnsi="Arial" w:cs="Arial"/>
          <w:sz w:val="24"/>
          <w:szCs w:val="24"/>
          <w:lang w:eastAsia="es-CO"/>
        </w:rPr>
        <w:t>Carlos Andrés Morales Vásquez</w:t>
      </w:r>
      <w:r w:rsidRPr="00541339">
        <w:rPr>
          <w:rFonts w:ascii="Arial" w:hAnsi="Arial" w:cs="Arial"/>
          <w:sz w:val="24"/>
          <w:szCs w:val="24"/>
        </w:rPr>
        <w:t xml:space="preserve">, del Partido Liberal Colombiano, solicitó a la secretaria de despacho, doctora Claudia Marcela García Charry, leyera el título del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w:t>
      </w:r>
    </w:p>
    <w:p w14:paraId="18350CD7" w14:textId="77777777" w:rsidR="0024141F" w:rsidRPr="00541339" w:rsidRDefault="0024141F" w:rsidP="0024141F">
      <w:pPr>
        <w:tabs>
          <w:tab w:val="num" w:pos="0"/>
        </w:tabs>
        <w:spacing w:after="0" w:line="240" w:lineRule="auto"/>
        <w:jc w:val="both"/>
        <w:rPr>
          <w:rFonts w:ascii="Arial" w:hAnsi="Arial" w:cs="Arial"/>
          <w:sz w:val="24"/>
          <w:szCs w:val="24"/>
        </w:rPr>
      </w:pPr>
    </w:p>
    <w:p w14:paraId="463A57EA" w14:textId="77777777" w:rsidR="0024141F" w:rsidRPr="00541339" w:rsidRDefault="0024141F" w:rsidP="0024141F">
      <w:pPr>
        <w:pStyle w:val="Sinespaciado"/>
        <w:jc w:val="both"/>
        <w:rPr>
          <w:rFonts w:ascii="Arial" w:hAnsi="Arial" w:cs="Arial"/>
          <w:sz w:val="24"/>
          <w:szCs w:val="24"/>
        </w:rPr>
      </w:pPr>
      <w:r w:rsidRPr="00541339">
        <w:rPr>
          <w:rFonts w:ascii="Arial" w:hAnsi="Arial" w:cs="Arial"/>
          <w:sz w:val="24"/>
          <w:szCs w:val="24"/>
        </w:rPr>
        <w:t xml:space="preserve">A continuación, la secretaria de despacho, doctora Claudia Marcela García Charry, procedió de conformidad con la lectura del título del Proyecto de Acuerdo </w:t>
      </w:r>
      <w:r w:rsidRPr="007641FD">
        <w:rPr>
          <w:rFonts w:ascii="Arial" w:hAnsi="Arial" w:cs="Arial"/>
          <w:sz w:val="24"/>
          <w:szCs w:val="24"/>
        </w:rPr>
        <w:lastRenderedPageBreak/>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w:t>
      </w:r>
    </w:p>
    <w:p w14:paraId="474B949C" w14:textId="77777777" w:rsidR="0024141F" w:rsidRPr="00541339" w:rsidRDefault="0024141F" w:rsidP="0024141F">
      <w:pPr>
        <w:pStyle w:val="Sinespaciado"/>
        <w:jc w:val="both"/>
        <w:rPr>
          <w:rFonts w:ascii="Arial" w:hAnsi="Arial" w:cs="Arial"/>
          <w:sz w:val="24"/>
          <w:szCs w:val="24"/>
        </w:rPr>
      </w:pPr>
    </w:p>
    <w:p w14:paraId="3990EE07" w14:textId="77777777" w:rsidR="0024141F" w:rsidRPr="00541339" w:rsidRDefault="0024141F" w:rsidP="0024141F">
      <w:pPr>
        <w:pStyle w:val="Sinespaciado"/>
        <w:jc w:val="both"/>
        <w:rPr>
          <w:rFonts w:ascii="Arial" w:hAnsi="Arial" w:cs="Arial"/>
          <w:sz w:val="24"/>
          <w:szCs w:val="24"/>
        </w:rPr>
      </w:pPr>
      <w:r w:rsidRPr="00541339">
        <w:rPr>
          <w:rFonts w:ascii="Arial" w:hAnsi="Arial" w:cs="Arial"/>
          <w:sz w:val="24"/>
          <w:szCs w:val="24"/>
        </w:rPr>
        <w:t xml:space="preserve">Posteriormente, el presidente de la comisión segunda, honorable concejal, honorable concejal </w:t>
      </w:r>
      <w:r w:rsidRPr="00541339">
        <w:rPr>
          <w:rFonts w:ascii="Arial" w:eastAsia="Times New Roman" w:hAnsi="Arial" w:cs="Arial"/>
          <w:sz w:val="24"/>
          <w:szCs w:val="24"/>
          <w:lang w:eastAsia="es-CO"/>
        </w:rPr>
        <w:t>Carlos Andrés Morales Vásquez</w:t>
      </w:r>
      <w:r w:rsidRPr="00541339">
        <w:rPr>
          <w:rFonts w:ascii="Arial" w:hAnsi="Arial" w:cs="Arial"/>
          <w:sz w:val="24"/>
          <w:szCs w:val="24"/>
        </w:rPr>
        <w:t xml:space="preserve">, del Partido Liberal Colombiano, sometió a consideración el título leído del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Pr>
          <w:rFonts w:ascii="Arial" w:hAnsi="Arial" w:cs="Arial"/>
          <w:sz w:val="24"/>
          <w:szCs w:val="24"/>
        </w:rPr>
        <w:t>”.</w:t>
      </w:r>
    </w:p>
    <w:p w14:paraId="080855B8" w14:textId="77777777" w:rsidR="0024141F" w:rsidRPr="00541339" w:rsidRDefault="0024141F" w:rsidP="0024141F">
      <w:pPr>
        <w:pStyle w:val="Sinespaciado"/>
        <w:jc w:val="both"/>
        <w:rPr>
          <w:rFonts w:ascii="Arial" w:hAnsi="Arial" w:cs="Arial"/>
          <w:sz w:val="24"/>
          <w:szCs w:val="24"/>
        </w:rPr>
      </w:pPr>
    </w:p>
    <w:p w14:paraId="42CD18C9" w14:textId="77777777" w:rsidR="0024141F" w:rsidRPr="00541339" w:rsidRDefault="0024141F" w:rsidP="0024141F">
      <w:pPr>
        <w:pStyle w:val="Sinespaciado"/>
        <w:jc w:val="both"/>
        <w:rPr>
          <w:rFonts w:ascii="Arial" w:hAnsi="Arial" w:cs="Arial"/>
          <w:sz w:val="24"/>
          <w:szCs w:val="24"/>
        </w:rPr>
      </w:pPr>
      <w:r w:rsidRPr="00541339">
        <w:rPr>
          <w:rFonts w:ascii="Arial" w:hAnsi="Arial" w:cs="Arial"/>
          <w:sz w:val="24"/>
          <w:szCs w:val="24"/>
        </w:rPr>
        <w:t xml:space="preserve">Acto seguido, la secretaria de despacho, doctora Claudia Marcela García Charry, declaró que fue aprobado por unanimidad el título leído del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w:t>
      </w:r>
    </w:p>
    <w:p w14:paraId="513C9F8D" w14:textId="77777777" w:rsidR="0024141F" w:rsidRPr="00541339" w:rsidRDefault="0024141F" w:rsidP="0024141F">
      <w:pPr>
        <w:pStyle w:val="Sinespaciado"/>
        <w:jc w:val="both"/>
        <w:rPr>
          <w:rFonts w:ascii="Arial" w:hAnsi="Arial" w:cs="Arial"/>
          <w:sz w:val="24"/>
          <w:szCs w:val="24"/>
        </w:rPr>
      </w:pPr>
    </w:p>
    <w:p w14:paraId="1DC1B778" w14:textId="77777777" w:rsidR="0024141F" w:rsidRPr="00541339" w:rsidRDefault="0024141F" w:rsidP="0024141F">
      <w:pPr>
        <w:tabs>
          <w:tab w:val="num" w:pos="0"/>
        </w:tabs>
        <w:spacing w:after="0" w:line="240" w:lineRule="auto"/>
        <w:jc w:val="both"/>
        <w:rPr>
          <w:rFonts w:ascii="Arial" w:hAnsi="Arial" w:cs="Arial"/>
          <w:sz w:val="24"/>
          <w:szCs w:val="24"/>
        </w:rPr>
      </w:pPr>
      <w:r w:rsidRPr="00541339">
        <w:rPr>
          <w:rFonts w:ascii="Arial" w:hAnsi="Arial" w:cs="Arial"/>
          <w:sz w:val="24"/>
          <w:szCs w:val="24"/>
        </w:rPr>
        <w:t xml:space="preserve">Seguidamente, el presidente de la comisión segunda honorable concejal </w:t>
      </w:r>
      <w:r w:rsidRPr="00541339">
        <w:rPr>
          <w:rFonts w:ascii="Arial" w:eastAsia="Times New Roman" w:hAnsi="Arial" w:cs="Arial"/>
          <w:sz w:val="24"/>
          <w:szCs w:val="24"/>
          <w:lang w:eastAsia="es-CO"/>
        </w:rPr>
        <w:t>Carlos Andrés Morales Vásquez</w:t>
      </w:r>
      <w:r w:rsidRPr="00541339">
        <w:rPr>
          <w:rFonts w:ascii="Arial" w:hAnsi="Arial" w:cs="Arial"/>
          <w:sz w:val="24"/>
          <w:szCs w:val="24"/>
        </w:rPr>
        <w:t xml:space="preserve">, del Partido Liberal Colombiano, solicitó a la secretaria de despacho, doctora Claudia Marcela García Charry, leyera el preámbulo </w:t>
      </w:r>
      <w:r>
        <w:rPr>
          <w:rFonts w:ascii="Arial" w:hAnsi="Arial" w:cs="Arial"/>
          <w:sz w:val="24"/>
          <w:szCs w:val="24"/>
        </w:rPr>
        <w:t xml:space="preserve">modificado </w:t>
      </w:r>
      <w:r w:rsidRPr="00541339">
        <w:rPr>
          <w:rFonts w:ascii="Arial" w:hAnsi="Arial" w:cs="Arial"/>
          <w:sz w:val="24"/>
          <w:szCs w:val="24"/>
        </w:rPr>
        <w:t xml:space="preserve">del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w:t>
      </w:r>
    </w:p>
    <w:p w14:paraId="2BA848DE" w14:textId="77777777" w:rsidR="0024141F" w:rsidRPr="00541339" w:rsidRDefault="0024141F" w:rsidP="0024141F">
      <w:pPr>
        <w:tabs>
          <w:tab w:val="num" w:pos="0"/>
        </w:tabs>
        <w:spacing w:after="0" w:line="240" w:lineRule="auto"/>
        <w:jc w:val="both"/>
        <w:rPr>
          <w:rFonts w:ascii="Arial" w:hAnsi="Arial" w:cs="Arial"/>
          <w:sz w:val="24"/>
          <w:szCs w:val="24"/>
        </w:rPr>
      </w:pPr>
    </w:p>
    <w:p w14:paraId="7200310E" w14:textId="77777777" w:rsidR="0024141F" w:rsidRPr="00541339" w:rsidRDefault="0024141F" w:rsidP="0024141F">
      <w:pPr>
        <w:pStyle w:val="Sinespaciado"/>
        <w:jc w:val="both"/>
        <w:rPr>
          <w:rFonts w:ascii="Arial" w:hAnsi="Arial" w:cs="Arial"/>
          <w:sz w:val="24"/>
          <w:szCs w:val="24"/>
        </w:rPr>
      </w:pPr>
      <w:r w:rsidRPr="00541339">
        <w:rPr>
          <w:rFonts w:ascii="Arial" w:hAnsi="Arial" w:cs="Arial"/>
          <w:sz w:val="24"/>
          <w:szCs w:val="24"/>
        </w:rPr>
        <w:t xml:space="preserve">A continuación, la secretaria de despacho, doctora Claudia Marcela García Charry, procedió de conformidad con la lectura del preámbulo </w:t>
      </w:r>
      <w:r>
        <w:rPr>
          <w:rFonts w:ascii="Arial" w:hAnsi="Arial" w:cs="Arial"/>
          <w:sz w:val="24"/>
          <w:szCs w:val="24"/>
        </w:rPr>
        <w:t xml:space="preserve">modificado </w:t>
      </w:r>
      <w:r w:rsidRPr="00541339">
        <w:rPr>
          <w:rFonts w:ascii="Arial" w:hAnsi="Arial" w:cs="Arial"/>
          <w:sz w:val="24"/>
          <w:szCs w:val="24"/>
        </w:rPr>
        <w:t xml:space="preserve">del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w:t>
      </w:r>
    </w:p>
    <w:p w14:paraId="0C66E013" w14:textId="77777777" w:rsidR="0024141F" w:rsidRPr="00541339" w:rsidRDefault="0024141F" w:rsidP="0024141F">
      <w:pPr>
        <w:tabs>
          <w:tab w:val="num" w:pos="0"/>
        </w:tabs>
        <w:spacing w:after="0" w:line="240" w:lineRule="auto"/>
        <w:jc w:val="both"/>
        <w:rPr>
          <w:rFonts w:ascii="Arial" w:hAnsi="Arial" w:cs="Arial"/>
          <w:sz w:val="24"/>
          <w:szCs w:val="24"/>
        </w:rPr>
      </w:pPr>
    </w:p>
    <w:p w14:paraId="61AEE149" w14:textId="77777777" w:rsidR="0024141F" w:rsidRPr="00541339" w:rsidRDefault="0024141F" w:rsidP="0024141F">
      <w:pPr>
        <w:pStyle w:val="Sinespaciado"/>
        <w:jc w:val="both"/>
        <w:rPr>
          <w:rFonts w:ascii="Arial" w:hAnsi="Arial" w:cs="Arial"/>
          <w:sz w:val="24"/>
          <w:szCs w:val="24"/>
        </w:rPr>
      </w:pPr>
      <w:r w:rsidRPr="00541339">
        <w:rPr>
          <w:rFonts w:ascii="Arial" w:hAnsi="Arial" w:cs="Arial"/>
          <w:sz w:val="24"/>
          <w:szCs w:val="24"/>
        </w:rPr>
        <w:t xml:space="preserve">Posteriormente, el presidente de la comisión segunda, honorable concejal </w:t>
      </w:r>
      <w:r w:rsidRPr="00541339">
        <w:rPr>
          <w:rFonts w:ascii="Arial" w:eastAsia="Times New Roman" w:hAnsi="Arial" w:cs="Arial"/>
          <w:sz w:val="24"/>
          <w:szCs w:val="24"/>
          <w:lang w:eastAsia="es-CO"/>
        </w:rPr>
        <w:t>Carlos Andrés Morales Vásquez</w:t>
      </w:r>
      <w:r w:rsidRPr="00541339">
        <w:rPr>
          <w:rFonts w:ascii="Arial" w:hAnsi="Arial" w:cs="Arial"/>
          <w:sz w:val="24"/>
          <w:szCs w:val="24"/>
        </w:rPr>
        <w:t xml:space="preserve">, del Partido Liberal Colombiano, sometió a consideración el preámbulo leído </w:t>
      </w:r>
      <w:r>
        <w:rPr>
          <w:rFonts w:ascii="Arial" w:hAnsi="Arial" w:cs="Arial"/>
          <w:sz w:val="24"/>
          <w:szCs w:val="24"/>
        </w:rPr>
        <w:t xml:space="preserve">con las modificaciones </w:t>
      </w:r>
      <w:r w:rsidRPr="00541339">
        <w:rPr>
          <w:rFonts w:ascii="Arial" w:hAnsi="Arial" w:cs="Arial"/>
          <w:sz w:val="24"/>
          <w:szCs w:val="24"/>
        </w:rPr>
        <w:t xml:space="preserve">del Proyecto de Acuerdo </w:t>
      </w:r>
      <w:r w:rsidRPr="007641FD">
        <w:rPr>
          <w:rFonts w:ascii="Arial" w:hAnsi="Arial" w:cs="Arial"/>
          <w:sz w:val="24"/>
          <w:szCs w:val="24"/>
        </w:rPr>
        <w:lastRenderedPageBreak/>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w:t>
      </w:r>
    </w:p>
    <w:p w14:paraId="0D05AA0E" w14:textId="77777777" w:rsidR="0024141F" w:rsidRPr="00541339" w:rsidRDefault="0024141F" w:rsidP="0024141F">
      <w:pPr>
        <w:pStyle w:val="Sinespaciado"/>
        <w:jc w:val="both"/>
        <w:rPr>
          <w:rFonts w:ascii="Arial" w:hAnsi="Arial" w:cs="Arial"/>
          <w:sz w:val="24"/>
          <w:szCs w:val="24"/>
        </w:rPr>
      </w:pPr>
    </w:p>
    <w:p w14:paraId="2D598A38" w14:textId="77777777" w:rsidR="0024141F" w:rsidRPr="00541339" w:rsidRDefault="0024141F" w:rsidP="0024141F">
      <w:pPr>
        <w:pStyle w:val="Sinespaciado"/>
        <w:jc w:val="both"/>
        <w:rPr>
          <w:rFonts w:ascii="Arial" w:hAnsi="Arial" w:cs="Arial"/>
          <w:sz w:val="24"/>
          <w:szCs w:val="24"/>
        </w:rPr>
      </w:pPr>
      <w:r w:rsidRPr="00541339">
        <w:rPr>
          <w:rFonts w:ascii="Arial" w:hAnsi="Arial" w:cs="Arial"/>
          <w:sz w:val="24"/>
          <w:szCs w:val="24"/>
        </w:rPr>
        <w:t xml:space="preserve">Acto seguido, la secretaria de despacho, doctora Claudia Marcela García Charry, declaró que fue aprobado por unanimidad el preámbulo leído </w:t>
      </w:r>
      <w:r>
        <w:rPr>
          <w:rFonts w:ascii="Arial" w:hAnsi="Arial" w:cs="Arial"/>
          <w:sz w:val="24"/>
          <w:szCs w:val="24"/>
        </w:rPr>
        <w:t xml:space="preserve">con las modificaciones </w:t>
      </w:r>
      <w:r w:rsidRPr="00541339">
        <w:rPr>
          <w:rFonts w:ascii="Arial" w:hAnsi="Arial" w:cs="Arial"/>
          <w:sz w:val="24"/>
          <w:szCs w:val="24"/>
        </w:rPr>
        <w:t xml:space="preserve">del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Pr>
          <w:rFonts w:ascii="Arial" w:hAnsi="Arial" w:cs="Arial"/>
          <w:sz w:val="24"/>
          <w:szCs w:val="24"/>
        </w:rPr>
        <w:t>”</w:t>
      </w:r>
      <w:r w:rsidRPr="00541339">
        <w:rPr>
          <w:rFonts w:ascii="Arial" w:hAnsi="Arial" w:cs="Arial"/>
          <w:sz w:val="24"/>
          <w:szCs w:val="24"/>
        </w:rPr>
        <w:t>.</w:t>
      </w:r>
    </w:p>
    <w:p w14:paraId="5F18437C" w14:textId="77777777" w:rsidR="0024141F" w:rsidRPr="00541339" w:rsidRDefault="0024141F" w:rsidP="0024141F">
      <w:pPr>
        <w:pStyle w:val="Sinespaciado"/>
        <w:jc w:val="both"/>
        <w:rPr>
          <w:rFonts w:ascii="Arial" w:hAnsi="Arial" w:cs="Arial"/>
          <w:sz w:val="24"/>
          <w:szCs w:val="24"/>
        </w:rPr>
      </w:pPr>
    </w:p>
    <w:p w14:paraId="40E1CE47" w14:textId="77777777" w:rsidR="0024141F" w:rsidRPr="00541339" w:rsidRDefault="0024141F" w:rsidP="0024141F">
      <w:pPr>
        <w:pStyle w:val="Sinespaciado"/>
        <w:jc w:val="both"/>
        <w:rPr>
          <w:rFonts w:ascii="Arial" w:hAnsi="Arial" w:cs="Arial"/>
          <w:sz w:val="24"/>
          <w:szCs w:val="24"/>
        </w:rPr>
      </w:pPr>
      <w:r w:rsidRPr="00541339">
        <w:rPr>
          <w:rFonts w:ascii="Arial" w:hAnsi="Arial" w:cs="Arial"/>
          <w:sz w:val="24"/>
          <w:szCs w:val="24"/>
        </w:rPr>
        <w:t xml:space="preserve">Finalmente, el presidente de la comisión segunda, honorable concejal </w:t>
      </w:r>
      <w:r w:rsidRPr="00541339">
        <w:rPr>
          <w:rFonts w:ascii="Arial" w:eastAsia="Times New Roman" w:hAnsi="Arial" w:cs="Arial"/>
          <w:sz w:val="24"/>
          <w:szCs w:val="24"/>
          <w:lang w:eastAsia="es-CO"/>
        </w:rPr>
        <w:t>Carlos Andrés Morales Vásquez</w:t>
      </w:r>
      <w:r w:rsidRPr="00541339">
        <w:rPr>
          <w:rFonts w:ascii="Arial" w:hAnsi="Arial" w:cs="Arial"/>
          <w:sz w:val="24"/>
          <w:szCs w:val="24"/>
        </w:rPr>
        <w:t xml:space="preserve">, del Partido Liberal Colombiano, interrogó a los corporados si deseaban que 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 pase a segundo debate para su estudio y discusión.</w:t>
      </w:r>
    </w:p>
    <w:p w14:paraId="31B358A7" w14:textId="77777777" w:rsidR="0024141F" w:rsidRPr="00541339" w:rsidRDefault="0024141F" w:rsidP="0024141F">
      <w:pPr>
        <w:pStyle w:val="Sinespaciado"/>
        <w:jc w:val="both"/>
        <w:rPr>
          <w:rFonts w:ascii="Arial" w:hAnsi="Arial" w:cs="Arial"/>
          <w:sz w:val="24"/>
          <w:szCs w:val="24"/>
        </w:rPr>
      </w:pPr>
    </w:p>
    <w:p w14:paraId="485CD6DC" w14:textId="77777777" w:rsidR="0024141F" w:rsidRDefault="0024141F" w:rsidP="0024141F">
      <w:pPr>
        <w:pStyle w:val="Sinespaciado"/>
        <w:jc w:val="both"/>
        <w:rPr>
          <w:rFonts w:ascii="Arial" w:hAnsi="Arial" w:cs="Arial"/>
          <w:sz w:val="24"/>
          <w:szCs w:val="24"/>
        </w:rPr>
      </w:pPr>
      <w:r w:rsidRPr="00541339">
        <w:rPr>
          <w:rFonts w:ascii="Arial" w:hAnsi="Arial" w:cs="Arial"/>
          <w:sz w:val="24"/>
          <w:szCs w:val="24"/>
        </w:rPr>
        <w:t xml:space="preserve">A continuación, la secretaria de despacho, doctora Claudia Marcela García Charry, declaró que los integrantes de la comisión segunda, si deseaban que el Proyecto de Acuerdo </w:t>
      </w:r>
      <w:r w:rsidRPr="007641FD">
        <w:rPr>
          <w:rFonts w:ascii="Arial" w:hAnsi="Arial" w:cs="Arial"/>
          <w:sz w:val="24"/>
          <w:szCs w:val="24"/>
        </w:rPr>
        <w:t xml:space="preserve">N°. </w:t>
      </w:r>
      <w:r>
        <w:rPr>
          <w:rFonts w:ascii="Arial" w:hAnsi="Arial" w:cs="Arial"/>
          <w:sz w:val="24"/>
          <w:szCs w:val="24"/>
        </w:rPr>
        <w:t>004</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4</w:t>
      </w:r>
      <w:r w:rsidRPr="007641FD">
        <w:rPr>
          <w:rFonts w:ascii="Arial" w:hAnsi="Arial" w:cs="Arial"/>
          <w:sz w:val="24"/>
          <w:szCs w:val="24"/>
        </w:rPr>
        <w:t xml:space="preserve">, </w:t>
      </w:r>
      <w:r w:rsidRPr="007979C9">
        <w:rPr>
          <w:rFonts w:ascii="Arial" w:hAnsi="Arial" w:cs="Arial"/>
          <w:sz w:val="24"/>
          <w:szCs w:val="24"/>
        </w:rPr>
        <w:t>POR MEDIO DEL CUAL SE MODIFICA EL ARTÍCULO 2 DEL ACUERDO 0929 DEL 15 DE DICIEMBRE DE 2016, POR MEDIO DEL CUAL SE ESTABLECE EL SISTEMA DE ZONAS DE PARQUEO PÚBLICO PERMITIDO DENOMINADAS ZONAS NARANJA Y ZONAS NARANJA EVENTOS, SE CREA UNA TASA ESPECIAL DE ESTACIONAMIENTO, Y SE DICTAN OTRAS DISPOSICIONES</w:t>
      </w:r>
      <w:r w:rsidRPr="00541339">
        <w:rPr>
          <w:rFonts w:ascii="Arial" w:hAnsi="Arial" w:cs="Arial"/>
          <w:sz w:val="24"/>
          <w:szCs w:val="24"/>
        </w:rPr>
        <w:t>”, sea estudiado y discutido en la plenaria del Honorable Concejo de Manizales.</w:t>
      </w:r>
    </w:p>
    <w:p w14:paraId="2CAB87BF" w14:textId="77777777" w:rsidR="0024141F" w:rsidRDefault="0024141F" w:rsidP="0024141F">
      <w:pPr>
        <w:pStyle w:val="Sinespaciado"/>
        <w:jc w:val="both"/>
        <w:rPr>
          <w:rFonts w:ascii="Arial" w:hAnsi="Arial" w:cs="Arial"/>
          <w:sz w:val="24"/>
          <w:szCs w:val="24"/>
        </w:rPr>
      </w:pPr>
    </w:p>
    <w:p w14:paraId="4B836B59" w14:textId="0B87DC28" w:rsidR="0024141F" w:rsidRDefault="00FE2FCC" w:rsidP="0024141F">
      <w:pPr>
        <w:pStyle w:val="Sinespaciado"/>
        <w:jc w:val="both"/>
        <w:rPr>
          <w:rFonts w:ascii="Arial" w:hAnsi="Arial" w:cs="Arial"/>
          <w:sz w:val="24"/>
          <w:szCs w:val="24"/>
          <w:lang w:eastAsia="es-CO"/>
        </w:rPr>
      </w:pPr>
      <w:r>
        <w:rPr>
          <w:rFonts w:ascii="Arial" w:hAnsi="Arial" w:cs="Arial"/>
          <w:sz w:val="24"/>
          <w:szCs w:val="24"/>
          <w:lang w:eastAsia="es-CO"/>
        </w:rPr>
        <w:t>Acto seguido, e</w:t>
      </w:r>
      <w:r w:rsidR="0024141F">
        <w:rPr>
          <w:rFonts w:ascii="Arial" w:hAnsi="Arial" w:cs="Arial"/>
          <w:sz w:val="24"/>
          <w:szCs w:val="24"/>
          <w:lang w:eastAsia="es-CO"/>
        </w:rPr>
        <w:t xml:space="preserve">l ponente, </w:t>
      </w:r>
      <w:r w:rsidR="0024141F" w:rsidRPr="00B665B2">
        <w:rPr>
          <w:rFonts w:ascii="Arial" w:hAnsi="Arial" w:cs="Arial"/>
          <w:sz w:val="24"/>
          <w:szCs w:val="24"/>
          <w:lang w:eastAsia="es-CO"/>
        </w:rPr>
        <w:t>honorable concejal</w:t>
      </w:r>
      <w:r w:rsidR="0024141F">
        <w:rPr>
          <w:rFonts w:ascii="Arial" w:hAnsi="Arial" w:cs="Arial"/>
          <w:sz w:val="24"/>
          <w:szCs w:val="24"/>
          <w:lang w:eastAsia="es-CO"/>
        </w:rPr>
        <w:t xml:space="preserve">, </w:t>
      </w:r>
      <w:r w:rsidR="0024141F" w:rsidRPr="00B665B2">
        <w:rPr>
          <w:rFonts w:ascii="Arial" w:hAnsi="Arial" w:cs="Arial"/>
          <w:sz w:val="24"/>
          <w:szCs w:val="24"/>
          <w:lang w:eastAsia="es-CO"/>
        </w:rPr>
        <w:t>Julián Andrés García Cortes, del Partido Alianza Verde</w:t>
      </w:r>
      <w:r w:rsidR="0024141F">
        <w:rPr>
          <w:rFonts w:ascii="Arial" w:hAnsi="Arial" w:cs="Arial"/>
          <w:sz w:val="24"/>
          <w:szCs w:val="24"/>
          <w:lang w:eastAsia="es-CO"/>
        </w:rPr>
        <w:t xml:space="preserve">, tomó el uso de la palabra, agradeció a los miembros de la comisión por el respaldo dado, los aportes generados y las preguntas formuladas, a la administración municipal reiteró la necesidad de dar respuesta efectiva a los interrogantes planteados y estar atentos para el segundo debate. </w:t>
      </w:r>
    </w:p>
    <w:p w14:paraId="0BBA21AF" w14:textId="77777777" w:rsidR="0024141F" w:rsidRDefault="0024141F" w:rsidP="0024141F">
      <w:pPr>
        <w:pStyle w:val="Sinespaciado"/>
        <w:jc w:val="both"/>
        <w:rPr>
          <w:rFonts w:ascii="Arial" w:hAnsi="Arial" w:cs="Arial"/>
          <w:sz w:val="24"/>
          <w:szCs w:val="24"/>
          <w:lang w:eastAsia="es-CO"/>
        </w:rPr>
      </w:pPr>
    </w:p>
    <w:p w14:paraId="0683C0CC" w14:textId="76159DA1" w:rsidR="00A009B2" w:rsidRPr="00541339" w:rsidRDefault="0024141F" w:rsidP="00010330">
      <w:pPr>
        <w:pStyle w:val="Sinespaciado"/>
        <w:jc w:val="both"/>
        <w:rPr>
          <w:rFonts w:ascii="Arial" w:hAnsi="Arial" w:cs="Arial"/>
          <w:sz w:val="24"/>
          <w:szCs w:val="24"/>
        </w:rPr>
      </w:pPr>
      <w:r>
        <w:rPr>
          <w:rFonts w:ascii="Arial" w:hAnsi="Arial" w:cs="Arial"/>
          <w:sz w:val="24"/>
          <w:szCs w:val="24"/>
          <w:lang w:eastAsia="es-CO"/>
        </w:rPr>
        <w:t xml:space="preserve">Para los comentarios finales hizo uso de la palabra el doctor, </w:t>
      </w:r>
      <w:r w:rsidRPr="00A27436">
        <w:rPr>
          <w:rFonts w:ascii="Arial" w:hAnsi="Arial" w:cs="Arial"/>
          <w:sz w:val="24"/>
          <w:szCs w:val="24"/>
          <w:lang w:eastAsia="es-CO"/>
        </w:rPr>
        <w:t>Diego Fernando Espinosa Benjumea</w:t>
      </w:r>
      <w:r>
        <w:rPr>
          <w:rFonts w:ascii="Arial" w:hAnsi="Arial" w:cs="Arial"/>
          <w:sz w:val="24"/>
          <w:szCs w:val="24"/>
          <w:lang w:eastAsia="es-CO"/>
        </w:rPr>
        <w:t>, secretario de despacho de la Secretaría de Deportes, agradeció a los honorables concejales por el acompañamiento al proyecto de acuerdo, además reiteró la importancia del proyecto de acuerdo no solo por los ingresos generados, sino también la organización y orden sobre el espacio público.</w:t>
      </w:r>
    </w:p>
    <w:bookmarkEnd w:id="0"/>
    <w:p w14:paraId="278C67FD"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lastRenderedPageBreak/>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50287D17" w14:textId="77777777" w:rsidR="004F1725" w:rsidRDefault="004F1725" w:rsidP="004F1725">
      <w:pPr>
        <w:spacing w:after="0" w:line="240" w:lineRule="auto"/>
        <w:ind w:firstLine="708"/>
        <w:jc w:val="both"/>
        <w:rPr>
          <w:rFonts w:ascii="Arial" w:hAnsi="Arial" w:cs="Arial"/>
          <w:sz w:val="24"/>
          <w:szCs w:val="24"/>
        </w:rPr>
      </w:pPr>
    </w:p>
    <w:p w14:paraId="260183DD" w14:textId="064DA483" w:rsidR="004F1725" w:rsidRPr="00467558" w:rsidRDefault="004F1725" w:rsidP="004F1725">
      <w:pPr>
        <w:spacing w:after="0" w:line="240" w:lineRule="auto"/>
        <w:jc w:val="both"/>
        <w:rPr>
          <w:rFonts w:ascii="Arial" w:hAnsi="Arial" w:cs="Arial"/>
          <w:sz w:val="24"/>
          <w:szCs w:val="24"/>
        </w:rPr>
      </w:pPr>
      <w:r w:rsidRPr="00467558">
        <w:rPr>
          <w:rFonts w:ascii="Arial" w:hAnsi="Arial" w:cs="Arial"/>
          <w:sz w:val="24"/>
          <w:szCs w:val="24"/>
        </w:rPr>
        <w:t xml:space="preserve">La </w:t>
      </w:r>
      <w:r>
        <w:rPr>
          <w:rFonts w:ascii="Arial" w:hAnsi="Arial" w:cs="Arial"/>
          <w:sz w:val="24"/>
          <w:szCs w:val="24"/>
        </w:rPr>
        <w:t>s</w:t>
      </w:r>
      <w:r w:rsidRPr="00467558">
        <w:rPr>
          <w:rFonts w:ascii="Arial" w:hAnsi="Arial" w:cs="Arial"/>
          <w:sz w:val="24"/>
          <w:szCs w:val="24"/>
        </w:rPr>
        <w:t xml:space="preserve">ecretaria de </w:t>
      </w:r>
      <w:r>
        <w:rPr>
          <w:rFonts w:ascii="Arial" w:hAnsi="Arial" w:cs="Arial"/>
          <w:sz w:val="24"/>
          <w:szCs w:val="24"/>
        </w:rPr>
        <w:t>d</w:t>
      </w:r>
      <w:r w:rsidRPr="00467558">
        <w:rPr>
          <w:rFonts w:ascii="Arial" w:hAnsi="Arial" w:cs="Arial"/>
          <w:sz w:val="24"/>
          <w:szCs w:val="24"/>
        </w:rPr>
        <w:t>espacho, doctora Claudia Marcela García Charry</w:t>
      </w:r>
      <w:r>
        <w:rPr>
          <w:rFonts w:ascii="Arial" w:hAnsi="Arial" w:cs="Arial"/>
          <w:sz w:val="24"/>
          <w:szCs w:val="24"/>
        </w:rPr>
        <w:t>,</w:t>
      </w:r>
      <w:r w:rsidRPr="00467558">
        <w:rPr>
          <w:rFonts w:ascii="Arial" w:hAnsi="Arial" w:cs="Arial"/>
          <w:sz w:val="24"/>
          <w:szCs w:val="24"/>
        </w:rPr>
        <w:t xml:space="preserve"> informó que no se tenían comunicaciones radicadas en su despacho para la </w:t>
      </w:r>
      <w:r w:rsidR="00EE2528">
        <w:rPr>
          <w:rFonts w:ascii="Arial" w:hAnsi="Arial" w:cs="Arial"/>
          <w:sz w:val="24"/>
          <w:szCs w:val="24"/>
        </w:rPr>
        <w:t>comisión</w:t>
      </w:r>
      <w:r w:rsidRPr="00467558">
        <w:rPr>
          <w:rFonts w:ascii="Arial" w:hAnsi="Arial" w:cs="Arial"/>
          <w:sz w:val="24"/>
          <w:szCs w:val="24"/>
        </w:rPr>
        <w:t xml:space="preserve"> programada el día de hoy.</w:t>
      </w:r>
    </w:p>
    <w:p w14:paraId="507E2814" w14:textId="77777777" w:rsidR="004F1725" w:rsidRPr="002418C0" w:rsidRDefault="004F1725" w:rsidP="00EE2528">
      <w:pPr>
        <w:spacing w:after="0" w:line="240" w:lineRule="auto"/>
        <w:rPr>
          <w:rFonts w:ascii="Arial" w:hAnsi="Arial" w:cs="Arial"/>
          <w:sz w:val="24"/>
          <w:szCs w:val="24"/>
        </w:rPr>
      </w:pPr>
    </w:p>
    <w:p w14:paraId="12D478EF"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672DE05B" w14:textId="77777777" w:rsidR="00EE2528" w:rsidRDefault="00EE2528" w:rsidP="004F1725">
      <w:pPr>
        <w:spacing w:after="0" w:line="240" w:lineRule="auto"/>
        <w:ind w:firstLine="708"/>
        <w:jc w:val="both"/>
        <w:rPr>
          <w:rFonts w:ascii="Arial" w:hAnsi="Arial" w:cs="Arial"/>
          <w:sz w:val="24"/>
          <w:szCs w:val="24"/>
        </w:rPr>
      </w:pPr>
    </w:p>
    <w:p w14:paraId="59B84904" w14:textId="5926F102" w:rsidR="00EE2528" w:rsidRPr="0047111C" w:rsidRDefault="00EE2528" w:rsidP="00EE2528">
      <w:pPr>
        <w:spacing w:after="0" w:line="240" w:lineRule="auto"/>
        <w:jc w:val="both"/>
        <w:rPr>
          <w:rFonts w:ascii="Arial" w:hAnsi="Arial" w:cs="Arial"/>
          <w:sz w:val="24"/>
          <w:szCs w:val="24"/>
        </w:rPr>
      </w:pPr>
      <w:r w:rsidRPr="0047111C">
        <w:rPr>
          <w:rFonts w:ascii="Arial" w:hAnsi="Arial" w:cs="Arial"/>
          <w:sz w:val="24"/>
          <w:szCs w:val="24"/>
        </w:rPr>
        <w:t xml:space="preserve">El </w:t>
      </w:r>
      <w:r>
        <w:rPr>
          <w:rFonts w:ascii="Arial" w:hAnsi="Arial" w:cs="Arial"/>
          <w:sz w:val="24"/>
          <w:szCs w:val="24"/>
        </w:rPr>
        <w:t>p</w:t>
      </w:r>
      <w:r w:rsidRPr="005B66BC">
        <w:rPr>
          <w:rFonts w:ascii="Arial" w:hAnsi="Arial" w:cs="Arial"/>
          <w:sz w:val="24"/>
          <w:szCs w:val="24"/>
        </w:rPr>
        <w:t>residente</w:t>
      </w:r>
      <w:r>
        <w:rPr>
          <w:rFonts w:ascii="Arial" w:hAnsi="Arial" w:cs="Arial"/>
          <w:sz w:val="24"/>
          <w:szCs w:val="24"/>
        </w:rPr>
        <w:t xml:space="preserve"> de la comisión </w:t>
      </w:r>
      <w:r w:rsidR="00694AF0">
        <w:rPr>
          <w:rFonts w:ascii="Arial" w:hAnsi="Arial" w:cs="Arial"/>
          <w:sz w:val="24"/>
          <w:szCs w:val="24"/>
        </w:rPr>
        <w:t>segunda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sidR="00694AF0">
        <w:rPr>
          <w:rFonts w:ascii="Arial" w:hAnsi="Arial" w:cs="Arial"/>
          <w:sz w:val="24"/>
          <w:szCs w:val="24"/>
        </w:rPr>
        <w:t>Carlos Andrés Morales Vásquez, del Partido Liberal Colombiano</w:t>
      </w:r>
      <w:r w:rsidRPr="0047111C">
        <w:rPr>
          <w:rFonts w:ascii="Arial" w:hAnsi="Arial" w:cs="Arial"/>
          <w:sz w:val="24"/>
          <w:szCs w:val="24"/>
        </w:rPr>
        <w:t xml:space="preserve">, informó que no se tenían proposiciones radicadas para la sesión programada el día de hoy. </w:t>
      </w:r>
    </w:p>
    <w:p w14:paraId="7C30315A" w14:textId="77777777" w:rsidR="004F1725" w:rsidRPr="002418C0" w:rsidRDefault="004F1725" w:rsidP="00EE2528">
      <w:pPr>
        <w:spacing w:after="0" w:line="240" w:lineRule="auto"/>
        <w:rPr>
          <w:rFonts w:ascii="Arial" w:hAnsi="Arial" w:cs="Arial"/>
          <w:sz w:val="24"/>
          <w:szCs w:val="24"/>
        </w:rPr>
      </w:pPr>
    </w:p>
    <w:p w14:paraId="63EC6ABB" w14:textId="771DFA74" w:rsidR="00F145F1" w:rsidRDefault="004F1725" w:rsidP="00BC091B">
      <w:pPr>
        <w:spacing w:after="0" w:line="240" w:lineRule="auto"/>
        <w:ind w:firstLine="708"/>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Asuntos </w:t>
      </w:r>
      <w:r w:rsidRPr="002418C0">
        <w:rPr>
          <w:rFonts w:ascii="Arial" w:hAnsi="Arial" w:cs="Arial"/>
          <w:sz w:val="24"/>
          <w:szCs w:val="24"/>
        </w:rPr>
        <w:t>Varios</w:t>
      </w:r>
    </w:p>
    <w:p w14:paraId="25F043F6" w14:textId="77777777" w:rsidR="00BC091B" w:rsidRDefault="00BC091B" w:rsidP="00BC091B">
      <w:pPr>
        <w:spacing w:after="0" w:line="240" w:lineRule="auto"/>
        <w:ind w:firstLine="708"/>
        <w:jc w:val="both"/>
        <w:rPr>
          <w:rFonts w:ascii="Arial" w:hAnsi="Arial" w:cs="Arial"/>
          <w:sz w:val="24"/>
          <w:szCs w:val="24"/>
        </w:rPr>
      </w:pPr>
    </w:p>
    <w:p w14:paraId="20324CC4" w14:textId="0E9E1521" w:rsidR="00F145F1" w:rsidRDefault="00F145F1" w:rsidP="00F145F1">
      <w:pPr>
        <w:spacing w:after="0" w:line="240" w:lineRule="auto"/>
        <w:jc w:val="both"/>
        <w:rPr>
          <w:rFonts w:ascii="Arial" w:hAnsi="Arial" w:cs="Arial"/>
          <w:sz w:val="24"/>
          <w:szCs w:val="24"/>
        </w:rPr>
      </w:pPr>
      <w:r>
        <w:rPr>
          <w:rFonts w:ascii="Arial" w:hAnsi="Arial" w:cs="Arial"/>
          <w:sz w:val="24"/>
          <w:szCs w:val="24"/>
        </w:rPr>
        <w:t>El p</w:t>
      </w:r>
      <w:r w:rsidRPr="005B66BC">
        <w:rPr>
          <w:rFonts w:ascii="Arial" w:hAnsi="Arial" w:cs="Arial"/>
          <w:sz w:val="24"/>
          <w:szCs w:val="24"/>
        </w:rPr>
        <w:t>residente</w:t>
      </w:r>
      <w:r>
        <w:rPr>
          <w:rFonts w:ascii="Arial" w:hAnsi="Arial" w:cs="Arial"/>
          <w:sz w:val="24"/>
          <w:szCs w:val="24"/>
        </w:rPr>
        <w:t xml:space="preserve"> de la comisión </w:t>
      </w:r>
      <w:r w:rsidR="00694AF0">
        <w:rPr>
          <w:rFonts w:ascii="Arial" w:hAnsi="Arial" w:cs="Arial"/>
          <w:sz w:val="24"/>
          <w:szCs w:val="24"/>
        </w:rPr>
        <w:t>segunda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sidR="00694AF0">
        <w:rPr>
          <w:rFonts w:ascii="Arial" w:hAnsi="Arial" w:cs="Arial"/>
          <w:sz w:val="24"/>
          <w:szCs w:val="24"/>
        </w:rPr>
        <w:t>Carlos Andrés Morales Vásquez, del Partido Liberal Colombiano</w:t>
      </w:r>
      <w:r>
        <w:rPr>
          <w:rFonts w:ascii="Arial" w:hAnsi="Arial" w:cs="Arial"/>
        </w:rPr>
        <w:t xml:space="preserve">, </w:t>
      </w:r>
      <w:r w:rsidRPr="0047111C">
        <w:rPr>
          <w:rFonts w:ascii="Arial" w:hAnsi="Arial" w:cs="Arial"/>
          <w:sz w:val="24"/>
          <w:szCs w:val="24"/>
        </w:rPr>
        <w:t>anunció a los corporados que ese punto del orden del día estaba desierto</w:t>
      </w:r>
      <w:r w:rsidR="00A009B2">
        <w:rPr>
          <w:rFonts w:ascii="Arial" w:hAnsi="Arial" w:cs="Arial"/>
          <w:sz w:val="24"/>
          <w:szCs w:val="24"/>
        </w:rPr>
        <w:t>.</w:t>
      </w:r>
    </w:p>
    <w:p w14:paraId="5CC3A1E6" w14:textId="77777777" w:rsidR="001D115D" w:rsidRPr="00683084" w:rsidRDefault="001D115D" w:rsidP="001D115D">
      <w:pPr>
        <w:spacing w:after="0" w:line="240" w:lineRule="auto"/>
        <w:jc w:val="both"/>
        <w:rPr>
          <w:rFonts w:ascii="Arial" w:hAnsi="Arial" w:cs="Arial"/>
          <w:sz w:val="24"/>
          <w:szCs w:val="24"/>
        </w:rPr>
      </w:pPr>
    </w:p>
    <w:p w14:paraId="5826DDAE" w14:textId="7A84BEEC" w:rsidR="001D115D" w:rsidRDefault="001D115D" w:rsidP="001D115D">
      <w:pPr>
        <w:pStyle w:val="Sinespaciado"/>
        <w:jc w:val="both"/>
        <w:rPr>
          <w:rFonts w:ascii="Arial" w:hAnsi="Arial" w:cs="Arial"/>
          <w:sz w:val="24"/>
          <w:szCs w:val="24"/>
        </w:rPr>
      </w:pPr>
      <w:r w:rsidRPr="00467558">
        <w:rPr>
          <w:rFonts w:ascii="Arial" w:hAnsi="Arial" w:cs="Arial"/>
          <w:sz w:val="24"/>
          <w:szCs w:val="24"/>
        </w:rPr>
        <w:t>Agotado el orden del día, siendo la</w:t>
      </w:r>
      <w:r w:rsidR="00EF6D01">
        <w:rPr>
          <w:rFonts w:ascii="Arial" w:hAnsi="Arial" w:cs="Arial"/>
          <w:sz w:val="24"/>
          <w:szCs w:val="24"/>
        </w:rPr>
        <w:t>s</w:t>
      </w:r>
      <w:r w:rsidRPr="00467558">
        <w:rPr>
          <w:rFonts w:ascii="Arial" w:hAnsi="Arial" w:cs="Arial"/>
          <w:sz w:val="24"/>
          <w:szCs w:val="24"/>
        </w:rPr>
        <w:t xml:space="preserve"> </w:t>
      </w:r>
      <w:r w:rsidR="00EF6D01">
        <w:rPr>
          <w:rFonts w:ascii="Arial" w:hAnsi="Arial" w:cs="Arial"/>
          <w:sz w:val="24"/>
          <w:szCs w:val="24"/>
        </w:rPr>
        <w:t>3</w:t>
      </w:r>
      <w:r w:rsidRPr="00467558">
        <w:rPr>
          <w:rFonts w:ascii="Arial" w:hAnsi="Arial" w:cs="Arial"/>
          <w:sz w:val="24"/>
          <w:szCs w:val="24"/>
        </w:rPr>
        <w:t>:</w:t>
      </w:r>
      <w:r w:rsidR="00EF6D01">
        <w:rPr>
          <w:rFonts w:ascii="Arial" w:hAnsi="Arial" w:cs="Arial"/>
          <w:sz w:val="24"/>
          <w:szCs w:val="24"/>
        </w:rPr>
        <w:t>30</w:t>
      </w:r>
      <w:r w:rsidRPr="00467558">
        <w:rPr>
          <w:rFonts w:ascii="Arial" w:hAnsi="Arial" w:cs="Arial"/>
          <w:sz w:val="24"/>
          <w:szCs w:val="24"/>
        </w:rPr>
        <w:t xml:space="preserve"> </w:t>
      </w:r>
      <w:r w:rsidR="00BC091B">
        <w:rPr>
          <w:rFonts w:ascii="Arial" w:hAnsi="Arial" w:cs="Arial"/>
          <w:sz w:val="24"/>
          <w:szCs w:val="24"/>
        </w:rPr>
        <w:t>p</w:t>
      </w:r>
      <w:r w:rsidRPr="00467558">
        <w:rPr>
          <w:rFonts w:ascii="Arial" w:hAnsi="Arial" w:cs="Arial"/>
          <w:sz w:val="24"/>
          <w:szCs w:val="24"/>
        </w:rPr>
        <w:t xml:space="preserve">.m., el </w:t>
      </w:r>
      <w:r w:rsidR="00F145F1">
        <w:rPr>
          <w:rFonts w:ascii="Arial" w:hAnsi="Arial" w:cs="Arial"/>
          <w:sz w:val="24"/>
          <w:szCs w:val="24"/>
        </w:rPr>
        <w:t>p</w:t>
      </w:r>
      <w:r w:rsidR="00F145F1" w:rsidRPr="005B66BC">
        <w:rPr>
          <w:rFonts w:ascii="Arial" w:hAnsi="Arial" w:cs="Arial"/>
          <w:sz w:val="24"/>
          <w:szCs w:val="24"/>
        </w:rPr>
        <w:t>residente</w:t>
      </w:r>
      <w:r w:rsidR="00F145F1">
        <w:rPr>
          <w:rFonts w:ascii="Arial" w:hAnsi="Arial" w:cs="Arial"/>
          <w:sz w:val="24"/>
          <w:szCs w:val="24"/>
        </w:rPr>
        <w:t xml:space="preserve"> de la comisión </w:t>
      </w:r>
      <w:r w:rsidR="00694AF0">
        <w:rPr>
          <w:rFonts w:ascii="Arial" w:hAnsi="Arial" w:cs="Arial"/>
          <w:sz w:val="24"/>
          <w:szCs w:val="24"/>
        </w:rPr>
        <w:t>segunda</w:t>
      </w:r>
      <w:r w:rsidR="00F145F1" w:rsidRPr="005B66BC">
        <w:rPr>
          <w:rFonts w:ascii="Arial" w:hAnsi="Arial" w:cs="Arial"/>
          <w:sz w:val="24"/>
          <w:szCs w:val="24"/>
        </w:rPr>
        <w:t>, honorable</w:t>
      </w:r>
      <w:r w:rsidR="00F145F1">
        <w:rPr>
          <w:rFonts w:ascii="Arial" w:hAnsi="Arial" w:cs="Arial"/>
          <w:sz w:val="24"/>
          <w:szCs w:val="24"/>
        </w:rPr>
        <w:t xml:space="preserve"> concejal</w:t>
      </w:r>
      <w:r w:rsidR="00F145F1" w:rsidRPr="005B66BC">
        <w:rPr>
          <w:rFonts w:ascii="Arial" w:hAnsi="Arial" w:cs="Arial"/>
          <w:sz w:val="24"/>
          <w:szCs w:val="24"/>
        </w:rPr>
        <w:t xml:space="preserve"> </w:t>
      </w:r>
      <w:r w:rsidR="00694AF0">
        <w:rPr>
          <w:rFonts w:ascii="Arial" w:hAnsi="Arial" w:cs="Arial"/>
          <w:sz w:val="24"/>
          <w:szCs w:val="24"/>
        </w:rPr>
        <w:t>Carlos Andrés Morales Vásquez, del Partido Liberal Colombiano</w:t>
      </w:r>
      <w:r>
        <w:rPr>
          <w:rFonts w:ascii="Arial" w:hAnsi="Arial" w:cs="Arial"/>
          <w:sz w:val="24"/>
          <w:szCs w:val="24"/>
        </w:rPr>
        <w:t xml:space="preserve">, </w:t>
      </w:r>
      <w:r w:rsidRPr="00467558">
        <w:rPr>
          <w:rFonts w:ascii="Arial" w:hAnsi="Arial" w:cs="Arial"/>
          <w:sz w:val="24"/>
          <w:szCs w:val="24"/>
        </w:rPr>
        <w:t xml:space="preserve">agradeció a todos </w:t>
      </w:r>
      <w:r w:rsidRPr="00467558">
        <w:rPr>
          <w:rFonts w:ascii="Arial" w:eastAsia="Times New Roman" w:hAnsi="Arial" w:cs="Arial"/>
          <w:sz w:val="24"/>
          <w:szCs w:val="24"/>
          <w:lang w:eastAsia="es-CO"/>
        </w:rPr>
        <w:t xml:space="preserve">los asistentes y levantó la sesión, citando para </w:t>
      </w:r>
      <w:r w:rsidR="00FB0A0E">
        <w:rPr>
          <w:rFonts w:ascii="Arial" w:eastAsia="Times New Roman" w:hAnsi="Arial" w:cs="Arial"/>
          <w:sz w:val="24"/>
          <w:szCs w:val="24"/>
          <w:lang w:eastAsia="es-CO"/>
        </w:rPr>
        <w:t>una nueva oportunidad.</w:t>
      </w:r>
    </w:p>
    <w:p w14:paraId="66132FFB" w14:textId="77777777" w:rsidR="001D115D" w:rsidRDefault="001D115D" w:rsidP="001D115D">
      <w:pPr>
        <w:pStyle w:val="Sinespaciado"/>
        <w:jc w:val="both"/>
        <w:rPr>
          <w:rFonts w:ascii="Arial" w:hAnsi="Arial" w:cs="Arial"/>
          <w:sz w:val="24"/>
          <w:szCs w:val="24"/>
        </w:rPr>
      </w:pPr>
    </w:p>
    <w:p w14:paraId="09248CE0" w14:textId="77777777" w:rsidR="001D115D" w:rsidRDefault="001D115D" w:rsidP="001D115D">
      <w:pPr>
        <w:pStyle w:val="Sinespaciado"/>
        <w:jc w:val="both"/>
        <w:rPr>
          <w:rFonts w:ascii="Arial" w:hAnsi="Arial" w:cs="Arial"/>
          <w:sz w:val="24"/>
          <w:szCs w:val="24"/>
        </w:rPr>
      </w:pPr>
    </w:p>
    <w:p w14:paraId="4BC7D4E0" w14:textId="77777777" w:rsidR="00554E71" w:rsidRDefault="00554E71" w:rsidP="004607A6">
      <w:pPr>
        <w:spacing w:after="240" w:line="240" w:lineRule="auto"/>
        <w:jc w:val="both"/>
        <w:rPr>
          <w:rFonts w:ascii="Arial" w:hAnsi="Arial" w:cs="Arial"/>
          <w:sz w:val="24"/>
          <w:szCs w:val="24"/>
        </w:rPr>
      </w:pPr>
    </w:p>
    <w:p w14:paraId="2112A6B9" w14:textId="77777777" w:rsidR="00A009B2" w:rsidRDefault="00A009B2" w:rsidP="004607A6">
      <w:pPr>
        <w:spacing w:after="240" w:line="240" w:lineRule="auto"/>
        <w:jc w:val="both"/>
        <w:rPr>
          <w:rFonts w:ascii="Arial" w:hAnsi="Arial" w:cs="Arial"/>
          <w:sz w:val="24"/>
          <w:szCs w:val="24"/>
        </w:rPr>
      </w:pPr>
    </w:p>
    <w:p w14:paraId="08586B75" w14:textId="77777777" w:rsidR="002D216D" w:rsidRPr="002D216D" w:rsidRDefault="002D216D" w:rsidP="004607A6">
      <w:pPr>
        <w:spacing w:after="240" w:line="240" w:lineRule="auto"/>
        <w:jc w:val="both"/>
        <w:rPr>
          <w:rFonts w:ascii="Arial" w:hAnsi="Arial" w:cs="Arial"/>
          <w:sz w:val="24"/>
          <w:szCs w:val="24"/>
        </w:rPr>
      </w:pPr>
    </w:p>
    <w:p w14:paraId="31BAD013" w14:textId="45AF3248" w:rsidR="00694AF0" w:rsidRDefault="00694AF0" w:rsidP="00DE3C9E">
      <w:pPr>
        <w:pStyle w:val="Sinespaciado"/>
        <w:rPr>
          <w:rFonts w:ascii="Arial" w:hAnsi="Arial" w:cs="Arial"/>
          <w:sz w:val="24"/>
          <w:szCs w:val="24"/>
        </w:rPr>
      </w:pPr>
      <w:r>
        <w:rPr>
          <w:rFonts w:ascii="Arial" w:hAnsi="Arial" w:cs="Arial"/>
          <w:sz w:val="24"/>
          <w:szCs w:val="24"/>
        </w:rPr>
        <w:t>Carlos Andrés Morales Vásquez</w:t>
      </w:r>
      <w:r w:rsidRPr="002D216D">
        <w:rPr>
          <w:rFonts w:ascii="Arial" w:hAnsi="Arial" w:cs="Arial"/>
          <w:sz w:val="24"/>
          <w:szCs w:val="24"/>
        </w:rPr>
        <w:t xml:space="preserve"> </w:t>
      </w:r>
    </w:p>
    <w:p w14:paraId="39B9B92B" w14:textId="7FF9EB0A" w:rsidR="00DE3C9E" w:rsidRPr="002D216D" w:rsidRDefault="00DE3C9E" w:rsidP="00DE3C9E">
      <w:pPr>
        <w:pStyle w:val="Sinespaciado"/>
        <w:rPr>
          <w:rFonts w:ascii="Arial" w:hAnsi="Arial" w:cs="Arial"/>
          <w:sz w:val="24"/>
          <w:szCs w:val="24"/>
        </w:rPr>
      </w:pPr>
      <w:r w:rsidRPr="002D216D">
        <w:rPr>
          <w:rFonts w:ascii="Arial" w:hAnsi="Arial" w:cs="Arial"/>
          <w:sz w:val="24"/>
          <w:szCs w:val="24"/>
        </w:rPr>
        <w:t>Presidente</w:t>
      </w:r>
    </w:p>
    <w:p w14:paraId="3E444193" w14:textId="77777777" w:rsidR="00DE3C9E" w:rsidRPr="002D216D" w:rsidRDefault="00DE3C9E" w:rsidP="00DE3C9E">
      <w:pPr>
        <w:pStyle w:val="Sinespaciado"/>
        <w:rPr>
          <w:rFonts w:ascii="Arial" w:hAnsi="Arial" w:cs="Arial"/>
          <w:sz w:val="24"/>
          <w:szCs w:val="24"/>
        </w:rPr>
      </w:pPr>
    </w:p>
    <w:p w14:paraId="6B42FC1D" w14:textId="77777777" w:rsidR="00DE3C9E" w:rsidRPr="002D216D" w:rsidRDefault="00DE3C9E" w:rsidP="00DE3C9E">
      <w:pPr>
        <w:pStyle w:val="Sinespaciado"/>
        <w:rPr>
          <w:rFonts w:ascii="Arial" w:hAnsi="Arial" w:cs="Arial"/>
          <w:sz w:val="24"/>
          <w:szCs w:val="24"/>
        </w:rPr>
      </w:pPr>
    </w:p>
    <w:p w14:paraId="32D0DC58" w14:textId="77777777" w:rsidR="00DE3C9E" w:rsidRPr="002D216D" w:rsidRDefault="00DE3C9E" w:rsidP="00DE3C9E">
      <w:pPr>
        <w:pStyle w:val="Sinespaciado"/>
        <w:rPr>
          <w:rFonts w:ascii="Arial" w:hAnsi="Arial" w:cs="Arial"/>
          <w:sz w:val="24"/>
          <w:szCs w:val="24"/>
        </w:rPr>
      </w:pPr>
    </w:p>
    <w:p w14:paraId="6B693FF8" w14:textId="77777777" w:rsidR="002D216D" w:rsidRDefault="002D216D" w:rsidP="00DE3C9E">
      <w:pPr>
        <w:pStyle w:val="Sinespaciado"/>
        <w:rPr>
          <w:rFonts w:ascii="Arial" w:hAnsi="Arial" w:cs="Arial"/>
          <w:sz w:val="24"/>
          <w:szCs w:val="24"/>
        </w:rPr>
      </w:pPr>
    </w:p>
    <w:p w14:paraId="66C63CE2" w14:textId="77777777" w:rsidR="00D24C6A" w:rsidRPr="002D216D" w:rsidRDefault="00D24C6A" w:rsidP="004607A6">
      <w:pPr>
        <w:spacing w:after="240" w:line="240" w:lineRule="auto"/>
        <w:jc w:val="both"/>
        <w:rPr>
          <w:rFonts w:ascii="Arial" w:hAnsi="Arial" w:cs="Arial"/>
          <w:sz w:val="24"/>
          <w:szCs w:val="24"/>
        </w:rPr>
      </w:pPr>
    </w:p>
    <w:p w14:paraId="40D867AE" w14:textId="77777777" w:rsidR="00BB0D19" w:rsidRPr="002D216D" w:rsidRDefault="00BB0D19" w:rsidP="004607A6">
      <w:pPr>
        <w:spacing w:after="0" w:line="240" w:lineRule="auto"/>
        <w:jc w:val="both"/>
        <w:rPr>
          <w:rFonts w:ascii="Arial" w:hAnsi="Arial" w:cs="Arial"/>
          <w:sz w:val="24"/>
          <w:szCs w:val="24"/>
        </w:rPr>
      </w:pPr>
    </w:p>
    <w:p w14:paraId="6B40CE00" w14:textId="77777777" w:rsidR="00BB0D19" w:rsidRPr="002D216D" w:rsidRDefault="00BB0D19" w:rsidP="00BB0D19">
      <w:pPr>
        <w:spacing w:after="0" w:line="240" w:lineRule="auto"/>
        <w:rPr>
          <w:rFonts w:ascii="Arial" w:hAnsi="Arial" w:cs="Arial"/>
          <w:sz w:val="24"/>
          <w:szCs w:val="24"/>
        </w:rPr>
      </w:pPr>
      <w:r w:rsidRPr="002D216D">
        <w:rPr>
          <w:rFonts w:ascii="Arial" w:hAnsi="Arial" w:cs="Arial"/>
          <w:sz w:val="24"/>
          <w:szCs w:val="24"/>
        </w:rPr>
        <w:t>Claudia Marcela García Charry</w:t>
      </w:r>
    </w:p>
    <w:p w14:paraId="302BCF9C" w14:textId="7B1FAFDB" w:rsidR="00BB0D19" w:rsidRPr="002D216D" w:rsidRDefault="00BB0D19" w:rsidP="00BB0D19">
      <w:pPr>
        <w:pStyle w:val="Sinespaciado"/>
        <w:rPr>
          <w:rFonts w:ascii="Arial" w:hAnsi="Arial" w:cs="Arial"/>
          <w:sz w:val="24"/>
          <w:szCs w:val="24"/>
        </w:rPr>
      </w:pPr>
      <w:r w:rsidRPr="002D216D">
        <w:rPr>
          <w:rFonts w:ascii="Arial" w:hAnsi="Arial" w:cs="Arial"/>
          <w:sz w:val="24"/>
          <w:szCs w:val="24"/>
        </w:rPr>
        <w:t xml:space="preserve">Secretaria de </w:t>
      </w:r>
      <w:r w:rsidR="00F145F1">
        <w:rPr>
          <w:rFonts w:ascii="Arial" w:hAnsi="Arial" w:cs="Arial"/>
          <w:sz w:val="24"/>
          <w:szCs w:val="24"/>
        </w:rPr>
        <w:t>d</w:t>
      </w:r>
      <w:r w:rsidRPr="002D216D">
        <w:rPr>
          <w:rFonts w:ascii="Arial" w:hAnsi="Arial" w:cs="Arial"/>
          <w:sz w:val="24"/>
          <w:szCs w:val="24"/>
        </w:rPr>
        <w:t>espacho</w:t>
      </w:r>
    </w:p>
    <w:p w14:paraId="34DBB1CD" w14:textId="77777777" w:rsidR="00BB0D19" w:rsidRPr="002D216D" w:rsidRDefault="00BB0D19" w:rsidP="004607A6">
      <w:pPr>
        <w:spacing w:after="0" w:line="240" w:lineRule="auto"/>
        <w:jc w:val="both"/>
        <w:rPr>
          <w:rFonts w:ascii="Arial" w:hAnsi="Arial" w:cs="Arial"/>
          <w:sz w:val="24"/>
          <w:szCs w:val="24"/>
        </w:rPr>
      </w:pPr>
    </w:p>
    <w:p w14:paraId="3A8D3C30" w14:textId="77777777" w:rsidR="003C2342" w:rsidRPr="002D216D" w:rsidRDefault="003C2342" w:rsidP="00BB0D19">
      <w:pPr>
        <w:pStyle w:val="Sinespaciado"/>
        <w:rPr>
          <w:rFonts w:ascii="Arial" w:hAnsi="Arial" w:cs="Arial"/>
          <w:sz w:val="24"/>
          <w:szCs w:val="24"/>
        </w:rPr>
      </w:pPr>
    </w:p>
    <w:p w14:paraId="7AAF9CDD" w14:textId="77777777" w:rsidR="002D216D" w:rsidRDefault="002D216D" w:rsidP="00BB0D19">
      <w:pPr>
        <w:pStyle w:val="Sinespaciado"/>
        <w:rPr>
          <w:rFonts w:ascii="Arial" w:hAnsi="Arial" w:cs="Arial"/>
          <w:sz w:val="24"/>
          <w:szCs w:val="24"/>
        </w:rPr>
      </w:pPr>
    </w:p>
    <w:p w14:paraId="60550E60" w14:textId="77777777" w:rsidR="00141647" w:rsidRPr="002D216D" w:rsidRDefault="00141647" w:rsidP="00BB0D19">
      <w:pPr>
        <w:pStyle w:val="Sinespaciado"/>
        <w:rPr>
          <w:rFonts w:ascii="Arial" w:hAnsi="Arial" w:cs="Arial"/>
          <w:sz w:val="24"/>
          <w:szCs w:val="24"/>
        </w:rPr>
      </w:pPr>
    </w:p>
    <w:p w14:paraId="2611C5A4" w14:textId="77777777" w:rsidR="000B7BD8" w:rsidRDefault="000B7BD8" w:rsidP="004607A6">
      <w:pPr>
        <w:spacing w:after="0" w:line="240" w:lineRule="auto"/>
        <w:jc w:val="both"/>
        <w:rPr>
          <w:rFonts w:ascii="Arial" w:hAnsi="Arial" w:cs="Arial"/>
          <w:sz w:val="14"/>
          <w:szCs w:val="14"/>
        </w:rPr>
      </w:pPr>
    </w:p>
    <w:p w14:paraId="0473EFB9" w14:textId="77777777" w:rsidR="00141647" w:rsidRPr="00B258C9" w:rsidRDefault="00141647" w:rsidP="004607A6">
      <w:pPr>
        <w:spacing w:after="0" w:line="240" w:lineRule="auto"/>
        <w:jc w:val="both"/>
        <w:rPr>
          <w:rFonts w:ascii="Arial" w:hAnsi="Arial" w:cs="Arial"/>
          <w:sz w:val="14"/>
          <w:szCs w:val="14"/>
        </w:rPr>
      </w:pPr>
    </w:p>
    <w:p w14:paraId="2611C5A5" w14:textId="42BE17E9" w:rsidR="00D16799" w:rsidRPr="00B258C9" w:rsidRDefault="00A27D49" w:rsidP="004607A6">
      <w:pPr>
        <w:pStyle w:val="Sinespaciado"/>
        <w:rPr>
          <w:rFonts w:ascii="Arial" w:hAnsi="Arial" w:cs="Arial"/>
          <w:sz w:val="14"/>
          <w:szCs w:val="14"/>
          <w:lang w:eastAsia="es-CO"/>
        </w:rPr>
      </w:pPr>
      <w:r w:rsidRPr="00B258C9">
        <w:rPr>
          <w:rFonts w:ascii="Arial" w:hAnsi="Arial" w:cs="Arial"/>
          <w:sz w:val="14"/>
          <w:szCs w:val="14"/>
        </w:rPr>
        <w:t>Elaborado por</w:t>
      </w:r>
      <w:r w:rsidR="0015600F" w:rsidRPr="00B258C9">
        <w:rPr>
          <w:rFonts w:ascii="Arial" w:hAnsi="Arial" w:cs="Arial"/>
          <w:sz w:val="14"/>
          <w:szCs w:val="14"/>
        </w:rPr>
        <w:t xml:space="preserve">: </w:t>
      </w:r>
      <w:r w:rsidR="0018508B">
        <w:rPr>
          <w:rFonts w:ascii="Arial" w:hAnsi="Arial" w:cs="Arial"/>
          <w:sz w:val="14"/>
          <w:szCs w:val="14"/>
        </w:rPr>
        <w:t xml:space="preserve">Henry González </w:t>
      </w:r>
      <w:proofErr w:type="spellStart"/>
      <w:r w:rsidR="0018508B">
        <w:rPr>
          <w:rFonts w:ascii="Arial" w:hAnsi="Arial" w:cs="Arial"/>
          <w:sz w:val="14"/>
          <w:szCs w:val="14"/>
        </w:rPr>
        <w:t>González</w:t>
      </w:r>
      <w:proofErr w:type="spellEnd"/>
      <w:r w:rsidR="0018508B">
        <w:rPr>
          <w:rFonts w:ascii="Arial" w:hAnsi="Arial" w:cs="Arial"/>
          <w:sz w:val="14"/>
          <w:szCs w:val="14"/>
        </w:rPr>
        <w:t xml:space="preserve"> </w:t>
      </w:r>
    </w:p>
    <w:p w14:paraId="2611C5A6" w14:textId="7C9B9083" w:rsidR="00A27384" w:rsidRPr="00B258C9" w:rsidRDefault="00A27D49" w:rsidP="004607A6">
      <w:pPr>
        <w:spacing w:line="240" w:lineRule="auto"/>
        <w:jc w:val="both"/>
        <w:rPr>
          <w:rFonts w:ascii="Arial" w:hAnsi="Arial" w:cs="Arial"/>
          <w:sz w:val="14"/>
          <w:szCs w:val="14"/>
        </w:rPr>
      </w:pPr>
      <w:r w:rsidRPr="00B258C9">
        <w:rPr>
          <w:rFonts w:ascii="Arial" w:hAnsi="Arial" w:cs="Arial"/>
          <w:sz w:val="14"/>
          <w:szCs w:val="14"/>
        </w:rPr>
        <w:t xml:space="preserve">Revisado y ajustado por: </w:t>
      </w:r>
      <w:r w:rsidR="00BB0D19" w:rsidRPr="00B258C9">
        <w:rPr>
          <w:rFonts w:ascii="Arial" w:hAnsi="Arial" w:cs="Arial"/>
          <w:sz w:val="14"/>
          <w:szCs w:val="14"/>
        </w:rPr>
        <w:t>Claudia Marcela García Charry</w:t>
      </w:r>
    </w:p>
    <w:sectPr w:rsidR="00A27384" w:rsidRPr="00B258C9" w:rsidSect="00A5205D">
      <w:headerReference w:type="default" r:id="rId8"/>
      <w:footerReference w:type="default" r:id="rId9"/>
      <w:pgSz w:w="12240" w:h="18720" w:code="10000"/>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AA511" w14:textId="77777777" w:rsidR="00A5205D" w:rsidRDefault="00A5205D" w:rsidP="00463709">
      <w:pPr>
        <w:spacing w:after="0" w:line="240" w:lineRule="auto"/>
      </w:pPr>
      <w:r>
        <w:separator/>
      </w:r>
    </w:p>
  </w:endnote>
  <w:endnote w:type="continuationSeparator" w:id="0">
    <w:p w14:paraId="3ABB0306" w14:textId="77777777" w:rsidR="00A5205D" w:rsidRDefault="00A5205D" w:rsidP="00463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gsanaUPC">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B1" w14:textId="77777777" w:rsidR="00095D34" w:rsidRPr="0075636D" w:rsidRDefault="00095D34" w:rsidP="005D1A53">
    <w:pPr>
      <w:pStyle w:val="Encabezado"/>
      <w:framePr w:w="1846" w:h="271" w:hRule="exact" w:wrap="around" w:vAnchor="text" w:hAnchor="page" w:x="8491" w:y="132"/>
      <w:jc w:val="right"/>
      <w:rPr>
        <w:rStyle w:val="Nmerodepgina"/>
        <w:rFonts w:ascii="Arial Narrow" w:hAnsi="Arial Narrow"/>
        <w:sz w:val="18"/>
      </w:rPr>
    </w:pPr>
    <w:r>
      <w:rPr>
        <w:rFonts w:ascii="Arial Narrow" w:hAnsi="Arial Narrow"/>
        <w:sz w:val="18"/>
        <w:szCs w:val="4"/>
      </w:rPr>
      <w:t xml:space="preserve">Página </w:t>
    </w:r>
    <w:r>
      <w:rPr>
        <w:rStyle w:val="Nmerodepgina"/>
        <w:rFonts w:ascii="Arial Narrow" w:hAnsi="Arial Narrow"/>
        <w:sz w:val="18"/>
      </w:rPr>
      <w:fldChar w:fldCharType="begin"/>
    </w:r>
    <w:r>
      <w:rPr>
        <w:rStyle w:val="Nmerodepgina"/>
        <w:rFonts w:ascii="Arial Narrow" w:hAnsi="Arial Narrow"/>
        <w:sz w:val="18"/>
      </w:rPr>
      <w:instrText xml:space="preserve"> PAGE </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r>
      <w:rPr>
        <w:rStyle w:val="Nmerodepgina"/>
        <w:rFonts w:ascii="Arial Narrow" w:hAnsi="Arial Narrow"/>
        <w:sz w:val="18"/>
      </w:rPr>
      <w:t xml:space="preserve"> de </w:t>
    </w:r>
    <w:r>
      <w:rPr>
        <w:rStyle w:val="Nmerodepgina"/>
        <w:rFonts w:ascii="Arial Narrow" w:hAnsi="Arial Narrow"/>
        <w:sz w:val="18"/>
      </w:rPr>
      <w:fldChar w:fldCharType="begin"/>
    </w:r>
    <w:r>
      <w:rPr>
        <w:rStyle w:val="Nmerodepgina"/>
        <w:rFonts w:ascii="Arial Narrow" w:hAnsi="Arial Narrow"/>
        <w:sz w:val="18"/>
      </w:rPr>
      <w:instrText xml:space="preserve">  NUMPAGES</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p>
  <w:p w14:paraId="2611C5B2" w14:textId="77777777" w:rsidR="00095D34" w:rsidRDefault="00095D34">
    <w:pPr>
      <w:pStyle w:val="Piedepgina"/>
      <w:pBdr>
        <w:top w:val="thinThickSmallGap" w:sz="24" w:space="1" w:color="622423" w:themeColor="accent2" w:themeShade="7F"/>
      </w:pBdr>
      <w:rPr>
        <w:rFonts w:ascii="Lucida Handwriting" w:eastAsiaTheme="majorEastAsia" w:hAnsi="Lucida Handwriting" w:cstheme="majorBidi"/>
      </w:rPr>
    </w:pPr>
  </w:p>
  <w:p w14:paraId="2611C5B3" w14:textId="22376256" w:rsidR="00095D34" w:rsidRPr="007276CA" w:rsidRDefault="00095D34" w:rsidP="00FC48C5">
    <w:pPr>
      <w:pStyle w:val="Piedepgina"/>
      <w:pBdr>
        <w:top w:val="thinThickSmallGap" w:sz="24" w:space="1" w:color="622423" w:themeColor="accent2" w:themeShade="7F"/>
      </w:pBdr>
      <w:rPr>
        <w:rFonts w:ascii="Lucida Handwriting" w:eastAsiaTheme="majorEastAsia" w:hAnsi="Lucida Handwriting" w:cstheme="majorBidi"/>
        <w:sz w:val="18"/>
        <w:szCs w:val="18"/>
      </w:rPr>
    </w:pPr>
    <w:r w:rsidRPr="007276CA">
      <w:rPr>
        <w:rFonts w:ascii="Lucida Handwriting" w:eastAsiaTheme="majorEastAsia" w:hAnsi="Lucida Handwriting" w:cstheme="majorBidi"/>
        <w:sz w:val="18"/>
        <w:szCs w:val="18"/>
      </w:rPr>
      <w:t>Acta N°. 00</w:t>
    </w:r>
    <w:r w:rsidR="007979C9">
      <w:rPr>
        <w:rFonts w:ascii="Lucida Handwriting" w:eastAsiaTheme="majorEastAsia" w:hAnsi="Lucida Handwriting" w:cstheme="majorBidi"/>
        <w:sz w:val="18"/>
        <w:szCs w:val="18"/>
      </w:rPr>
      <w:t>7</w:t>
    </w:r>
    <w:r w:rsidR="0073582A">
      <w:rPr>
        <w:rFonts w:ascii="Lucida Handwriting" w:eastAsiaTheme="majorEastAsia" w:hAnsi="Lucida Handwriting" w:cstheme="majorBidi"/>
        <w:sz w:val="18"/>
        <w:szCs w:val="18"/>
      </w:rPr>
      <w:t xml:space="preserve">- </w:t>
    </w:r>
    <w:r w:rsidR="00040575">
      <w:rPr>
        <w:rFonts w:ascii="Lucida Handwriting" w:eastAsiaTheme="majorEastAsia" w:hAnsi="Lucida Handwriting" w:cstheme="majorBidi"/>
        <w:sz w:val="18"/>
        <w:szCs w:val="18"/>
      </w:rPr>
      <w:t xml:space="preserve">Comisión </w:t>
    </w:r>
    <w:r w:rsidR="00485A49">
      <w:rPr>
        <w:rFonts w:ascii="Lucida Handwriting" w:eastAsiaTheme="majorEastAsia" w:hAnsi="Lucida Handwriting" w:cstheme="majorBidi"/>
        <w:sz w:val="18"/>
        <w:szCs w:val="18"/>
      </w:rPr>
      <w:t>segunda</w:t>
    </w:r>
    <w:r w:rsidR="00E26FF9" w:rsidRPr="007276CA">
      <w:rPr>
        <w:rFonts w:ascii="Lucida Handwriting" w:eastAsiaTheme="majorEastAsia" w:hAnsi="Lucida Handwriting" w:cstheme="majorBidi"/>
        <w:sz w:val="18"/>
        <w:szCs w:val="18"/>
      </w:rPr>
      <w:t xml:space="preserve"> de enero </w:t>
    </w:r>
    <w:r w:rsidR="007979C9">
      <w:rPr>
        <w:rFonts w:ascii="Lucida Handwriting" w:eastAsiaTheme="majorEastAsia" w:hAnsi="Lucida Handwriting" w:cstheme="majorBidi"/>
        <w:sz w:val="18"/>
        <w:szCs w:val="18"/>
      </w:rPr>
      <w:t>23</w:t>
    </w:r>
    <w:r w:rsidR="00E26FF9" w:rsidRPr="007276CA">
      <w:rPr>
        <w:rFonts w:ascii="Lucida Handwriting" w:eastAsiaTheme="majorEastAsia" w:hAnsi="Lucida Handwriting" w:cstheme="majorBidi"/>
        <w:sz w:val="18"/>
        <w:szCs w:val="18"/>
      </w:rPr>
      <w:t xml:space="preserve"> de 202</w:t>
    </w:r>
    <w:r w:rsidR="005C56EF" w:rsidRPr="007276CA">
      <w:rPr>
        <w:rFonts w:ascii="Lucida Handwriting" w:eastAsiaTheme="majorEastAsia" w:hAnsi="Lucida Handwriting" w:cstheme="majorBidi"/>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A932C" w14:textId="77777777" w:rsidR="00A5205D" w:rsidRDefault="00A5205D" w:rsidP="00463709">
      <w:pPr>
        <w:spacing w:after="0" w:line="240" w:lineRule="auto"/>
      </w:pPr>
      <w:r>
        <w:separator/>
      </w:r>
    </w:p>
  </w:footnote>
  <w:footnote w:type="continuationSeparator" w:id="0">
    <w:p w14:paraId="65F484D5" w14:textId="77777777" w:rsidR="00A5205D" w:rsidRDefault="00A5205D" w:rsidP="00463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AB" w14:textId="77777777" w:rsidR="00095D34" w:rsidRDefault="00095D34" w:rsidP="005B5FD4">
    <w:pPr>
      <w:pStyle w:val="Encabezado"/>
      <w:jc w:val="center"/>
      <w:rPr>
        <w:noProof/>
        <w:lang w:eastAsia="es-CO"/>
      </w:rPr>
    </w:pPr>
  </w:p>
  <w:p w14:paraId="2611C5AC" w14:textId="77777777" w:rsidR="00095D34" w:rsidRDefault="00095D34" w:rsidP="005B5FD4">
    <w:pPr>
      <w:pStyle w:val="Encabezado"/>
      <w:jc w:val="center"/>
      <w:rPr>
        <w:noProof/>
        <w:lang w:eastAsia="es-CO"/>
      </w:rPr>
    </w:pPr>
    <w:r>
      <w:rPr>
        <w:noProof/>
        <w:lang w:eastAsia="es-CO"/>
      </w:rPr>
      <w:drawing>
        <wp:inline distT="0" distB="0" distL="0" distR="0" wp14:anchorId="2611C5B4" wp14:editId="2611C5B5">
          <wp:extent cx="2838450" cy="1225908"/>
          <wp:effectExtent l="0" t="0" r="0" b="0"/>
          <wp:docPr id="34" name="Imagen 34" descr="Resultado de imagen para LOGOS CONCEJO DE MANIZ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S CONCEJO DE MANIZ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7389" cy="1251363"/>
                  </a:xfrm>
                  <a:prstGeom prst="rect">
                    <a:avLst/>
                  </a:prstGeom>
                  <a:noFill/>
                  <a:ln>
                    <a:noFill/>
                  </a:ln>
                </pic:spPr>
              </pic:pic>
            </a:graphicData>
          </a:graphic>
        </wp:inline>
      </w:drawing>
    </w:r>
  </w:p>
  <w:p w14:paraId="2611C5AD" w14:textId="01EC088E" w:rsidR="00095D34" w:rsidRPr="00FC48C5" w:rsidRDefault="00056AF7" w:rsidP="00463709">
    <w:pPr>
      <w:pStyle w:val="Encabezado"/>
      <w:jc w:val="center"/>
      <w:rPr>
        <w:rFonts w:ascii="Arial" w:hAnsi="Arial" w:cs="Arial"/>
      </w:rPr>
    </w:pPr>
    <w:r>
      <w:rPr>
        <w:rFonts w:ascii="Arial" w:hAnsi="Arial" w:cs="Arial"/>
      </w:rPr>
      <w:t xml:space="preserve">Comisión </w:t>
    </w:r>
    <w:r w:rsidR="00485A49">
      <w:rPr>
        <w:rFonts w:ascii="Arial" w:hAnsi="Arial" w:cs="Arial"/>
      </w:rPr>
      <w:t>segunda</w:t>
    </w:r>
  </w:p>
  <w:p w14:paraId="2611C5AE" w14:textId="1D43A732" w:rsidR="00095D34" w:rsidRDefault="00095D34" w:rsidP="00463709">
    <w:pPr>
      <w:pStyle w:val="Encabezado"/>
      <w:jc w:val="center"/>
      <w:rPr>
        <w:rFonts w:ascii="Arial" w:hAnsi="Arial" w:cs="Arial"/>
      </w:rPr>
    </w:pPr>
    <w:r w:rsidRPr="00FC48C5">
      <w:rPr>
        <w:rFonts w:ascii="Arial" w:hAnsi="Arial" w:cs="Arial"/>
      </w:rPr>
      <w:t xml:space="preserve">Acta </w:t>
    </w:r>
    <w:r>
      <w:rPr>
        <w:rFonts w:ascii="Arial" w:hAnsi="Arial" w:cs="Arial"/>
      </w:rPr>
      <w:t>N°. 00</w:t>
    </w:r>
    <w:r w:rsidR="00356BBD">
      <w:rPr>
        <w:rFonts w:ascii="Arial" w:hAnsi="Arial" w:cs="Arial"/>
      </w:rPr>
      <w:t>7</w:t>
    </w:r>
  </w:p>
  <w:p w14:paraId="2611C5AF" w14:textId="1127CF53" w:rsidR="00095D34" w:rsidRPr="00FC48C5" w:rsidRDefault="00095D34" w:rsidP="00463709">
    <w:pPr>
      <w:pStyle w:val="Encabezado"/>
      <w:jc w:val="center"/>
      <w:rPr>
        <w:rFonts w:ascii="Arial" w:hAnsi="Arial" w:cs="Arial"/>
      </w:rPr>
    </w:pPr>
    <w:r>
      <w:rPr>
        <w:rFonts w:ascii="Arial" w:hAnsi="Arial" w:cs="Arial"/>
      </w:rPr>
      <w:t xml:space="preserve">Enero </w:t>
    </w:r>
    <w:r w:rsidR="00356BBD">
      <w:rPr>
        <w:rFonts w:ascii="Arial" w:hAnsi="Arial" w:cs="Arial"/>
      </w:rPr>
      <w:t>23</w:t>
    </w:r>
    <w:r>
      <w:rPr>
        <w:rFonts w:ascii="Arial" w:hAnsi="Arial" w:cs="Arial"/>
      </w:rPr>
      <w:t xml:space="preserve"> de 202</w:t>
    </w:r>
    <w:r w:rsidR="00921E29">
      <w:rPr>
        <w:rFonts w:ascii="Arial" w:hAnsi="Arial" w:cs="Arial"/>
      </w:rPr>
      <w:t>4</w:t>
    </w:r>
  </w:p>
  <w:p w14:paraId="2611C5B0" w14:textId="77777777" w:rsidR="00095D34" w:rsidRDefault="00095D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20" type="#_x0000_t75" style="width:11.4pt;height:11.4pt" o:bullet="t">
        <v:imagedata r:id="rId1" o:title="mso1E18"/>
      </v:shape>
    </w:pict>
  </w:numPicBullet>
  <w:abstractNum w:abstractNumId="0" w15:restartNumberingAfterBreak="0">
    <w:nsid w:val="05831CEF"/>
    <w:multiLevelType w:val="hybridMultilevel"/>
    <w:tmpl w:val="4B265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CE4CF6"/>
    <w:multiLevelType w:val="hybridMultilevel"/>
    <w:tmpl w:val="EB78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120A8"/>
    <w:multiLevelType w:val="hybridMultilevel"/>
    <w:tmpl w:val="160A02E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 w15:restartNumberingAfterBreak="0">
    <w:nsid w:val="0B531367"/>
    <w:multiLevelType w:val="hybridMultilevel"/>
    <w:tmpl w:val="30CA09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0233F1"/>
    <w:multiLevelType w:val="hybridMultilevel"/>
    <w:tmpl w:val="DF6835BA"/>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5" w15:restartNumberingAfterBreak="0">
    <w:nsid w:val="0DAC1F6F"/>
    <w:multiLevelType w:val="hybridMultilevel"/>
    <w:tmpl w:val="596046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671553"/>
    <w:multiLevelType w:val="hybridMultilevel"/>
    <w:tmpl w:val="3612DC2C"/>
    <w:lvl w:ilvl="0" w:tplc="FA26230E">
      <w:start w:val="1"/>
      <w:numFmt w:val="decimal"/>
      <w:lvlText w:val="%1."/>
      <w:lvlJc w:val="left"/>
      <w:pPr>
        <w:ind w:left="720" w:hanging="360"/>
      </w:pPr>
      <w:rPr>
        <w:rFonts w:ascii="Arial" w:hAnsi="Arial" w:cs="Arial"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0C74C03"/>
    <w:multiLevelType w:val="hybridMultilevel"/>
    <w:tmpl w:val="A63A8456"/>
    <w:lvl w:ilvl="0" w:tplc="8AAA2BA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902665"/>
    <w:multiLevelType w:val="hybridMultilevel"/>
    <w:tmpl w:val="CA6C46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21576E"/>
    <w:multiLevelType w:val="hybridMultilevel"/>
    <w:tmpl w:val="E368D30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C8B3020"/>
    <w:multiLevelType w:val="hybridMultilevel"/>
    <w:tmpl w:val="12A00A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BA44A8"/>
    <w:multiLevelType w:val="hybridMultilevel"/>
    <w:tmpl w:val="6054DA00"/>
    <w:lvl w:ilvl="0" w:tplc="240A0001">
      <w:start w:val="1"/>
      <w:numFmt w:val="bullet"/>
      <w:lvlText w:val=""/>
      <w:lvlJc w:val="left"/>
      <w:pPr>
        <w:ind w:left="805" w:hanging="360"/>
      </w:pPr>
      <w:rPr>
        <w:rFonts w:ascii="Symbol" w:hAnsi="Symbol" w:hint="default"/>
      </w:rPr>
    </w:lvl>
    <w:lvl w:ilvl="1" w:tplc="240A0003" w:tentative="1">
      <w:start w:val="1"/>
      <w:numFmt w:val="bullet"/>
      <w:lvlText w:val="o"/>
      <w:lvlJc w:val="left"/>
      <w:pPr>
        <w:ind w:left="1525" w:hanging="360"/>
      </w:pPr>
      <w:rPr>
        <w:rFonts w:ascii="Courier New" w:hAnsi="Courier New" w:cs="Courier New" w:hint="default"/>
      </w:rPr>
    </w:lvl>
    <w:lvl w:ilvl="2" w:tplc="240A0005" w:tentative="1">
      <w:start w:val="1"/>
      <w:numFmt w:val="bullet"/>
      <w:lvlText w:val=""/>
      <w:lvlJc w:val="left"/>
      <w:pPr>
        <w:ind w:left="2245" w:hanging="360"/>
      </w:pPr>
      <w:rPr>
        <w:rFonts w:ascii="Wingdings" w:hAnsi="Wingdings" w:hint="default"/>
      </w:rPr>
    </w:lvl>
    <w:lvl w:ilvl="3" w:tplc="240A0001" w:tentative="1">
      <w:start w:val="1"/>
      <w:numFmt w:val="bullet"/>
      <w:lvlText w:val=""/>
      <w:lvlJc w:val="left"/>
      <w:pPr>
        <w:ind w:left="2965" w:hanging="360"/>
      </w:pPr>
      <w:rPr>
        <w:rFonts w:ascii="Symbol" w:hAnsi="Symbol" w:hint="default"/>
      </w:rPr>
    </w:lvl>
    <w:lvl w:ilvl="4" w:tplc="240A0003" w:tentative="1">
      <w:start w:val="1"/>
      <w:numFmt w:val="bullet"/>
      <w:lvlText w:val="o"/>
      <w:lvlJc w:val="left"/>
      <w:pPr>
        <w:ind w:left="3685" w:hanging="360"/>
      </w:pPr>
      <w:rPr>
        <w:rFonts w:ascii="Courier New" w:hAnsi="Courier New" w:cs="Courier New" w:hint="default"/>
      </w:rPr>
    </w:lvl>
    <w:lvl w:ilvl="5" w:tplc="240A0005" w:tentative="1">
      <w:start w:val="1"/>
      <w:numFmt w:val="bullet"/>
      <w:lvlText w:val=""/>
      <w:lvlJc w:val="left"/>
      <w:pPr>
        <w:ind w:left="4405" w:hanging="360"/>
      </w:pPr>
      <w:rPr>
        <w:rFonts w:ascii="Wingdings" w:hAnsi="Wingdings" w:hint="default"/>
      </w:rPr>
    </w:lvl>
    <w:lvl w:ilvl="6" w:tplc="240A0001" w:tentative="1">
      <w:start w:val="1"/>
      <w:numFmt w:val="bullet"/>
      <w:lvlText w:val=""/>
      <w:lvlJc w:val="left"/>
      <w:pPr>
        <w:ind w:left="5125" w:hanging="360"/>
      </w:pPr>
      <w:rPr>
        <w:rFonts w:ascii="Symbol" w:hAnsi="Symbol" w:hint="default"/>
      </w:rPr>
    </w:lvl>
    <w:lvl w:ilvl="7" w:tplc="240A0003" w:tentative="1">
      <w:start w:val="1"/>
      <w:numFmt w:val="bullet"/>
      <w:lvlText w:val="o"/>
      <w:lvlJc w:val="left"/>
      <w:pPr>
        <w:ind w:left="5845" w:hanging="360"/>
      </w:pPr>
      <w:rPr>
        <w:rFonts w:ascii="Courier New" w:hAnsi="Courier New" w:cs="Courier New" w:hint="default"/>
      </w:rPr>
    </w:lvl>
    <w:lvl w:ilvl="8" w:tplc="240A0005" w:tentative="1">
      <w:start w:val="1"/>
      <w:numFmt w:val="bullet"/>
      <w:lvlText w:val=""/>
      <w:lvlJc w:val="left"/>
      <w:pPr>
        <w:ind w:left="6565" w:hanging="360"/>
      </w:pPr>
      <w:rPr>
        <w:rFonts w:ascii="Wingdings" w:hAnsi="Wingdings" w:hint="default"/>
      </w:rPr>
    </w:lvl>
  </w:abstractNum>
  <w:abstractNum w:abstractNumId="12" w15:restartNumberingAfterBreak="0">
    <w:nsid w:val="1CC30EDA"/>
    <w:multiLevelType w:val="hybridMultilevel"/>
    <w:tmpl w:val="C3ECCC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DFB5BCB"/>
    <w:multiLevelType w:val="hybridMultilevel"/>
    <w:tmpl w:val="A5982DB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4DB2330"/>
    <w:multiLevelType w:val="hybridMultilevel"/>
    <w:tmpl w:val="1C6EF0D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569774B"/>
    <w:multiLevelType w:val="hybridMultilevel"/>
    <w:tmpl w:val="75A498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62049A3"/>
    <w:multiLevelType w:val="hybridMultilevel"/>
    <w:tmpl w:val="8584802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26607D01"/>
    <w:multiLevelType w:val="hybridMultilevel"/>
    <w:tmpl w:val="4D5E75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6C46370"/>
    <w:multiLevelType w:val="hybridMultilevel"/>
    <w:tmpl w:val="0A32820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70823F5"/>
    <w:multiLevelType w:val="hybridMultilevel"/>
    <w:tmpl w:val="5F162C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9776D36"/>
    <w:multiLevelType w:val="hybridMultilevel"/>
    <w:tmpl w:val="DA44182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DA24CA7"/>
    <w:multiLevelType w:val="hybridMultilevel"/>
    <w:tmpl w:val="C868B3D4"/>
    <w:lvl w:ilvl="0" w:tplc="240A0001">
      <w:start w:val="1"/>
      <w:numFmt w:val="bullet"/>
      <w:lvlText w:val=""/>
      <w:lvlJc w:val="left"/>
      <w:pPr>
        <w:ind w:left="1776" w:hanging="360"/>
      </w:pPr>
      <w:rPr>
        <w:rFonts w:ascii="Symbol" w:hAnsi="Symbol" w:hint="default"/>
      </w:rPr>
    </w:lvl>
    <w:lvl w:ilvl="1" w:tplc="240A0019">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2" w15:restartNumberingAfterBreak="0">
    <w:nsid w:val="3242536D"/>
    <w:multiLevelType w:val="hybridMultilevel"/>
    <w:tmpl w:val="C0AE6D44"/>
    <w:lvl w:ilvl="0" w:tplc="5F860C8C">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7A27A2E"/>
    <w:multiLevelType w:val="hybridMultilevel"/>
    <w:tmpl w:val="B9C436A4"/>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8DD3DAF"/>
    <w:multiLevelType w:val="hybridMultilevel"/>
    <w:tmpl w:val="5D10B6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9E53C93"/>
    <w:multiLevelType w:val="hybridMultilevel"/>
    <w:tmpl w:val="3B7EA91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A5337F2"/>
    <w:multiLevelType w:val="hybridMultilevel"/>
    <w:tmpl w:val="FEEA1DE0"/>
    <w:lvl w:ilvl="0" w:tplc="93D4A55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B283043"/>
    <w:multiLevelType w:val="hybridMultilevel"/>
    <w:tmpl w:val="828A8F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D483233"/>
    <w:multiLevelType w:val="hybridMultilevel"/>
    <w:tmpl w:val="12C69AE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E9A48D1"/>
    <w:multiLevelType w:val="hybridMultilevel"/>
    <w:tmpl w:val="BE94B7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FA55821"/>
    <w:multiLevelType w:val="hybridMultilevel"/>
    <w:tmpl w:val="93C0CE6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43D04B2A"/>
    <w:multiLevelType w:val="hybridMultilevel"/>
    <w:tmpl w:val="A3D49D7C"/>
    <w:lvl w:ilvl="0" w:tplc="240A0007">
      <w:start w:val="1"/>
      <w:numFmt w:val="bullet"/>
      <w:lvlText w:val=""/>
      <w:lvlPicBulletId w:val="0"/>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53F57C5"/>
    <w:multiLevelType w:val="hybridMultilevel"/>
    <w:tmpl w:val="ECB2E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71773B0"/>
    <w:multiLevelType w:val="hybridMultilevel"/>
    <w:tmpl w:val="0BECC8CA"/>
    <w:lvl w:ilvl="0" w:tplc="93D4A55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754360E"/>
    <w:multiLevelType w:val="multilevel"/>
    <w:tmpl w:val="D40A0B7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86A3BC5"/>
    <w:multiLevelType w:val="hybridMultilevel"/>
    <w:tmpl w:val="77B6EFD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BA77B8D"/>
    <w:multiLevelType w:val="hybridMultilevel"/>
    <w:tmpl w:val="2AD8FB5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7" w15:restartNumberingAfterBreak="0">
    <w:nsid w:val="4D585CEC"/>
    <w:multiLevelType w:val="hybridMultilevel"/>
    <w:tmpl w:val="056696DE"/>
    <w:lvl w:ilvl="0" w:tplc="240A000F">
      <w:start w:val="1"/>
      <w:numFmt w:val="decimal"/>
      <w:pStyle w:val="Textonotapie"/>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4DE21F2B"/>
    <w:multiLevelType w:val="hybridMultilevel"/>
    <w:tmpl w:val="C9C8A9C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9" w15:restartNumberingAfterBreak="0">
    <w:nsid w:val="51A44E57"/>
    <w:multiLevelType w:val="hybridMultilevel"/>
    <w:tmpl w:val="69403622"/>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66350D5"/>
    <w:multiLevelType w:val="hybridMultilevel"/>
    <w:tmpl w:val="9FE823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80A3B2A"/>
    <w:multiLevelType w:val="hybridMultilevel"/>
    <w:tmpl w:val="EF1C84BC"/>
    <w:lvl w:ilvl="0" w:tplc="93D4A55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8D6462E"/>
    <w:multiLevelType w:val="multilevel"/>
    <w:tmpl w:val="94F6335A"/>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99F6CE8"/>
    <w:multiLevelType w:val="hybridMultilevel"/>
    <w:tmpl w:val="1C3C9FD6"/>
    <w:lvl w:ilvl="0" w:tplc="240A000D">
      <w:start w:val="1"/>
      <w:numFmt w:val="bullet"/>
      <w:lvlText w:val=""/>
      <w:lvlJc w:val="left"/>
      <w:pPr>
        <w:ind w:left="644"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ADD149D"/>
    <w:multiLevelType w:val="hybridMultilevel"/>
    <w:tmpl w:val="DEE81B0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B883CF5"/>
    <w:multiLevelType w:val="hybridMultilevel"/>
    <w:tmpl w:val="70E6B30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E815543"/>
    <w:multiLevelType w:val="hybridMultilevel"/>
    <w:tmpl w:val="82660F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F7B2B2B"/>
    <w:multiLevelType w:val="hybridMultilevel"/>
    <w:tmpl w:val="92CAC2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67E63476"/>
    <w:multiLevelType w:val="hybridMultilevel"/>
    <w:tmpl w:val="55F88E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8012AA7"/>
    <w:multiLevelType w:val="hybridMultilevel"/>
    <w:tmpl w:val="EC484F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ABD138C"/>
    <w:multiLevelType w:val="hybridMultilevel"/>
    <w:tmpl w:val="43EC3A9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6BA5610F"/>
    <w:multiLevelType w:val="hybridMultilevel"/>
    <w:tmpl w:val="41CC9E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C2B7005"/>
    <w:multiLevelType w:val="hybridMultilevel"/>
    <w:tmpl w:val="9D3EC25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7334743D"/>
    <w:multiLevelType w:val="hybridMultilevel"/>
    <w:tmpl w:val="507C15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76172F5F"/>
    <w:multiLevelType w:val="hybridMultilevel"/>
    <w:tmpl w:val="373E93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77A66E24"/>
    <w:multiLevelType w:val="hybridMultilevel"/>
    <w:tmpl w:val="6CE8989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79A90D47"/>
    <w:multiLevelType w:val="hybridMultilevel"/>
    <w:tmpl w:val="34644A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CA21938"/>
    <w:multiLevelType w:val="multilevel"/>
    <w:tmpl w:val="8A124F04"/>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E997D78"/>
    <w:multiLevelType w:val="hybridMultilevel"/>
    <w:tmpl w:val="7046B1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EC23EC7"/>
    <w:multiLevelType w:val="hybridMultilevel"/>
    <w:tmpl w:val="250A3A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21620254">
    <w:abstractNumId w:val="37"/>
  </w:num>
  <w:num w:numId="2" w16cid:durableId="1918708324">
    <w:abstractNumId w:val="56"/>
  </w:num>
  <w:num w:numId="3" w16cid:durableId="1263491482">
    <w:abstractNumId w:val="3"/>
  </w:num>
  <w:num w:numId="4" w16cid:durableId="493305051">
    <w:abstractNumId w:val="21"/>
  </w:num>
  <w:num w:numId="5" w16cid:durableId="1891190362">
    <w:abstractNumId w:val="50"/>
  </w:num>
  <w:num w:numId="6" w16cid:durableId="1154638615">
    <w:abstractNumId w:val="12"/>
  </w:num>
  <w:num w:numId="7" w16cid:durableId="2102725129">
    <w:abstractNumId w:val="25"/>
  </w:num>
  <w:num w:numId="8" w16cid:durableId="1918007877">
    <w:abstractNumId w:val="17"/>
  </w:num>
  <w:num w:numId="9" w16cid:durableId="1832334758">
    <w:abstractNumId w:val="11"/>
  </w:num>
  <w:num w:numId="10" w16cid:durableId="368726222">
    <w:abstractNumId w:val="1"/>
  </w:num>
  <w:num w:numId="11" w16cid:durableId="1600914462">
    <w:abstractNumId w:val="38"/>
  </w:num>
  <w:num w:numId="12" w16cid:durableId="1981305259">
    <w:abstractNumId w:val="15"/>
  </w:num>
  <w:num w:numId="13" w16cid:durableId="324937070">
    <w:abstractNumId w:val="49"/>
  </w:num>
  <w:num w:numId="14" w16cid:durableId="67507441">
    <w:abstractNumId w:val="0"/>
  </w:num>
  <w:num w:numId="15" w16cid:durableId="1281835976">
    <w:abstractNumId w:val="32"/>
  </w:num>
  <w:num w:numId="16" w16cid:durableId="2032485010">
    <w:abstractNumId w:val="24"/>
  </w:num>
  <w:num w:numId="17" w16cid:durableId="1133448771">
    <w:abstractNumId w:val="59"/>
  </w:num>
  <w:num w:numId="18" w16cid:durableId="604115780">
    <w:abstractNumId w:val="2"/>
  </w:num>
  <w:num w:numId="19" w16cid:durableId="1542327673">
    <w:abstractNumId w:val="43"/>
  </w:num>
  <w:num w:numId="20" w16cid:durableId="1861161402">
    <w:abstractNumId w:val="27"/>
  </w:num>
  <w:num w:numId="21" w16cid:durableId="1143690660">
    <w:abstractNumId w:val="48"/>
  </w:num>
  <w:num w:numId="22" w16cid:durableId="252666441">
    <w:abstractNumId w:val="8"/>
  </w:num>
  <w:num w:numId="23" w16cid:durableId="53355257">
    <w:abstractNumId w:val="51"/>
  </w:num>
  <w:num w:numId="24" w16cid:durableId="491262106">
    <w:abstractNumId w:val="36"/>
  </w:num>
  <w:num w:numId="25" w16cid:durableId="1438864105">
    <w:abstractNumId w:val="4"/>
  </w:num>
  <w:num w:numId="26" w16cid:durableId="434711925">
    <w:abstractNumId w:val="22"/>
  </w:num>
  <w:num w:numId="27" w16cid:durableId="1818645277">
    <w:abstractNumId w:val="58"/>
  </w:num>
  <w:num w:numId="28" w16cid:durableId="2010868547">
    <w:abstractNumId w:val="42"/>
  </w:num>
  <w:num w:numId="29" w16cid:durableId="1986547454">
    <w:abstractNumId w:val="23"/>
  </w:num>
  <w:num w:numId="30" w16cid:durableId="1415473214">
    <w:abstractNumId w:val="34"/>
  </w:num>
  <w:num w:numId="31" w16cid:durableId="491263000">
    <w:abstractNumId w:val="46"/>
  </w:num>
  <w:num w:numId="32" w16cid:durableId="1102609527">
    <w:abstractNumId w:val="19"/>
  </w:num>
  <w:num w:numId="33" w16cid:durableId="2070881359">
    <w:abstractNumId w:val="57"/>
  </w:num>
  <w:num w:numId="34" w16cid:durableId="1028218063">
    <w:abstractNumId w:val="16"/>
  </w:num>
  <w:num w:numId="35" w16cid:durableId="263005645">
    <w:abstractNumId w:val="47"/>
  </w:num>
  <w:num w:numId="36" w16cid:durableId="952712378">
    <w:abstractNumId w:val="29"/>
  </w:num>
  <w:num w:numId="37" w16cid:durableId="1947233491">
    <w:abstractNumId w:val="20"/>
  </w:num>
  <w:num w:numId="38" w16cid:durableId="764807944">
    <w:abstractNumId w:val="41"/>
  </w:num>
  <w:num w:numId="39" w16cid:durableId="1644652419">
    <w:abstractNumId w:val="33"/>
  </w:num>
  <w:num w:numId="40" w16cid:durableId="104544433">
    <w:abstractNumId w:val="10"/>
  </w:num>
  <w:num w:numId="41" w16cid:durableId="742334499">
    <w:abstractNumId w:val="13"/>
  </w:num>
  <w:num w:numId="42" w16cid:durableId="1861625802">
    <w:abstractNumId w:val="14"/>
  </w:num>
  <w:num w:numId="43" w16cid:durableId="2088066480">
    <w:abstractNumId w:val="53"/>
  </w:num>
  <w:num w:numId="44" w16cid:durableId="214974921">
    <w:abstractNumId w:val="55"/>
  </w:num>
  <w:num w:numId="45" w16cid:durableId="1855729605">
    <w:abstractNumId w:val="30"/>
  </w:num>
  <w:num w:numId="46" w16cid:durableId="1534491553">
    <w:abstractNumId w:val="18"/>
  </w:num>
  <w:num w:numId="47" w16cid:durableId="196430362">
    <w:abstractNumId w:val="9"/>
  </w:num>
  <w:num w:numId="48" w16cid:durableId="1174567689">
    <w:abstractNumId w:val="45"/>
  </w:num>
  <w:num w:numId="49" w16cid:durableId="101846513">
    <w:abstractNumId w:val="6"/>
  </w:num>
  <w:num w:numId="50" w16cid:durableId="1325007733">
    <w:abstractNumId w:val="40"/>
  </w:num>
  <w:num w:numId="51" w16cid:durableId="766080065">
    <w:abstractNumId w:val="28"/>
  </w:num>
  <w:num w:numId="52" w16cid:durableId="613900589">
    <w:abstractNumId w:val="39"/>
  </w:num>
  <w:num w:numId="53" w16cid:durableId="1781488526">
    <w:abstractNumId w:val="7"/>
  </w:num>
  <w:num w:numId="54" w16cid:durableId="2089302746">
    <w:abstractNumId w:val="52"/>
  </w:num>
  <w:num w:numId="55" w16cid:durableId="1932006115">
    <w:abstractNumId w:val="31"/>
  </w:num>
  <w:num w:numId="56" w16cid:durableId="872038683">
    <w:abstractNumId w:val="44"/>
  </w:num>
  <w:num w:numId="57" w16cid:durableId="902299744">
    <w:abstractNumId w:val="5"/>
  </w:num>
  <w:num w:numId="58" w16cid:durableId="2076853620">
    <w:abstractNumId w:val="35"/>
  </w:num>
  <w:num w:numId="59" w16cid:durableId="1367832650">
    <w:abstractNumId w:val="54"/>
  </w:num>
  <w:num w:numId="60" w16cid:durableId="1990937265">
    <w:abstractNumId w:val="2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D1"/>
    <w:rsid w:val="000003E9"/>
    <w:rsid w:val="00000FB3"/>
    <w:rsid w:val="0000130D"/>
    <w:rsid w:val="00001F69"/>
    <w:rsid w:val="00002DCE"/>
    <w:rsid w:val="00003AFE"/>
    <w:rsid w:val="000043C9"/>
    <w:rsid w:val="00005B38"/>
    <w:rsid w:val="00005B4C"/>
    <w:rsid w:val="00005CA5"/>
    <w:rsid w:val="00006018"/>
    <w:rsid w:val="00006612"/>
    <w:rsid w:val="00010330"/>
    <w:rsid w:val="0001078C"/>
    <w:rsid w:val="00011320"/>
    <w:rsid w:val="000119F2"/>
    <w:rsid w:val="00012042"/>
    <w:rsid w:val="00012386"/>
    <w:rsid w:val="00013410"/>
    <w:rsid w:val="00013C1A"/>
    <w:rsid w:val="000140CB"/>
    <w:rsid w:val="00014E0D"/>
    <w:rsid w:val="000152AB"/>
    <w:rsid w:val="000152E3"/>
    <w:rsid w:val="00015CE9"/>
    <w:rsid w:val="00015F31"/>
    <w:rsid w:val="0001698F"/>
    <w:rsid w:val="00017AD7"/>
    <w:rsid w:val="00020199"/>
    <w:rsid w:val="000201BF"/>
    <w:rsid w:val="000202C7"/>
    <w:rsid w:val="00020717"/>
    <w:rsid w:val="000223C5"/>
    <w:rsid w:val="000228E0"/>
    <w:rsid w:val="00022F7C"/>
    <w:rsid w:val="00023853"/>
    <w:rsid w:val="00023A87"/>
    <w:rsid w:val="00023C73"/>
    <w:rsid w:val="00024186"/>
    <w:rsid w:val="000247BD"/>
    <w:rsid w:val="00024E37"/>
    <w:rsid w:val="00025F32"/>
    <w:rsid w:val="0002614D"/>
    <w:rsid w:val="000262A6"/>
    <w:rsid w:val="00026C72"/>
    <w:rsid w:val="00026D41"/>
    <w:rsid w:val="00027060"/>
    <w:rsid w:val="00027D47"/>
    <w:rsid w:val="00027EF5"/>
    <w:rsid w:val="0003017B"/>
    <w:rsid w:val="00030BA8"/>
    <w:rsid w:val="00032450"/>
    <w:rsid w:val="000325B6"/>
    <w:rsid w:val="0003288A"/>
    <w:rsid w:val="000329B8"/>
    <w:rsid w:val="00032C63"/>
    <w:rsid w:val="00032F75"/>
    <w:rsid w:val="0003349F"/>
    <w:rsid w:val="00033738"/>
    <w:rsid w:val="00033C20"/>
    <w:rsid w:val="00033C48"/>
    <w:rsid w:val="00034951"/>
    <w:rsid w:val="00034A3B"/>
    <w:rsid w:val="00035AA5"/>
    <w:rsid w:val="00035DFD"/>
    <w:rsid w:val="00036098"/>
    <w:rsid w:val="00036AA3"/>
    <w:rsid w:val="00037819"/>
    <w:rsid w:val="00037DA2"/>
    <w:rsid w:val="00040229"/>
    <w:rsid w:val="00040575"/>
    <w:rsid w:val="00040722"/>
    <w:rsid w:val="00040F33"/>
    <w:rsid w:val="00043203"/>
    <w:rsid w:val="0004382E"/>
    <w:rsid w:val="00043BE9"/>
    <w:rsid w:val="00043EFE"/>
    <w:rsid w:val="00044D5C"/>
    <w:rsid w:val="000456B9"/>
    <w:rsid w:val="00045DC1"/>
    <w:rsid w:val="00046564"/>
    <w:rsid w:val="00046588"/>
    <w:rsid w:val="00046B5E"/>
    <w:rsid w:val="00047A98"/>
    <w:rsid w:val="00047BE3"/>
    <w:rsid w:val="00047C51"/>
    <w:rsid w:val="0005044D"/>
    <w:rsid w:val="0005048B"/>
    <w:rsid w:val="00050C05"/>
    <w:rsid w:val="00050EB6"/>
    <w:rsid w:val="000517CC"/>
    <w:rsid w:val="00052312"/>
    <w:rsid w:val="00052BC7"/>
    <w:rsid w:val="00052BF9"/>
    <w:rsid w:val="00052D1A"/>
    <w:rsid w:val="00053E18"/>
    <w:rsid w:val="00054837"/>
    <w:rsid w:val="00054FF0"/>
    <w:rsid w:val="00055481"/>
    <w:rsid w:val="000557BE"/>
    <w:rsid w:val="00055C13"/>
    <w:rsid w:val="00055DAF"/>
    <w:rsid w:val="00055FFA"/>
    <w:rsid w:val="00056339"/>
    <w:rsid w:val="00056542"/>
    <w:rsid w:val="00056837"/>
    <w:rsid w:val="000569EA"/>
    <w:rsid w:val="00056A8D"/>
    <w:rsid w:val="00056AF7"/>
    <w:rsid w:val="000607E8"/>
    <w:rsid w:val="00060A50"/>
    <w:rsid w:val="00060B44"/>
    <w:rsid w:val="00060DC8"/>
    <w:rsid w:val="000620DF"/>
    <w:rsid w:val="00062840"/>
    <w:rsid w:val="000632DD"/>
    <w:rsid w:val="000638BE"/>
    <w:rsid w:val="000642F6"/>
    <w:rsid w:val="00064EE1"/>
    <w:rsid w:val="000653A1"/>
    <w:rsid w:val="000655E1"/>
    <w:rsid w:val="00065C31"/>
    <w:rsid w:val="000665E8"/>
    <w:rsid w:val="00066B1F"/>
    <w:rsid w:val="000679AE"/>
    <w:rsid w:val="000679C5"/>
    <w:rsid w:val="00067B8D"/>
    <w:rsid w:val="000700BB"/>
    <w:rsid w:val="000702A7"/>
    <w:rsid w:val="00070803"/>
    <w:rsid w:val="00070C71"/>
    <w:rsid w:val="00070DED"/>
    <w:rsid w:val="000710EF"/>
    <w:rsid w:val="00071A92"/>
    <w:rsid w:val="00071C4C"/>
    <w:rsid w:val="00071EB7"/>
    <w:rsid w:val="00071EBB"/>
    <w:rsid w:val="00072A1B"/>
    <w:rsid w:val="00072B32"/>
    <w:rsid w:val="000730C6"/>
    <w:rsid w:val="00073841"/>
    <w:rsid w:val="000739FE"/>
    <w:rsid w:val="00073B93"/>
    <w:rsid w:val="00074217"/>
    <w:rsid w:val="00074574"/>
    <w:rsid w:val="00076FE3"/>
    <w:rsid w:val="0007700B"/>
    <w:rsid w:val="00077683"/>
    <w:rsid w:val="00077A38"/>
    <w:rsid w:val="00080127"/>
    <w:rsid w:val="00080490"/>
    <w:rsid w:val="000809F3"/>
    <w:rsid w:val="0008113F"/>
    <w:rsid w:val="0008114D"/>
    <w:rsid w:val="0008125D"/>
    <w:rsid w:val="00081352"/>
    <w:rsid w:val="000818BF"/>
    <w:rsid w:val="00081E3F"/>
    <w:rsid w:val="000822B6"/>
    <w:rsid w:val="000827BB"/>
    <w:rsid w:val="00082E39"/>
    <w:rsid w:val="000834FD"/>
    <w:rsid w:val="000839A4"/>
    <w:rsid w:val="00083A23"/>
    <w:rsid w:val="00083CDD"/>
    <w:rsid w:val="00083D92"/>
    <w:rsid w:val="0008417E"/>
    <w:rsid w:val="00084806"/>
    <w:rsid w:val="000848F0"/>
    <w:rsid w:val="00084A29"/>
    <w:rsid w:val="000853BB"/>
    <w:rsid w:val="0008567B"/>
    <w:rsid w:val="00085CDF"/>
    <w:rsid w:val="00086126"/>
    <w:rsid w:val="00086A49"/>
    <w:rsid w:val="000873F3"/>
    <w:rsid w:val="000875E1"/>
    <w:rsid w:val="00087D77"/>
    <w:rsid w:val="00090155"/>
    <w:rsid w:val="0009052F"/>
    <w:rsid w:val="00092922"/>
    <w:rsid w:val="0009293F"/>
    <w:rsid w:val="00093079"/>
    <w:rsid w:val="00093B54"/>
    <w:rsid w:val="00094855"/>
    <w:rsid w:val="000950FF"/>
    <w:rsid w:val="000953A8"/>
    <w:rsid w:val="000953EA"/>
    <w:rsid w:val="000959F5"/>
    <w:rsid w:val="00095D34"/>
    <w:rsid w:val="00096188"/>
    <w:rsid w:val="000967E6"/>
    <w:rsid w:val="00097E65"/>
    <w:rsid w:val="000A14C0"/>
    <w:rsid w:val="000A160B"/>
    <w:rsid w:val="000A2E11"/>
    <w:rsid w:val="000A39E8"/>
    <w:rsid w:val="000A3D38"/>
    <w:rsid w:val="000A6720"/>
    <w:rsid w:val="000A7105"/>
    <w:rsid w:val="000A728A"/>
    <w:rsid w:val="000A7F53"/>
    <w:rsid w:val="000B011E"/>
    <w:rsid w:val="000B05FD"/>
    <w:rsid w:val="000B1287"/>
    <w:rsid w:val="000B12E0"/>
    <w:rsid w:val="000B154C"/>
    <w:rsid w:val="000B1E03"/>
    <w:rsid w:val="000B29FE"/>
    <w:rsid w:val="000B2CDF"/>
    <w:rsid w:val="000B32DE"/>
    <w:rsid w:val="000B3990"/>
    <w:rsid w:val="000B4151"/>
    <w:rsid w:val="000B55CE"/>
    <w:rsid w:val="000B5BEC"/>
    <w:rsid w:val="000B65C1"/>
    <w:rsid w:val="000B66C0"/>
    <w:rsid w:val="000B7890"/>
    <w:rsid w:val="000B7BD8"/>
    <w:rsid w:val="000C020F"/>
    <w:rsid w:val="000C2DCA"/>
    <w:rsid w:val="000C3D77"/>
    <w:rsid w:val="000C3DCC"/>
    <w:rsid w:val="000C3E4A"/>
    <w:rsid w:val="000C5470"/>
    <w:rsid w:val="000C551F"/>
    <w:rsid w:val="000C60C8"/>
    <w:rsid w:val="000C61B8"/>
    <w:rsid w:val="000C64DE"/>
    <w:rsid w:val="000C69D0"/>
    <w:rsid w:val="000C7AF5"/>
    <w:rsid w:val="000D020D"/>
    <w:rsid w:val="000D159D"/>
    <w:rsid w:val="000D1A67"/>
    <w:rsid w:val="000D1D1D"/>
    <w:rsid w:val="000D209D"/>
    <w:rsid w:val="000D24F1"/>
    <w:rsid w:val="000D2ACB"/>
    <w:rsid w:val="000D2C58"/>
    <w:rsid w:val="000D2E7E"/>
    <w:rsid w:val="000D3093"/>
    <w:rsid w:val="000D360E"/>
    <w:rsid w:val="000D397D"/>
    <w:rsid w:val="000D41B5"/>
    <w:rsid w:val="000D44CA"/>
    <w:rsid w:val="000D4E28"/>
    <w:rsid w:val="000D56AA"/>
    <w:rsid w:val="000D58B4"/>
    <w:rsid w:val="000D5AEB"/>
    <w:rsid w:val="000D5F72"/>
    <w:rsid w:val="000D6EA7"/>
    <w:rsid w:val="000D775A"/>
    <w:rsid w:val="000D7B0A"/>
    <w:rsid w:val="000E07AC"/>
    <w:rsid w:val="000E10F3"/>
    <w:rsid w:val="000E1CB2"/>
    <w:rsid w:val="000E1F39"/>
    <w:rsid w:val="000E2987"/>
    <w:rsid w:val="000E2E79"/>
    <w:rsid w:val="000E2FEA"/>
    <w:rsid w:val="000E32D3"/>
    <w:rsid w:val="000E3B53"/>
    <w:rsid w:val="000E4D2D"/>
    <w:rsid w:val="000E530A"/>
    <w:rsid w:val="000E5CDF"/>
    <w:rsid w:val="000E60C6"/>
    <w:rsid w:val="000E640D"/>
    <w:rsid w:val="000E6747"/>
    <w:rsid w:val="000E6F66"/>
    <w:rsid w:val="000E7479"/>
    <w:rsid w:val="000E7B28"/>
    <w:rsid w:val="000E7F2D"/>
    <w:rsid w:val="000E7FDB"/>
    <w:rsid w:val="000F025A"/>
    <w:rsid w:val="000F0AE2"/>
    <w:rsid w:val="000F1A26"/>
    <w:rsid w:val="000F1F1F"/>
    <w:rsid w:val="000F205D"/>
    <w:rsid w:val="000F2529"/>
    <w:rsid w:val="000F25E6"/>
    <w:rsid w:val="000F2E2F"/>
    <w:rsid w:val="000F322A"/>
    <w:rsid w:val="000F3808"/>
    <w:rsid w:val="000F381C"/>
    <w:rsid w:val="000F467D"/>
    <w:rsid w:val="000F6E4D"/>
    <w:rsid w:val="000F732E"/>
    <w:rsid w:val="000F7C4D"/>
    <w:rsid w:val="000F7D29"/>
    <w:rsid w:val="00100009"/>
    <w:rsid w:val="0010019B"/>
    <w:rsid w:val="00100AFB"/>
    <w:rsid w:val="001011BD"/>
    <w:rsid w:val="001011F8"/>
    <w:rsid w:val="001012E9"/>
    <w:rsid w:val="0010131B"/>
    <w:rsid w:val="00101535"/>
    <w:rsid w:val="00101569"/>
    <w:rsid w:val="0010191B"/>
    <w:rsid w:val="001026BA"/>
    <w:rsid w:val="00103140"/>
    <w:rsid w:val="001035EB"/>
    <w:rsid w:val="0010383D"/>
    <w:rsid w:val="00103AB8"/>
    <w:rsid w:val="0010477B"/>
    <w:rsid w:val="00104EC2"/>
    <w:rsid w:val="001052EF"/>
    <w:rsid w:val="00105361"/>
    <w:rsid w:val="001053EC"/>
    <w:rsid w:val="001056E9"/>
    <w:rsid w:val="00105EBE"/>
    <w:rsid w:val="00106348"/>
    <w:rsid w:val="00106871"/>
    <w:rsid w:val="0010687B"/>
    <w:rsid w:val="00106929"/>
    <w:rsid w:val="00106B28"/>
    <w:rsid w:val="00106B5C"/>
    <w:rsid w:val="001071DA"/>
    <w:rsid w:val="0010734E"/>
    <w:rsid w:val="0010747F"/>
    <w:rsid w:val="001075A4"/>
    <w:rsid w:val="00107FB7"/>
    <w:rsid w:val="00110543"/>
    <w:rsid w:val="0011131F"/>
    <w:rsid w:val="001113F6"/>
    <w:rsid w:val="0011173F"/>
    <w:rsid w:val="00111B3E"/>
    <w:rsid w:val="00111E0B"/>
    <w:rsid w:val="001122D1"/>
    <w:rsid w:val="00112512"/>
    <w:rsid w:val="00112753"/>
    <w:rsid w:val="00112E01"/>
    <w:rsid w:val="001133BC"/>
    <w:rsid w:val="00113880"/>
    <w:rsid w:val="00114E4E"/>
    <w:rsid w:val="00114E5A"/>
    <w:rsid w:val="00115372"/>
    <w:rsid w:val="00116029"/>
    <w:rsid w:val="0011640A"/>
    <w:rsid w:val="001168C2"/>
    <w:rsid w:val="00116EFC"/>
    <w:rsid w:val="00120009"/>
    <w:rsid w:val="001207B5"/>
    <w:rsid w:val="00121656"/>
    <w:rsid w:val="001216C0"/>
    <w:rsid w:val="00121AD7"/>
    <w:rsid w:val="001243D4"/>
    <w:rsid w:val="001247A6"/>
    <w:rsid w:val="00124BEC"/>
    <w:rsid w:val="001254EF"/>
    <w:rsid w:val="00125D33"/>
    <w:rsid w:val="00126043"/>
    <w:rsid w:val="001260D9"/>
    <w:rsid w:val="0012632C"/>
    <w:rsid w:val="00126E36"/>
    <w:rsid w:val="001315C8"/>
    <w:rsid w:val="00131729"/>
    <w:rsid w:val="00131A18"/>
    <w:rsid w:val="00131B19"/>
    <w:rsid w:val="00132622"/>
    <w:rsid w:val="00132A4A"/>
    <w:rsid w:val="00133206"/>
    <w:rsid w:val="001334B8"/>
    <w:rsid w:val="00133773"/>
    <w:rsid w:val="00133919"/>
    <w:rsid w:val="00133ADF"/>
    <w:rsid w:val="00133E49"/>
    <w:rsid w:val="0013576B"/>
    <w:rsid w:val="00135792"/>
    <w:rsid w:val="0013602A"/>
    <w:rsid w:val="00136037"/>
    <w:rsid w:val="0013798B"/>
    <w:rsid w:val="00140035"/>
    <w:rsid w:val="00140648"/>
    <w:rsid w:val="00140E0A"/>
    <w:rsid w:val="00140F78"/>
    <w:rsid w:val="001411A3"/>
    <w:rsid w:val="001414B9"/>
    <w:rsid w:val="00141647"/>
    <w:rsid w:val="00141CE9"/>
    <w:rsid w:val="001424C5"/>
    <w:rsid w:val="00142782"/>
    <w:rsid w:val="00143067"/>
    <w:rsid w:val="001438F2"/>
    <w:rsid w:val="001443DF"/>
    <w:rsid w:val="00144476"/>
    <w:rsid w:val="00144764"/>
    <w:rsid w:val="00145048"/>
    <w:rsid w:val="001451FF"/>
    <w:rsid w:val="00145719"/>
    <w:rsid w:val="00145DD2"/>
    <w:rsid w:val="00146481"/>
    <w:rsid w:val="00146EE6"/>
    <w:rsid w:val="00147518"/>
    <w:rsid w:val="001475F3"/>
    <w:rsid w:val="001476A9"/>
    <w:rsid w:val="001479F9"/>
    <w:rsid w:val="00147B2D"/>
    <w:rsid w:val="0015087C"/>
    <w:rsid w:val="00150F04"/>
    <w:rsid w:val="00151164"/>
    <w:rsid w:val="001521A3"/>
    <w:rsid w:val="00152290"/>
    <w:rsid w:val="00152D32"/>
    <w:rsid w:val="00152DBE"/>
    <w:rsid w:val="001536A0"/>
    <w:rsid w:val="00153CE1"/>
    <w:rsid w:val="0015405A"/>
    <w:rsid w:val="001545D9"/>
    <w:rsid w:val="0015573D"/>
    <w:rsid w:val="001559C6"/>
    <w:rsid w:val="0015600F"/>
    <w:rsid w:val="0015636E"/>
    <w:rsid w:val="0015648F"/>
    <w:rsid w:val="00156A04"/>
    <w:rsid w:val="001577F8"/>
    <w:rsid w:val="00157B13"/>
    <w:rsid w:val="001604CD"/>
    <w:rsid w:val="00160F42"/>
    <w:rsid w:val="0016138B"/>
    <w:rsid w:val="00161612"/>
    <w:rsid w:val="00161AD9"/>
    <w:rsid w:val="001620F6"/>
    <w:rsid w:val="00162698"/>
    <w:rsid w:val="00162AED"/>
    <w:rsid w:val="00163244"/>
    <w:rsid w:val="00163B33"/>
    <w:rsid w:val="00164166"/>
    <w:rsid w:val="001643A1"/>
    <w:rsid w:val="001645A5"/>
    <w:rsid w:val="001645F9"/>
    <w:rsid w:val="00164920"/>
    <w:rsid w:val="00165B2B"/>
    <w:rsid w:val="00165F0D"/>
    <w:rsid w:val="00165F96"/>
    <w:rsid w:val="00166B95"/>
    <w:rsid w:val="00166E08"/>
    <w:rsid w:val="001711BE"/>
    <w:rsid w:val="00171AAF"/>
    <w:rsid w:val="0017292B"/>
    <w:rsid w:val="0017365F"/>
    <w:rsid w:val="00173CD1"/>
    <w:rsid w:val="001741D4"/>
    <w:rsid w:val="00174A30"/>
    <w:rsid w:val="001750A2"/>
    <w:rsid w:val="001751A9"/>
    <w:rsid w:val="001755B8"/>
    <w:rsid w:val="001763D1"/>
    <w:rsid w:val="0017649E"/>
    <w:rsid w:val="00180005"/>
    <w:rsid w:val="001808D5"/>
    <w:rsid w:val="00180B14"/>
    <w:rsid w:val="00180DBA"/>
    <w:rsid w:val="00181450"/>
    <w:rsid w:val="00181BD7"/>
    <w:rsid w:val="00181DAD"/>
    <w:rsid w:val="0018234E"/>
    <w:rsid w:val="00183A51"/>
    <w:rsid w:val="00183A5E"/>
    <w:rsid w:val="00183DF1"/>
    <w:rsid w:val="00183EEB"/>
    <w:rsid w:val="001846FA"/>
    <w:rsid w:val="0018508B"/>
    <w:rsid w:val="00185389"/>
    <w:rsid w:val="00185F4B"/>
    <w:rsid w:val="0018668D"/>
    <w:rsid w:val="00187658"/>
    <w:rsid w:val="00190367"/>
    <w:rsid w:val="00190C23"/>
    <w:rsid w:val="00190F05"/>
    <w:rsid w:val="0019242B"/>
    <w:rsid w:val="00192C97"/>
    <w:rsid w:val="0019303E"/>
    <w:rsid w:val="001942EE"/>
    <w:rsid w:val="001948FD"/>
    <w:rsid w:val="00194ABC"/>
    <w:rsid w:val="001953A1"/>
    <w:rsid w:val="00195429"/>
    <w:rsid w:val="00195CF4"/>
    <w:rsid w:val="001962DF"/>
    <w:rsid w:val="001963C7"/>
    <w:rsid w:val="00196BDC"/>
    <w:rsid w:val="0019757A"/>
    <w:rsid w:val="00197620"/>
    <w:rsid w:val="0019766A"/>
    <w:rsid w:val="00197AD6"/>
    <w:rsid w:val="001A0179"/>
    <w:rsid w:val="001A033E"/>
    <w:rsid w:val="001A0366"/>
    <w:rsid w:val="001A0971"/>
    <w:rsid w:val="001A12F2"/>
    <w:rsid w:val="001A17EC"/>
    <w:rsid w:val="001A1CB0"/>
    <w:rsid w:val="001A1F5F"/>
    <w:rsid w:val="001A2612"/>
    <w:rsid w:val="001A2890"/>
    <w:rsid w:val="001A37BA"/>
    <w:rsid w:val="001A3EAF"/>
    <w:rsid w:val="001A51CF"/>
    <w:rsid w:val="001A556B"/>
    <w:rsid w:val="001A6842"/>
    <w:rsid w:val="001A6A92"/>
    <w:rsid w:val="001A6AD3"/>
    <w:rsid w:val="001A7399"/>
    <w:rsid w:val="001B05C2"/>
    <w:rsid w:val="001B1125"/>
    <w:rsid w:val="001B13C7"/>
    <w:rsid w:val="001B13FD"/>
    <w:rsid w:val="001B1540"/>
    <w:rsid w:val="001B1907"/>
    <w:rsid w:val="001B1965"/>
    <w:rsid w:val="001B1A25"/>
    <w:rsid w:val="001B2155"/>
    <w:rsid w:val="001B2989"/>
    <w:rsid w:val="001B2DE0"/>
    <w:rsid w:val="001B31B3"/>
    <w:rsid w:val="001B3226"/>
    <w:rsid w:val="001B3429"/>
    <w:rsid w:val="001B428B"/>
    <w:rsid w:val="001B4482"/>
    <w:rsid w:val="001B478C"/>
    <w:rsid w:val="001B4E6C"/>
    <w:rsid w:val="001B50E4"/>
    <w:rsid w:val="001B5175"/>
    <w:rsid w:val="001B5443"/>
    <w:rsid w:val="001B554A"/>
    <w:rsid w:val="001B667F"/>
    <w:rsid w:val="001B6870"/>
    <w:rsid w:val="001B698B"/>
    <w:rsid w:val="001B6EAB"/>
    <w:rsid w:val="001B719D"/>
    <w:rsid w:val="001B7EDF"/>
    <w:rsid w:val="001B7EFF"/>
    <w:rsid w:val="001C1443"/>
    <w:rsid w:val="001C153B"/>
    <w:rsid w:val="001C2118"/>
    <w:rsid w:val="001C2C2D"/>
    <w:rsid w:val="001C4721"/>
    <w:rsid w:val="001C4A88"/>
    <w:rsid w:val="001C538D"/>
    <w:rsid w:val="001C5F7D"/>
    <w:rsid w:val="001C6423"/>
    <w:rsid w:val="001C7812"/>
    <w:rsid w:val="001C7CE6"/>
    <w:rsid w:val="001D03E2"/>
    <w:rsid w:val="001D0ED0"/>
    <w:rsid w:val="001D115D"/>
    <w:rsid w:val="001D1757"/>
    <w:rsid w:val="001D1B1A"/>
    <w:rsid w:val="001D1C32"/>
    <w:rsid w:val="001D1E21"/>
    <w:rsid w:val="001D244C"/>
    <w:rsid w:val="001D389A"/>
    <w:rsid w:val="001D4B21"/>
    <w:rsid w:val="001D5372"/>
    <w:rsid w:val="001D5AA2"/>
    <w:rsid w:val="001D62B2"/>
    <w:rsid w:val="001D67F2"/>
    <w:rsid w:val="001D6FCA"/>
    <w:rsid w:val="001D76BD"/>
    <w:rsid w:val="001D7CA8"/>
    <w:rsid w:val="001E0408"/>
    <w:rsid w:val="001E0794"/>
    <w:rsid w:val="001E189B"/>
    <w:rsid w:val="001E204F"/>
    <w:rsid w:val="001E20FC"/>
    <w:rsid w:val="001E282E"/>
    <w:rsid w:val="001E31AD"/>
    <w:rsid w:val="001E3560"/>
    <w:rsid w:val="001E39CF"/>
    <w:rsid w:val="001E3BA8"/>
    <w:rsid w:val="001E3BBB"/>
    <w:rsid w:val="001E4A30"/>
    <w:rsid w:val="001E50AD"/>
    <w:rsid w:val="001E52DD"/>
    <w:rsid w:val="001E5A8C"/>
    <w:rsid w:val="001E5B1E"/>
    <w:rsid w:val="001E65B2"/>
    <w:rsid w:val="001E6BC8"/>
    <w:rsid w:val="001E6D6D"/>
    <w:rsid w:val="001E6F15"/>
    <w:rsid w:val="001E7157"/>
    <w:rsid w:val="001E7261"/>
    <w:rsid w:val="001E72B2"/>
    <w:rsid w:val="001E72EE"/>
    <w:rsid w:val="001E73C5"/>
    <w:rsid w:val="001E7443"/>
    <w:rsid w:val="001E77A3"/>
    <w:rsid w:val="001F0CA5"/>
    <w:rsid w:val="001F0CE2"/>
    <w:rsid w:val="001F0FEF"/>
    <w:rsid w:val="001F17F4"/>
    <w:rsid w:val="001F18E1"/>
    <w:rsid w:val="001F1FBB"/>
    <w:rsid w:val="001F2775"/>
    <w:rsid w:val="001F293B"/>
    <w:rsid w:val="001F31E7"/>
    <w:rsid w:val="001F323E"/>
    <w:rsid w:val="001F41CA"/>
    <w:rsid w:val="001F4642"/>
    <w:rsid w:val="001F4D46"/>
    <w:rsid w:val="001F4DB1"/>
    <w:rsid w:val="001F503E"/>
    <w:rsid w:val="001F5B60"/>
    <w:rsid w:val="001F5D27"/>
    <w:rsid w:val="001F6271"/>
    <w:rsid w:val="001F7182"/>
    <w:rsid w:val="001F79C2"/>
    <w:rsid w:val="00200539"/>
    <w:rsid w:val="002009AF"/>
    <w:rsid w:val="00201A05"/>
    <w:rsid w:val="00201A38"/>
    <w:rsid w:val="00201B86"/>
    <w:rsid w:val="00201D1A"/>
    <w:rsid w:val="00201E47"/>
    <w:rsid w:val="002026B0"/>
    <w:rsid w:val="0020393C"/>
    <w:rsid w:val="0020475E"/>
    <w:rsid w:val="00205064"/>
    <w:rsid w:val="002051B3"/>
    <w:rsid w:val="0020537E"/>
    <w:rsid w:val="002054C8"/>
    <w:rsid w:val="002056A0"/>
    <w:rsid w:val="0020579D"/>
    <w:rsid w:val="00205E42"/>
    <w:rsid w:val="00206438"/>
    <w:rsid w:val="00206607"/>
    <w:rsid w:val="0020692C"/>
    <w:rsid w:val="00206E1C"/>
    <w:rsid w:val="00207832"/>
    <w:rsid w:val="00210ECB"/>
    <w:rsid w:val="00211562"/>
    <w:rsid w:val="002116B0"/>
    <w:rsid w:val="00211B7A"/>
    <w:rsid w:val="00213791"/>
    <w:rsid w:val="00213A30"/>
    <w:rsid w:val="00214156"/>
    <w:rsid w:val="002153A2"/>
    <w:rsid w:val="00215833"/>
    <w:rsid w:val="00215A07"/>
    <w:rsid w:val="0021772D"/>
    <w:rsid w:val="0022166F"/>
    <w:rsid w:val="0022283E"/>
    <w:rsid w:val="00222D64"/>
    <w:rsid w:val="00222EA7"/>
    <w:rsid w:val="002234F8"/>
    <w:rsid w:val="00223CAA"/>
    <w:rsid w:val="0022433C"/>
    <w:rsid w:val="002244B7"/>
    <w:rsid w:val="00225668"/>
    <w:rsid w:val="00225B00"/>
    <w:rsid w:val="00225C81"/>
    <w:rsid w:val="002260EA"/>
    <w:rsid w:val="00226679"/>
    <w:rsid w:val="00226717"/>
    <w:rsid w:val="00227529"/>
    <w:rsid w:val="0022771B"/>
    <w:rsid w:val="00230841"/>
    <w:rsid w:val="002308BC"/>
    <w:rsid w:val="0023103E"/>
    <w:rsid w:val="00231320"/>
    <w:rsid w:val="0023162B"/>
    <w:rsid w:val="00232469"/>
    <w:rsid w:val="0023275A"/>
    <w:rsid w:val="00232784"/>
    <w:rsid w:val="00232CF1"/>
    <w:rsid w:val="00234F0E"/>
    <w:rsid w:val="002350A5"/>
    <w:rsid w:val="002355A1"/>
    <w:rsid w:val="00235994"/>
    <w:rsid w:val="00235E53"/>
    <w:rsid w:val="002365A5"/>
    <w:rsid w:val="002367F8"/>
    <w:rsid w:val="00237540"/>
    <w:rsid w:val="00237B86"/>
    <w:rsid w:val="00237B99"/>
    <w:rsid w:val="00237ECA"/>
    <w:rsid w:val="0024032C"/>
    <w:rsid w:val="002404DA"/>
    <w:rsid w:val="0024058D"/>
    <w:rsid w:val="002406E6"/>
    <w:rsid w:val="0024141F"/>
    <w:rsid w:val="00241619"/>
    <w:rsid w:val="00241AB8"/>
    <w:rsid w:val="00242065"/>
    <w:rsid w:val="00242668"/>
    <w:rsid w:val="00242F3C"/>
    <w:rsid w:val="00243122"/>
    <w:rsid w:val="0024344D"/>
    <w:rsid w:val="0024362B"/>
    <w:rsid w:val="002437D3"/>
    <w:rsid w:val="002441D0"/>
    <w:rsid w:val="00244384"/>
    <w:rsid w:val="00244B8E"/>
    <w:rsid w:val="00246064"/>
    <w:rsid w:val="00246A80"/>
    <w:rsid w:val="002470C4"/>
    <w:rsid w:val="00247EEC"/>
    <w:rsid w:val="00250D32"/>
    <w:rsid w:val="00250FB9"/>
    <w:rsid w:val="00251A23"/>
    <w:rsid w:val="00252102"/>
    <w:rsid w:val="00252265"/>
    <w:rsid w:val="00252402"/>
    <w:rsid w:val="00252C1E"/>
    <w:rsid w:val="00252C62"/>
    <w:rsid w:val="00252F24"/>
    <w:rsid w:val="00253114"/>
    <w:rsid w:val="002543E4"/>
    <w:rsid w:val="00254C12"/>
    <w:rsid w:val="00254C13"/>
    <w:rsid w:val="00254CF6"/>
    <w:rsid w:val="002556EF"/>
    <w:rsid w:val="00255E0D"/>
    <w:rsid w:val="00255F48"/>
    <w:rsid w:val="00256165"/>
    <w:rsid w:val="00256352"/>
    <w:rsid w:val="00256630"/>
    <w:rsid w:val="0025744B"/>
    <w:rsid w:val="00257558"/>
    <w:rsid w:val="0025788C"/>
    <w:rsid w:val="0026005B"/>
    <w:rsid w:val="00260939"/>
    <w:rsid w:val="00261B0F"/>
    <w:rsid w:val="0026241C"/>
    <w:rsid w:val="00262757"/>
    <w:rsid w:val="00262759"/>
    <w:rsid w:val="002628A3"/>
    <w:rsid w:val="00262A96"/>
    <w:rsid w:val="00262F38"/>
    <w:rsid w:val="00263044"/>
    <w:rsid w:val="002637D9"/>
    <w:rsid w:val="0026390D"/>
    <w:rsid w:val="00263D7D"/>
    <w:rsid w:val="00264B6E"/>
    <w:rsid w:val="00265A5C"/>
    <w:rsid w:val="002662E5"/>
    <w:rsid w:val="002663A5"/>
    <w:rsid w:val="002663D7"/>
    <w:rsid w:val="00266640"/>
    <w:rsid w:val="0026699B"/>
    <w:rsid w:val="00266ECF"/>
    <w:rsid w:val="00266FEC"/>
    <w:rsid w:val="00267974"/>
    <w:rsid w:val="00267E8C"/>
    <w:rsid w:val="00270412"/>
    <w:rsid w:val="00270611"/>
    <w:rsid w:val="002707E3"/>
    <w:rsid w:val="00270A03"/>
    <w:rsid w:val="00271352"/>
    <w:rsid w:val="00271D1A"/>
    <w:rsid w:val="00272C70"/>
    <w:rsid w:val="00272CAF"/>
    <w:rsid w:val="00272CFE"/>
    <w:rsid w:val="00273092"/>
    <w:rsid w:val="002740B2"/>
    <w:rsid w:val="00274433"/>
    <w:rsid w:val="00274A61"/>
    <w:rsid w:val="00274BC6"/>
    <w:rsid w:val="00275F2A"/>
    <w:rsid w:val="00276C41"/>
    <w:rsid w:val="0027721F"/>
    <w:rsid w:val="00277C45"/>
    <w:rsid w:val="00280689"/>
    <w:rsid w:val="002808A5"/>
    <w:rsid w:val="00280CFE"/>
    <w:rsid w:val="00280E4F"/>
    <w:rsid w:val="0028150C"/>
    <w:rsid w:val="00281E59"/>
    <w:rsid w:val="00282079"/>
    <w:rsid w:val="002828A3"/>
    <w:rsid w:val="00282925"/>
    <w:rsid w:val="00283528"/>
    <w:rsid w:val="002838E7"/>
    <w:rsid w:val="002842AD"/>
    <w:rsid w:val="00284D07"/>
    <w:rsid w:val="002859EB"/>
    <w:rsid w:val="0028604B"/>
    <w:rsid w:val="002862CF"/>
    <w:rsid w:val="00286C19"/>
    <w:rsid w:val="00286E77"/>
    <w:rsid w:val="00286EF6"/>
    <w:rsid w:val="00287F30"/>
    <w:rsid w:val="00290393"/>
    <w:rsid w:val="00291471"/>
    <w:rsid w:val="00291584"/>
    <w:rsid w:val="00291C60"/>
    <w:rsid w:val="002928EA"/>
    <w:rsid w:val="00292E8F"/>
    <w:rsid w:val="00293016"/>
    <w:rsid w:val="00294018"/>
    <w:rsid w:val="00294740"/>
    <w:rsid w:val="00294D9E"/>
    <w:rsid w:val="0029582F"/>
    <w:rsid w:val="00295DB3"/>
    <w:rsid w:val="0029614B"/>
    <w:rsid w:val="00297DFB"/>
    <w:rsid w:val="002A02F3"/>
    <w:rsid w:val="002A14D3"/>
    <w:rsid w:val="002A19F6"/>
    <w:rsid w:val="002A27AD"/>
    <w:rsid w:val="002A2E7B"/>
    <w:rsid w:val="002A3372"/>
    <w:rsid w:val="002A3DD2"/>
    <w:rsid w:val="002A3E74"/>
    <w:rsid w:val="002A4677"/>
    <w:rsid w:val="002A46A5"/>
    <w:rsid w:val="002A5B13"/>
    <w:rsid w:val="002A65CC"/>
    <w:rsid w:val="002A6ADD"/>
    <w:rsid w:val="002A6BB4"/>
    <w:rsid w:val="002A6EE1"/>
    <w:rsid w:val="002A7183"/>
    <w:rsid w:val="002A74CD"/>
    <w:rsid w:val="002A7CE1"/>
    <w:rsid w:val="002B0664"/>
    <w:rsid w:val="002B0F8A"/>
    <w:rsid w:val="002B126C"/>
    <w:rsid w:val="002B141C"/>
    <w:rsid w:val="002B18C5"/>
    <w:rsid w:val="002B1F07"/>
    <w:rsid w:val="002B1F8C"/>
    <w:rsid w:val="002B2570"/>
    <w:rsid w:val="002B2FF1"/>
    <w:rsid w:val="002B3DF1"/>
    <w:rsid w:val="002B3E50"/>
    <w:rsid w:val="002B49ED"/>
    <w:rsid w:val="002B56F0"/>
    <w:rsid w:val="002B5999"/>
    <w:rsid w:val="002B6572"/>
    <w:rsid w:val="002B6F08"/>
    <w:rsid w:val="002B742A"/>
    <w:rsid w:val="002C179B"/>
    <w:rsid w:val="002C1978"/>
    <w:rsid w:val="002C2122"/>
    <w:rsid w:val="002C272B"/>
    <w:rsid w:val="002C2B50"/>
    <w:rsid w:val="002C2D64"/>
    <w:rsid w:val="002C2E25"/>
    <w:rsid w:val="002C37E4"/>
    <w:rsid w:val="002C38B2"/>
    <w:rsid w:val="002C3DB9"/>
    <w:rsid w:val="002C42A9"/>
    <w:rsid w:val="002C4626"/>
    <w:rsid w:val="002C46BF"/>
    <w:rsid w:val="002C49BE"/>
    <w:rsid w:val="002C4ABA"/>
    <w:rsid w:val="002C51D9"/>
    <w:rsid w:val="002C5A61"/>
    <w:rsid w:val="002C5B15"/>
    <w:rsid w:val="002C61F5"/>
    <w:rsid w:val="002C63CF"/>
    <w:rsid w:val="002C756A"/>
    <w:rsid w:val="002C79DB"/>
    <w:rsid w:val="002D11FF"/>
    <w:rsid w:val="002D167F"/>
    <w:rsid w:val="002D201B"/>
    <w:rsid w:val="002D216D"/>
    <w:rsid w:val="002D2A69"/>
    <w:rsid w:val="002D3425"/>
    <w:rsid w:val="002D349C"/>
    <w:rsid w:val="002D34B8"/>
    <w:rsid w:val="002D3842"/>
    <w:rsid w:val="002D3A6F"/>
    <w:rsid w:val="002D3CA2"/>
    <w:rsid w:val="002D3D9C"/>
    <w:rsid w:val="002D511D"/>
    <w:rsid w:val="002D5471"/>
    <w:rsid w:val="002D591B"/>
    <w:rsid w:val="002D630E"/>
    <w:rsid w:val="002D634E"/>
    <w:rsid w:val="002D65FF"/>
    <w:rsid w:val="002D6C58"/>
    <w:rsid w:val="002D700C"/>
    <w:rsid w:val="002D78F1"/>
    <w:rsid w:val="002D7B33"/>
    <w:rsid w:val="002D7CC3"/>
    <w:rsid w:val="002E03B9"/>
    <w:rsid w:val="002E0659"/>
    <w:rsid w:val="002E093B"/>
    <w:rsid w:val="002E1EA7"/>
    <w:rsid w:val="002E2383"/>
    <w:rsid w:val="002E24E3"/>
    <w:rsid w:val="002E46B2"/>
    <w:rsid w:val="002E5A0A"/>
    <w:rsid w:val="002E5C7E"/>
    <w:rsid w:val="002E60EB"/>
    <w:rsid w:val="002F104F"/>
    <w:rsid w:val="002F1BED"/>
    <w:rsid w:val="002F1E1B"/>
    <w:rsid w:val="002F20C3"/>
    <w:rsid w:val="002F2521"/>
    <w:rsid w:val="002F25D9"/>
    <w:rsid w:val="002F2BE4"/>
    <w:rsid w:val="002F2C63"/>
    <w:rsid w:val="002F2DDB"/>
    <w:rsid w:val="002F34E5"/>
    <w:rsid w:val="002F3B7C"/>
    <w:rsid w:val="002F3D3C"/>
    <w:rsid w:val="002F3E53"/>
    <w:rsid w:val="002F4755"/>
    <w:rsid w:val="002F5037"/>
    <w:rsid w:val="002F508B"/>
    <w:rsid w:val="002F5157"/>
    <w:rsid w:val="002F5353"/>
    <w:rsid w:val="002F56A0"/>
    <w:rsid w:val="002F58D1"/>
    <w:rsid w:val="002F5AB1"/>
    <w:rsid w:val="002F5C08"/>
    <w:rsid w:val="002F5DD5"/>
    <w:rsid w:val="002F626F"/>
    <w:rsid w:val="002F69CF"/>
    <w:rsid w:val="002F6E72"/>
    <w:rsid w:val="002F7009"/>
    <w:rsid w:val="002F75F2"/>
    <w:rsid w:val="002F7AFE"/>
    <w:rsid w:val="0030000B"/>
    <w:rsid w:val="00300167"/>
    <w:rsid w:val="00300F16"/>
    <w:rsid w:val="0030161F"/>
    <w:rsid w:val="00301C68"/>
    <w:rsid w:val="00301F10"/>
    <w:rsid w:val="00302991"/>
    <w:rsid w:val="00302F7B"/>
    <w:rsid w:val="0030324D"/>
    <w:rsid w:val="003033FA"/>
    <w:rsid w:val="00304049"/>
    <w:rsid w:val="003040CB"/>
    <w:rsid w:val="00304273"/>
    <w:rsid w:val="00304375"/>
    <w:rsid w:val="00304807"/>
    <w:rsid w:val="0030562B"/>
    <w:rsid w:val="00305C21"/>
    <w:rsid w:val="00305CD3"/>
    <w:rsid w:val="00306B1C"/>
    <w:rsid w:val="00306CF0"/>
    <w:rsid w:val="0030748B"/>
    <w:rsid w:val="00307574"/>
    <w:rsid w:val="003102BA"/>
    <w:rsid w:val="0031165E"/>
    <w:rsid w:val="00311CF5"/>
    <w:rsid w:val="00311FA2"/>
    <w:rsid w:val="00312026"/>
    <w:rsid w:val="00312A93"/>
    <w:rsid w:val="00312FBF"/>
    <w:rsid w:val="00313C63"/>
    <w:rsid w:val="00313E9D"/>
    <w:rsid w:val="00314694"/>
    <w:rsid w:val="0031488B"/>
    <w:rsid w:val="0031591A"/>
    <w:rsid w:val="00315D9B"/>
    <w:rsid w:val="0031675A"/>
    <w:rsid w:val="00317453"/>
    <w:rsid w:val="0031761F"/>
    <w:rsid w:val="00320DFF"/>
    <w:rsid w:val="003211E3"/>
    <w:rsid w:val="00322373"/>
    <w:rsid w:val="0032261B"/>
    <w:rsid w:val="00322EDA"/>
    <w:rsid w:val="0032344A"/>
    <w:rsid w:val="0032358F"/>
    <w:rsid w:val="003244A0"/>
    <w:rsid w:val="00325B07"/>
    <w:rsid w:val="00325E3D"/>
    <w:rsid w:val="00326B91"/>
    <w:rsid w:val="00327A55"/>
    <w:rsid w:val="00327C12"/>
    <w:rsid w:val="0033022A"/>
    <w:rsid w:val="00330765"/>
    <w:rsid w:val="00330F3D"/>
    <w:rsid w:val="00332B12"/>
    <w:rsid w:val="00332BA5"/>
    <w:rsid w:val="003330F6"/>
    <w:rsid w:val="00333ABC"/>
    <w:rsid w:val="00334414"/>
    <w:rsid w:val="0033447F"/>
    <w:rsid w:val="003348FC"/>
    <w:rsid w:val="00334A07"/>
    <w:rsid w:val="003353BE"/>
    <w:rsid w:val="00335541"/>
    <w:rsid w:val="00336272"/>
    <w:rsid w:val="00336411"/>
    <w:rsid w:val="003369B0"/>
    <w:rsid w:val="0033715B"/>
    <w:rsid w:val="003377CD"/>
    <w:rsid w:val="00337D24"/>
    <w:rsid w:val="00337E03"/>
    <w:rsid w:val="003409C3"/>
    <w:rsid w:val="00340B26"/>
    <w:rsid w:val="00340F35"/>
    <w:rsid w:val="00340FC7"/>
    <w:rsid w:val="00341081"/>
    <w:rsid w:val="003410E5"/>
    <w:rsid w:val="00341952"/>
    <w:rsid w:val="00341AD0"/>
    <w:rsid w:val="00341D84"/>
    <w:rsid w:val="00341E79"/>
    <w:rsid w:val="00342053"/>
    <w:rsid w:val="00342785"/>
    <w:rsid w:val="00342BD0"/>
    <w:rsid w:val="00342C33"/>
    <w:rsid w:val="00342D01"/>
    <w:rsid w:val="00342F8C"/>
    <w:rsid w:val="003432EC"/>
    <w:rsid w:val="003444D1"/>
    <w:rsid w:val="0034478E"/>
    <w:rsid w:val="0034519A"/>
    <w:rsid w:val="003451A3"/>
    <w:rsid w:val="00347631"/>
    <w:rsid w:val="003476E2"/>
    <w:rsid w:val="00347AD2"/>
    <w:rsid w:val="0035002F"/>
    <w:rsid w:val="0035029D"/>
    <w:rsid w:val="0035044E"/>
    <w:rsid w:val="00351121"/>
    <w:rsid w:val="00351669"/>
    <w:rsid w:val="00351AE0"/>
    <w:rsid w:val="00351B4E"/>
    <w:rsid w:val="00351D81"/>
    <w:rsid w:val="0035206F"/>
    <w:rsid w:val="003522E9"/>
    <w:rsid w:val="0035249D"/>
    <w:rsid w:val="00352BC3"/>
    <w:rsid w:val="0035353A"/>
    <w:rsid w:val="003535B8"/>
    <w:rsid w:val="00353B5F"/>
    <w:rsid w:val="00354C14"/>
    <w:rsid w:val="0035527B"/>
    <w:rsid w:val="0035623D"/>
    <w:rsid w:val="00356BBD"/>
    <w:rsid w:val="00357137"/>
    <w:rsid w:val="003573B4"/>
    <w:rsid w:val="00357510"/>
    <w:rsid w:val="00357E9D"/>
    <w:rsid w:val="003600F5"/>
    <w:rsid w:val="003602E3"/>
    <w:rsid w:val="003605A4"/>
    <w:rsid w:val="00361DCC"/>
    <w:rsid w:val="003627D4"/>
    <w:rsid w:val="00362AD1"/>
    <w:rsid w:val="00362BBC"/>
    <w:rsid w:val="003632A0"/>
    <w:rsid w:val="0036446F"/>
    <w:rsid w:val="00364512"/>
    <w:rsid w:val="003653E2"/>
    <w:rsid w:val="00365A8A"/>
    <w:rsid w:val="00365BC6"/>
    <w:rsid w:val="00366DDF"/>
    <w:rsid w:val="003670BE"/>
    <w:rsid w:val="00367595"/>
    <w:rsid w:val="00370338"/>
    <w:rsid w:val="00370BFE"/>
    <w:rsid w:val="00370F1A"/>
    <w:rsid w:val="003711C8"/>
    <w:rsid w:val="00371839"/>
    <w:rsid w:val="00371FE9"/>
    <w:rsid w:val="003724A6"/>
    <w:rsid w:val="00372B90"/>
    <w:rsid w:val="00372E04"/>
    <w:rsid w:val="003734A2"/>
    <w:rsid w:val="00373F23"/>
    <w:rsid w:val="00373F59"/>
    <w:rsid w:val="003741DD"/>
    <w:rsid w:val="00374905"/>
    <w:rsid w:val="00375589"/>
    <w:rsid w:val="00375692"/>
    <w:rsid w:val="00375C34"/>
    <w:rsid w:val="00376EAD"/>
    <w:rsid w:val="00377024"/>
    <w:rsid w:val="00377524"/>
    <w:rsid w:val="0037786B"/>
    <w:rsid w:val="00377BFF"/>
    <w:rsid w:val="00377D18"/>
    <w:rsid w:val="00377E59"/>
    <w:rsid w:val="003801EA"/>
    <w:rsid w:val="0038072E"/>
    <w:rsid w:val="00380AA1"/>
    <w:rsid w:val="0038145D"/>
    <w:rsid w:val="0038148B"/>
    <w:rsid w:val="00381BF8"/>
    <w:rsid w:val="00382047"/>
    <w:rsid w:val="0038246C"/>
    <w:rsid w:val="003824FA"/>
    <w:rsid w:val="0038252C"/>
    <w:rsid w:val="003836B1"/>
    <w:rsid w:val="00383819"/>
    <w:rsid w:val="003838BA"/>
    <w:rsid w:val="00384230"/>
    <w:rsid w:val="003843B6"/>
    <w:rsid w:val="003845B1"/>
    <w:rsid w:val="0038495C"/>
    <w:rsid w:val="00384F6E"/>
    <w:rsid w:val="0038508E"/>
    <w:rsid w:val="00385399"/>
    <w:rsid w:val="003853A7"/>
    <w:rsid w:val="003854A3"/>
    <w:rsid w:val="00385721"/>
    <w:rsid w:val="00386809"/>
    <w:rsid w:val="00387117"/>
    <w:rsid w:val="0038789E"/>
    <w:rsid w:val="003911F7"/>
    <w:rsid w:val="0039169D"/>
    <w:rsid w:val="0039184F"/>
    <w:rsid w:val="00391E9A"/>
    <w:rsid w:val="00392C20"/>
    <w:rsid w:val="00393AFB"/>
    <w:rsid w:val="003945D8"/>
    <w:rsid w:val="003948BA"/>
    <w:rsid w:val="00394CA6"/>
    <w:rsid w:val="00394E6F"/>
    <w:rsid w:val="00394EDC"/>
    <w:rsid w:val="00395259"/>
    <w:rsid w:val="003953C2"/>
    <w:rsid w:val="00395457"/>
    <w:rsid w:val="003957D1"/>
    <w:rsid w:val="00396E87"/>
    <w:rsid w:val="003A00C9"/>
    <w:rsid w:val="003A0677"/>
    <w:rsid w:val="003A06CC"/>
    <w:rsid w:val="003A0AEF"/>
    <w:rsid w:val="003A0E05"/>
    <w:rsid w:val="003A0FB1"/>
    <w:rsid w:val="003A1052"/>
    <w:rsid w:val="003A1AA3"/>
    <w:rsid w:val="003A1D1F"/>
    <w:rsid w:val="003A1D51"/>
    <w:rsid w:val="003A24E0"/>
    <w:rsid w:val="003A272F"/>
    <w:rsid w:val="003A2CE1"/>
    <w:rsid w:val="003A37B2"/>
    <w:rsid w:val="003A3C56"/>
    <w:rsid w:val="003A4701"/>
    <w:rsid w:val="003A48DD"/>
    <w:rsid w:val="003A5857"/>
    <w:rsid w:val="003A5DBD"/>
    <w:rsid w:val="003A6134"/>
    <w:rsid w:val="003A61A9"/>
    <w:rsid w:val="003A72E7"/>
    <w:rsid w:val="003A7D7A"/>
    <w:rsid w:val="003B016C"/>
    <w:rsid w:val="003B03B9"/>
    <w:rsid w:val="003B0D0A"/>
    <w:rsid w:val="003B130C"/>
    <w:rsid w:val="003B157B"/>
    <w:rsid w:val="003B1E78"/>
    <w:rsid w:val="003B2237"/>
    <w:rsid w:val="003B2294"/>
    <w:rsid w:val="003B2F64"/>
    <w:rsid w:val="003B302C"/>
    <w:rsid w:val="003B3423"/>
    <w:rsid w:val="003B3B1A"/>
    <w:rsid w:val="003B4F0E"/>
    <w:rsid w:val="003B559D"/>
    <w:rsid w:val="003B5B8F"/>
    <w:rsid w:val="003B6EDC"/>
    <w:rsid w:val="003C0054"/>
    <w:rsid w:val="003C01FC"/>
    <w:rsid w:val="003C0B29"/>
    <w:rsid w:val="003C163B"/>
    <w:rsid w:val="003C2342"/>
    <w:rsid w:val="003C3112"/>
    <w:rsid w:val="003C347B"/>
    <w:rsid w:val="003C3B6B"/>
    <w:rsid w:val="003C3C46"/>
    <w:rsid w:val="003C4889"/>
    <w:rsid w:val="003C4951"/>
    <w:rsid w:val="003C5985"/>
    <w:rsid w:val="003C5BDF"/>
    <w:rsid w:val="003C616A"/>
    <w:rsid w:val="003C648D"/>
    <w:rsid w:val="003C6DE3"/>
    <w:rsid w:val="003C71B9"/>
    <w:rsid w:val="003C73AD"/>
    <w:rsid w:val="003C7989"/>
    <w:rsid w:val="003C79DF"/>
    <w:rsid w:val="003D0212"/>
    <w:rsid w:val="003D078D"/>
    <w:rsid w:val="003D0D8B"/>
    <w:rsid w:val="003D112A"/>
    <w:rsid w:val="003D144F"/>
    <w:rsid w:val="003D160E"/>
    <w:rsid w:val="003D1D2D"/>
    <w:rsid w:val="003D276E"/>
    <w:rsid w:val="003D2D82"/>
    <w:rsid w:val="003D2DAF"/>
    <w:rsid w:val="003D34D7"/>
    <w:rsid w:val="003D45B8"/>
    <w:rsid w:val="003D4BAA"/>
    <w:rsid w:val="003D529F"/>
    <w:rsid w:val="003D55F2"/>
    <w:rsid w:val="003D63F1"/>
    <w:rsid w:val="003D74EE"/>
    <w:rsid w:val="003D763F"/>
    <w:rsid w:val="003D7BED"/>
    <w:rsid w:val="003E0C26"/>
    <w:rsid w:val="003E10E2"/>
    <w:rsid w:val="003E1F09"/>
    <w:rsid w:val="003E2800"/>
    <w:rsid w:val="003E36D0"/>
    <w:rsid w:val="003E36D2"/>
    <w:rsid w:val="003E3C96"/>
    <w:rsid w:val="003E3E28"/>
    <w:rsid w:val="003E4753"/>
    <w:rsid w:val="003E481F"/>
    <w:rsid w:val="003E4899"/>
    <w:rsid w:val="003E525C"/>
    <w:rsid w:val="003E5792"/>
    <w:rsid w:val="003E57DA"/>
    <w:rsid w:val="003E6408"/>
    <w:rsid w:val="003E739D"/>
    <w:rsid w:val="003E73C1"/>
    <w:rsid w:val="003F0139"/>
    <w:rsid w:val="003F02C3"/>
    <w:rsid w:val="003F02D8"/>
    <w:rsid w:val="003F04C1"/>
    <w:rsid w:val="003F0805"/>
    <w:rsid w:val="003F0943"/>
    <w:rsid w:val="003F0F50"/>
    <w:rsid w:val="003F14AF"/>
    <w:rsid w:val="003F19DA"/>
    <w:rsid w:val="003F1BE3"/>
    <w:rsid w:val="003F1F12"/>
    <w:rsid w:val="003F30E2"/>
    <w:rsid w:val="003F3394"/>
    <w:rsid w:val="003F3C34"/>
    <w:rsid w:val="003F468B"/>
    <w:rsid w:val="003F47CE"/>
    <w:rsid w:val="003F50D7"/>
    <w:rsid w:val="003F5141"/>
    <w:rsid w:val="003F5B72"/>
    <w:rsid w:val="003F6FE3"/>
    <w:rsid w:val="003F7F13"/>
    <w:rsid w:val="004006CE"/>
    <w:rsid w:val="0040129E"/>
    <w:rsid w:val="00401318"/>
    <w:rsid w:val="0040172B"/>
    <w:rsid w:val="0040227A"/>
    <w:rsid w:val="00402D4E"/>
    <w:rsid w:val="00403188"/>
    <w:rsid w:val="004049D0"/>
    <w:rsid w:val="00405A8E"/>
    <w:rsid w:val="00405EB7"/>
    <w:rsid w:val="004062DA"/>
    <w:rsid w:val="00406C27"/>
    <w:rsid w:val="004079A9"/>
    <w:rsid w:val="00407CF3"/>
    <w:rsid w:val="00407F46"/>
    <w:rsid w:val="00410807"/>
    <w:rsid w:val="00410B84"/>
    <w:rsid w:val="00410F93"/>
    <w:rsid w:val="00411215"/>
    <w:rsid w:val="0041181F"/>
    <w:rsid w:val="00412221"/>
    <w:rsid w:val="00412ED3"/>
    <w:rsid w:val="00413232"/>
    <w:rsid w:val="00414BBB"/>
    <w:rsid w:val="00414FFB"/>
    <w:rsid w:val="004157F3"/>
    <w:rsid w:val="00415939"/>
    <w:rsid w:val="00416608"/>
    <w:rsid w:val="00416A09"/>
    <w:rsid w:val="00416D53"/>
    <w:rsid w:val="00416D63"/>
    <w:rsid w:val="0041784A"/>
    <w:rsid w:val="00417921"/>
    <w:rsid w:val="00417DE5"/>
    <w:rsid w:val="00420F22"/>
    <w:rsid w:val="004225D7"/>
    <w:rsid w:val="0042353B"/>
    <w:rsid w:val="004237A5"/>
    <w:rsid w:val="004239E9"/>
    <w:rsid w:val="00423A45"/>
    <w:rsid w:val="00423E68"/>
    <w:rsid w:val="00423F17"/>
    <w:rsid w:val="00424AE5"/>
    <w:rsid w:val="004250D5"/>
    <w:rsid w:val="00425A91"/>
    <w:rsid w:val="00425D5F"/>
    <w:rsid w:val="00426633"/>
    <w:rsid w:val="004267EA"/>
    <w:rsid w:val="004268D7"/>
    <w:rsid w:val="004271D0"/>
    <w:rsid w:val="0043075E"/>
    <w:rsid w:val="00430865"/>
    <w:rsid w:val="00431EBC"/>
    <w:rsid w:val="00432355"/>
    <w:rsid w:val="00433994"/>
    <w:rsid w:val="00433AA5"/>
    <w:rsid w:val="00433C92"/>
    <w:rsid w:val="00433CF2"/>
    <w:rsid w:val="00434266"/>
    <w:rsid w:val="004349BF"/>
    <w:rsid w:val="00434ABE"/>
    <w:rsid w:val="00434BC3"/>
    <w:rsid w:val="00437373"/>
    <w:rsid w:val="00437B73"/>
    <w:rsid w:val="004405EC"/>
    <w:rsid w:val="00440E18"/>
    <w:rsid w:val="004412D9"/>
    <w:rsid w:val="0044189A"/>
    <w:rsid w:val="004419BB"/>
    <w:rsid w:val="00442532"/>
    <w:rsid w:val="00442ED2"/>
    <w:rsid w:val="0044348B"/>
    <w:rsid w:val="004443C1"/>
    <w:rsid w:val="00444536"/>
    <w:rsid w:val="004454A7"/>
    <w:rsid w:val="00445574"/>
    <w:rsid w:val="00445D3A"/>
    <w:rsid w:val="00446265"/>
    <w:rsid w:val="004464D7"/>
    <w:rsid w:val="00446DE3"/>
    <w:rsid w:val="00447104"/>
    <w:rsid w:val="0044752F"/>
    <w:rsid w:val="004477CE"/>
    <w:rsid w:val="00450245"/>
    <w:rsid w:val="004504A1"/>
    <w:rsid w:val="00451316"/>
    <w:rsid w:val="00451A4F"/>
    <w:rsid w:val="00452072"/>
    <w:rsid w:val="004520F0"/>
    <w:rsid w:val="0045228B"/>
    <w:rsid w:val="00452B17"/>
    <w:rsid w:val="004538FD"/>
    <w:rsid w:val="00453C07"/>
    <w:rsid w:val="00454BD6"/>
    <w:rsid w:val="004552F8"/>
    <w:rsid w:val="00456049"/>
    <w:rsid w:val="00456489"/>
    <w:rsid w:val="00456596"/>
    <w:rsid w:val="0045729F"/>
    <w:rsid w:val="00460509"/>
    <w:rsid w:val="004607A6"/>
    <w:rsid w:val="0046097D"/>
    <w:rsid w:val="004609DA"/>
    <w:rsid w:val="00460C4F"/>
    <w:rsid w:val="004616A7"/>
    <w:rsid w:val="00461752"/>
    <w:rsid w:val="00461DAF"/>
    <w:rsid w:val="00462617"/>
    <w:rsid w:val="00462851"/>
    <w:rsid w:val="0046335C"/>
    <w:rsid w:val="004633BB"/>
    <w:rsid w:val="00463709"/>
    <w:rsid w:val="004649F9"/>
    <w:rsid w:val="00465447"/>
    <w:rsid w:val="00465C3B"/>
    <w:rsid w:val="00465DB9"/>
    <w:rsid w:val="00466265"/>
    <w:rsid w:val="00466A2D"/>
    <w:rsid w:val="00466B33"/>
    <w:rsid w:val="00466F24"/>
    <w:rsid w:val="00467163"/>
    <w:rsid w:val="00470B79"/>
    <w:rsid w:val="00472540"/>
    <w:rsid w:val="00472ABD"/>
    <w:rsid w:val="00472CC5"/>
    <w:rsid w:val="00473D84"/>
    <w:rsid w:val="004747B3"/>
    <w:rsid w:val="004748FD"/>
    <w:rsid w:val="00474CFE"/>
    <w:rsid w:val="00475679"/>
    <w:rsid w:val="00475BDF"/>
    <w:rsid w:val="004766E5"/>
    <w:rsid w:val="00476B2B"/>
    <w:rsid w:val="0047715E"/>
    <w:rsid w:val="004777A3"/>
    <w:rsid w:val="004802BF"/>
    <w:rsid w:val="0048080C"/>
    <w:rsid w:val="00480C7F"/>
    <w:rsid w:val="00481116"/>
    <w:rsid w:val="004818FD"/>
    <w:rsid w:val="004819F6"/>
    <w:rsid w:val="00481B35"/>
    <w:rsid w:val="0048201E"/>
    <w:rsid w:val="00482088"/>
    <w:rsid w:val="00482475"/>
    <w:rsid w:val="00483FB5"/>
    <w:rsid w:val="0048416C"/>
    <w:rsid w:val="004859E7"/>
    <w:rsid w:val="00485A49"/>
    <w:rsid w:val="004865FE"/>
    <w:rsid w:val="004866AC"/>
    <w:rsid w:val="004868DC"/>
    <w:rsid w:val="004869BA"/>
    <w:rsid w:val="004874E9"/>
    <w:rsid w:val="0049003B"/>
    <w:rsid w:val="00490D73"/>
    <w:rsid w:val="00490E33"/>
    <w:rsid w:val="00491019"/>
    <w:rsid w:val="004919AA"/>
    <w:rsid w:val="00492039"/>
    <w:rsid w:val="0049245B"/>
    <w:rsid w:val="0049274E"/>
    <w:rsid w:val="00492901"/>
    <w:rsid w:val="00492AF7"/>
    <w:rsid w:val="00492D1F"/>
    <w:rsid w:val="004934D1"/>
    <w:rsid w:val="00493D58"/>
    <w:rsid w:val="00494019"/>
    <w:rsid w:val="00494038"/>
    <w:rsid w:val="0049416F"/>
    <w:rsid w:val="004948C6"/>
    <w:rsid w:val="00495817"/>
    <w:rsid w:val="00495913"/>
    <w:rsid w:val="00495B05"/>
    <w:rsid w:val="004964EE"/>
    <w:rsid w:val="004A052B"/>
    <w:rsid w:val="004A0850"/>
    <w:rsid w:val="004A0AF5"/>
    <w:rsid w:val="004A0B6F"/>
    <w:rsid w:val="004A0F0A"/>
    <w:rsid w:val="004A101B"/>
    <w:rsid w:val="004A13D0"/>
    <w:rsid w:val="004A15F8"/>
    <w:rsid w:val="004A1AE0"/>
    <w:rsid w:val="004A1AF1"/>
    <w:rsid w:val="004A1CE5"/>
    <w:rsid w:val="004A2341"/>
    <w:rsid w:val="004A2E34"/>
    <w:rsid w:val="004A2F75"/>
    <w:rsid w:val="004A323B"/>
    <w:rsid w:val="004A3FAF"/>
    <w:rsid w:val="004A4673"/>
    <w:rsid w:val="004A484D"/>
    <w:rsid w:val="004A4AE6"/>
    <w:rsid w:val="004A576B"/>
    <w:rsid w:val="004A5EC1"/>
    <w:rsid w:val="004A660F"/>
    <w:rsid w:val="004A6851"/>
    <w:rsid w:val="004A68B9"/>
    <w:rsid w:val="004A6DE4"/>
    <w:rsid w:val="004A7CFE"/>
    <w:rsid w:val="004B10BE"/>
    <w:rsid w:val="004B11AD"/>
    <w:rsid w:val="004B1417"/>
    <w:rsid w:val="004B21F4"/>
    <w:rsid w:val="004B2381"/>
    <w:rsid w:val="004B289B"/>
    <w:rsid w:val="004B3490"/>
    <w:rsid w:val="004B3E8D"/>
    <w:rsid w:val="004B454A"/>
    <w:rsid w:val="004B52C4"/>
    <w:rsid w:val="004B619F"/>
    <w:rsid w:val="004B770E"/>
    <w:rsid w:val="004C0909"/>
    <w:rsid w:val="004C1BE5"/>
    <w:rsid w:val="004C1C73"/>
    <w:rsid w:val="004C222C"/>
    <w:rsid w:val="004C224A"/>
    <w:rsid w:val="004C227C"/>
    <w:rsid w:val="004C34EA"/>
    <w:rsid w:val="004C37E6"/>
    <w:rsid w:val="004C45BE"/>
    <w:rsid w:val="004C46ED"/>
    <w:rsid w:val="004C5463"/>
    <w:rsid w:val="004C5562"/>
    <w:rsid w:val="004C6307"/>
    <w:rsid w:val="004C64C5"/>
    <w:rsid w:val="004C709C"/>
    <w:rsid w:val="004C7520"/>
    <w:rsid w:val="004C7A2D"/>
    <w:rsid w:val="004D0932"/>
    <w:rsid w:val="004D0BAF"/>
    <w:rsid w:val="004D0E64"/>
    <w:rsid w:val="004D1E99"/>
    <w:rsid w:val="004D21F4"/>
    <w:rsid w:val="004D2A07"/>
    <w:rsid w:val="004D303A"/>
    <w:rsid w:val="004D4C11"/>
    <w:rsid w:val="004D5AFB"/>
    <w:rsid w:val="004D64B1"/>
    <w:rsid w:val="004D7119"/>
    <w:rsid w:val="004D7C9D"/>
    <w:rsid w:val="004E033D"/>
    <w:rsid w:val="004E0772"/>
    <w:rsid w:val="004E0B41"/>
    <w:rsid w:val="004E26A7"/>
    <w:rsid w:val="004E2CCE"/>
    <w:rsid w:val="004E33ED"/>
    <w:rsid w:val="004E350C"/>
    <w:rsid w:val="004E4F5F"/>
    <w:rsid w:val="004F00D7"/>
    <w:rsid w:val="004F01EF"/>
    <w:rsid w:val="004F03D9"/>
    <w:rsid w:val="004F049A"/>
    <w:rsid w:val="004F0DC2"/>
    <w:rsid w:val="004F0E8A"/>
    <w:rsid w:val="004F1266"/>
    <w:rsid w:val="004F1725"/>
    <w:rsid w:val="004F18D2"/>
    <w:rsid w:val="004F1C0E"/>
    <w:rsid w:val="004F2365"/>
    <w:rsid w:val="004F305E"/>
    <w:rsid w:val="004F3A53"/>
    <w:rsid w:val="004F3AB2"/>
    <w:rsid w:val="004F3C7B"/>
    <w:rsid w:val="004F43E9"/>
    <w:rsid w:val="004F49BC"/>
    <w:rsid w:val="004F4BD5"/>
    <w:rsid w:val="004F50E6"/>
    <w:rsid w:val="004F5CFF"/>
    <w:rsid w:val="004F5EE1"/>
    <w:rsid w:val="004F674A"/>
    <w:rsid w:val="004F6B36"/>
    <w:rsid w:val="004F71E1"/>
    <w:rsid w:val="004F7607"/>
    <w:rsid w:val="004F765E"/>
    <w:rsid w:val="00500AB8"/>
    <w:rsid w:val="00501503"/>
    <w:rsid w:val="005017B2"/>
    <w:rsid w:val="00501AF5"/>
    <w:rsid w:val="00502740"/>
    <w:rsid w:val="00503254"/>
    <w:rsid w:val="00504DDD"/>
    <w:rsid w:val="005052A7"/>
    <w:rsid w:val="00505D42"/>
    <w:rsid w:val="0050625A"/>
    <w:rsid w:val="005069F9"/>
    <w:rsid w:val="00506A93"/>
    <w:rsid w:val="00506AB4"/>
    <w:rsid w:val="00506D7F"/>
    <w:rsid w:val="00506E77"/>
    <w:rsid w:val="00506F1B"/>
    <w:rsid w:val="00507405"/>
    <w:rsid w:val="00507E7C"/>
    <w:rsid w:val="00510439"/>
    <w:rsid w:val="00510CC8"/>
    <w:rsid w:val="00511B04"/>
    <w:rsid w:val="0051259F"/>
    <w:rsid w:val="00514796"/>
    <w:rsid w:val="00514BC9"/>
    <w:rsid w:val="00514BFB"/>
    <w:rsid w:val="005152A2"/>
    <w:rsid w:val="00515446"/>
    <w:rsid w:val="00515717"/>
    <w:rsid w:val="00516257"/>
    <w:rsid w:val="005163E3"/>
    <w:rsid w:val="00517794"/>
    <w:rsid w:val="00517C4C"/>
    <w:rsid w:val="00520922"/>
    <w:rsid w:val="00521662"/>
    <w:rsid w:val="00521908"/>
    <w:rsid w:val="0052261E"/>
    <w:rsid w:val="00522ABB"/>
    <w:rsid w:val="0052343D"/>
    <w:rsid w:val="00523D3D"/>
    <w:rsid w:val="005241AA"/>
    <w:rsid w:val="005244CF"/>
    <w:rsid w:val="00524D4B"/>
    <w:rsid w:val="005253FC"/>
    <w:rsid w:val="005255AE"/>
    <w:rsid w:val="005256E8"/>
    <w:rsid w:val="0052573F"/>
    <w:rsid w:val="00525EDD"/>
    <w:rsid w:val="00526F34"/>
    <w:rsid w:val="005271B2"/>
    <w:rsid w:val="0052764F"/>
    <w:rsid w:val="00527EA8"/>
    <w:rsid w:val="0053040B"/>
    <w:rsid w:val="00532343"/>
    <w:rsid w:val="005327C5"/>
    <w:rsid w:val="00532F7F"/>
    <w:rsid w:val="005330B0"/>
    <w:rsid w:val="00533B6C"/>
    <w:rsid w:val="005342BD"/>
    <w:rsid w:val="00534E92"/>
    <w:rsid w:val="005352B2"/>
    <w:rsid w:val="00535935"/>
    <w:rsid w:val="005359E2"/>
    <w:rsid w:val="00535AB8"/>
    <w:rsid w:val="00537292"/>
    <w:rsid w:val="0053773B"/>
    <w:rsid w:val="00537FD2"/>
    <w:rsid w:val="0054027A"/>
    <w:rsid w:val="00540B8F"/>
    <w:rsid w:val="00541963"/>
    <w:rsid w:val="005419A1"/>
    <w:rsid w:val="00542937"/>
    <w:rsid w:val="0054299D"/>
    <w:rsid w:val="00542E93"/>
    <w:rsid w:val="00543305"/>
    <w:rsid w:val="0054432E"/>
    <w:rsid w:val="00545A07"/>
    <w:rsid w:val="005462D8"/>
    <w:rsid w:val="00546A7B"/>
    <w:rsid w:val="00546E1E"/>
    <w:rsid w:val="005476F9"/>
    <w:rsid w:val="00547A2D"/>
    <w:rsid w:val="00547E3E"/>
    <w:rsid w:val="0055037A"/>
    <w:rsid w:val="005509EA"/>
    <w:rsid w:val="00550AB5"/>
    <w:rsid w:val="005514CD"/>
    <w:rsid w:val="00551A9E"/>
    <w:rsid w:val="00551E2D"/>
    <w:rsid w:val="005520D2"/>
    <w:rsid w:val="0055236D"/>
    <w:rsid w:val="005524DF"/>
    <w:rsid w:val="005528F9"/>
    <w:rsid w:val="00552A34"/>
    <w:rsid w:val="005534BD"/>
    <w:rsid w:val="00553D7B"/>
    <w:rsid w:val="00553FC3"/>
    <w:rsid w:val="00554D41"/>
    <w:rsid w:val="00554E71"/>
    <w:rsid w:val="0055555D"/>
    <w:rsid w:val="005557F4"/>
    <w:rsid w:val="00555B71"/>
    <w:rsid w:val="00555FDC"/>
    <w:rsid w:val="00556378"/>
    <w:rsid w:val="005565A3"/>
    <w:rsid w:val="00556641"/>
    <w:rsid w:val="0055698E"/>
    <w:rsid w:val="005569EA"/>
    <w:rsid w:val="005577BB"/>
    <w:rsid w:val="005578E1"/>
    <w:rsid w:val="00560281"/>
    <w:rsid w:val="0056099C"/>
    <w:rsid w:val="00561662"/>
    <w:rsid w:val="00562CC5"/>
    <w:rsid w:val="00563B67"/>
    <w:rsid w:val="005648B4"/>
    <w:rsid w:val="00564931"/>
    <w:rsid w:val="00565013"/>
    <w:rsid w:val="00566EE5"/>
    <w:rsid w:val="00567C2E"/>
    <w:rsid w:val="00567F1C"/>
    <w:rsid w:val="00570599"/>
    <w:rsid w:val="005709AF"/>
    <w:rsid w:val="0057106C"/>
    <w:rsid w:val="00571C7B"/>
    <w:rsid w:val="0057204F"/>
    <w:rsid w:val="005722FA"/>
    <w:rsid w:val="00572ADF"/>
    <w:rsid w:val="00572EED"/>
    <w:rsid w:val="00574526"/>
    <w:rsid w:val="005749A3"/>
    <w:rsid w:val="00575C18"/>
    <w:rsid w:val="00575E7F"/>
    <w:rsid w:val="005764EC"/>
    <w:rsid w:val="00576571"/>
    <w:rsid w:val="005766EA"/>
    <w:rsid w:val="00577392"/>
    <w:rsid w:val="00577692"/>
    <w:rsid w:val="00577A14"/>
    <w:rsid w:val="00580587"/>
    <w:rsid w:val="00580C50"/>
    <w:rsid w:val="0058108E"/>
    <w:rsid w:val="0058119C"/>
    <w:rsid w:val="00581DAF"/>
    <w:rsid w:val="005823C1"/>
    <w:rsid w:val="005829AA"/>
    <w:rsid w:val="00582DA9"/>
    <w:rsid w:val="00582E94"/>
    <w:rsid w:val="005836DB"/>
    <w:rsid w:val="00584D7D"/>
    <w:rsid w:val="005852B4"/>
    <w:rsid w:val="005868CB"/>
    <w:rsid w:val="00587702"/>
    <w:rsid w:val="00587D43"/>
    <w:rsid w:val="00590411"/>
    <w:rsid w:val="00590571"/>
    <w:rsid w:val="00590B99"/>
    <w:rsid w:val="00590C3B"/>
    <w:rsid w:val="00590F31"/>
    <w:rsid w:val="00590F89"/>
    <w:rsid w:val="005910AC"/>
    <w:rsid w:val="00591B4A"/>
    <w:rsid w:val="00591E00"/>
    <w:rsid w:val="00592CB6"/>
    <w:rsid w:val="00593026"/>
    <w:rsid w:val="0059318C"/>
    <w:rsid w:val="00593C06"/>
    <w:rsid w:val="00594490"/>
    <w:rsid w:val="0059491E"/>
    <w:rsid w:val="00594DE3"/>
    <w:rsid w:val="00595890"/>
    <w:rsid w:val="00595D69"/>
    <w:rsid w:val="00596193"/>
    <w:rsid w:val="005976AF"/>
    <w:rsid w:val="0059785C"/>
    <w:rsid w:val="00597FA7"/>
    <w:rsid w:val="005A0454"/>
    <w:rsid w:val="005A065F"/>
    <w:rsid w:val="005A0711"/>
    <w:rsid w:val="005A0A6F"/>
    <w:rsid w:val="005A0A7E"/>
    <w:rsid w:val="005A0B60"/>
    <w:rsid w:val="005A0FEB"/>
    <w:rsid w:val="005A11AB"/>
    <w:rsid w:val="005A13E2"/>
    <w:rsid w:val="005A1BB0"/>
    <w:rsid w:val="005A22DA"/>
    <w:rsid w:val="005A2637"/>
    <w:rsid w:val="005A27B5"/>
    <w:rsid w:val="005A27FB"/>
    <w:rsid w:val="005A2F1B"/>
    <w:rsid w:val="005A32F1"/>
    <w:rsid w:val="005A337E"/>
    <w:rsid w:val="005A375F"/>
    <w:rsid w:val="005A3DD6"/>
    <w:rsid w:val="005A4DE4"/>
    <w:rsid w:val="005A5308"/>
    <w:rsid w:val="005A64C3"/>
    <w:rsid w:val="005A6AAE"/>
    <w:rsid w:val="005A6C21"/>
    <w:rsid w:val="005A6CE8"/>
    <w:rsid w:val="005A7210"/>
    <w:rsid w:val="005B0784"/>
    <w:rsid w:val="005B1AD9"/>
    <w:rsid w:val="005B2490"/>
    <w:rsid w:val="005B2682"/>
    <w:rsid w:val="005B392C"/>
    <w:rsid w:val="005B46A2"/>
    <w:rsid w:val="005B4FF9"/>
    <w:rsid w:val="005B51EF"/>
    <w:rsid w:val="005B52C4"/>
    <w:rsid w:val="005B5F66"/>
    <w:rsid w:val="005B5FD4"/>
    <w:rsid w:val="005B662D"/>
    <w:rsid w:val="005B6E47"/>
    <w:rsid w:val="005B76B6"/>
    <w:rsid w:val="005C039D"/>
    <w:rsid w:val="005C0AB2"/>
    <w:rsid w:val="005C0DDA"/>
    <w:rsid w:val="005C16C3"/>
    <w:rsid w:val="005C17A5"/>
    <w:rsid w:val="005C236F"/>
    <w:rsid w:val="005C2464"/>
    <w:rsid w:val="005C26D9"/>
    <w:rsid w:val="005C2BFE"/>
    <w:rsid w:val="005C2D4D"/>
    <w:rsid w:val="005C377C"/>
    <w:rsid w:val="005C3BDF"/>
    <w:rsid w:val="005C3E7C"/>
    <w:rsid w:val="005C43E8"/>
    <w:rsid w:val="005C4C57"/>
    <w:rsid w:val="005C4CA2"/>
    <w:rsid w:val="005C50F7"/>
    <w:rsid w:val="005C5680"/>
    <w:rsid w:val="005C56EF"/>
    <w:rsid w:val="005C5AC9"/>
    <w:rsid w:val="005C5BBA"/>
    <w:rsid w:val="005C5FE7"/>
    <w:rsid w:val="005C6DBE"/>
    <w:rsid w:val="005C7179"/>
    <w:rsid w:val="005C74FC"/>
    <w:rsid w:val="005D1939"/>
    <w:rsid w:val="005D1A53"/>
    <w:rsid w:val="005D252A"/>
    <w:rsid w:val="005D299A"/>
    <w:rsid w:val="005D2E04"/>
    <w:rsid w:val="005D3001"/>
    <w:rsid w:val="005D502E"/>
    <w:rsid w:val="005D58E6"/>
    <w:rsid w:val="005D5D17"/>
    <w:rsid w:val="005D60F5"/>
    <w:rsid w:val="005D655C"/>
    <w:rsid w:val="005D6862"/>
    <w:rsid w:val="005D77F9"/>
    <w:rsid w:val="005E2195"/>
    <w:rsid w:val="005E25D5"/>
    <w:rsid w:val="005E2639"/>
    <w:rsid w:val="005E3567"/>
    <w:rsid w:val="005E3B9A"/>
    <w:rsid w:val="005E3BC1"/>
    <w:rsid w:val="005E3FD7"/>
    <w:rsid w:val="005E439A"/>
    <w:rsid w:val="005E4BEC"/>
    <w:rsid w:val="005E56A0"/>
    <w:rsid w:val="005E5818"/>
    <w:rsid w:val="005E5A2C"/>
    <w:rsid w:val="005E5E62"/>
    <w:rsid w:val="005E628B"/>
    <w:rsid w:val="005E64FF"/>
    <w:rsid w:val="005E7242"/>
    <w:rsid w:val="005E7833"/>
    <w:rsid w:val="005E7ABD"/>
    <w:rsid w:val="005E7F93"/>
    <w:rsid w:val="005E7FBC"/>
    <w:rsid w:val="005F013F"/>
    <w:rsid w:val="005F0C14"/>
    <w:rsid w:val="005F13EB"/>
    <w:rsid w:val="005F1584"/>
    <w:rsid w:val="005F18A9"/>
    <w:rsid w:val="005F2E50"/>
    <w:rsid w:val="005F32E7"/>
    <w:rsid w:val="005F472D"/>
    <w:rsid w:val="005F47FB"/>
    <w:rsid w:val="005F49D1"/>
    <w:rsid w:val="005F54C1"/>
    <w:rsid w:val="005F6732"/>
    <w:rsid w:val="005F6D7C"/>
    <w:rsid w:val="005F7549"/>
    <w:rsid w:val="005F7A73"/>
    <w:rsid w:val="005F7AD3"/>
    <w:rsid w:val="005F7D67"/>
    <w:rsid w:val="00600168"/>
    <w:rsid w:val="006006F7"/>
    <w:rsid w:val="00600BEE"/>
    <w:rsid w:val="00601463"/>
    <w:rsid w:val="00601E41"/>
    <w:rsid w:val="00601E56"/>
    <w:rsid w:val="00601F0C"/>
    <w:rsid w:val="00602EE4"/>
    <w:rsid w:val="00603907"/>
    <w:rsid w:val="006039E1"/>
    <w:rsid w:val="00603C54"/>
    <w:rsid w:val="00603F63"/>
    <w:rsid w:val="00604FDF"/>
    <w:rsid w:val="00605032"/>
    <w:rsid w:val="0060635C"/>
    <w:rsid w:val="00606C78"/>
    <w:rsid w:val="006074AD"/>
    <w:rsid w:val="00607E98"/>
    <w:rsid w:val="006103AD"/>
    <w:rsid w:val="00610606"/>
    <w:rsid w:val="006107D1"/>
    <w:rsid w:val="006109B2"/>
    <w:rsid w:val="00610AA0"/>
    <w:rsid w:val="00611549"/>
    <w:rsid w:val="00611C16"/>
    <w:rsid w:val="00611C4E"/>
    <w:rsid w:val="00611CF8"/>
    <w:rsid w:val="00611FA5"/>
    <w:rsid w:val="006137EE"/>
    <w:rsid w:val="006139DA"/>
    <w:rsid w:val="0061494C"/>
    <w:rsid w:val="00614AA7"/>
    <w:rsid w:val="00614B0C"/>
    <w:rsid w:val="00615112"/>
    <w:rsid w:val="00615493"/>
    <w:rsid w:val="00615834"/>
    <w:rsid w:val="006174DE"/>
    <w:rsid w:val="00617E71"/>
    <w:rsid w:val="00620206"/>
    <w:rsid w:val="0062037C"/>
    <w:rsid w:val="00620B61"/>
    <w:rsid w:val="00621335"/>
    <w:rsid w:val="006213C4"/>
    <w:rsid w:val="00621BBA"/>
    <w:rsid w:val="0062247A"/>
    <w:rsid w:val="00623F66"/>
    <w:rsid w:val="00624161"/>
    <w:rsid w:val="0062437B"/>
    <w:rsid w:val="0062465E"/>
    <w:rsid w:val="006248BF"/>
    <w:rsid w:val="00624B0D"/>
    <w:rsid w:val="00624F16"/>
    <w:rsid w:val="00625283"/>
    <w:rsid w:val="00625C85"/>
    <w:rsid w:val="00625E53"/>
    <w:rsid w:val="00625EC2"/>
    <w:rsid w:val="00625F29"/>
    <w:rsid w:val="00625FC2"/>
    <w:rsid w:val="006263EC"/>
    <w:rsid w:val="0062677D"/>
    <w:rsid w:val="006300C9"/>
    <w:rsid w:val="006309EC"/>
    <w:rsid w:val="00630FB1"/>
    <w:rsid w:val="0063170F"/>
    <w:rsid w:val="00632165"/>
    <w:rsid w:val="00632727"/>
    <w:rsid w:val="0063272C"/>
    <w:rsid w:val="00633A7A"/>
    <w:rsid w:val="006347A9"/>
    <w:rsid w:val="00635CE3"/>
    <w:rsid w:val="00636706"/>
    <w:rsid w:val="006369C8"/>
    <w:rsid w:val="00636AC5"/>
    <w:rsid w:val="00636F56"/>
    <w:rsid w:val="006376DB"/>
    <w:rsid w:val="00637EDE"/>
    <w:rsid w:val="00640272"/>
    <w:rsid w:val="00640AF4"/>
    <w:rsid w:val="00641351"/>
    <w:rsid w:val="00641B10"/>
    <w:rsid w:val="006422E0"/>
    <w:rsid w:val="00642F56"/>
    <w:rsid w:val="0064312C"/>
    <w:rsid w:val="006433F1"/>
    <w:rsid w:val="00643488"/>
    <w:rsid w:val="0064505C"/>
    <w:rsid w:val="006453B7"/>
    <w:rsid w:val="00645AFB"/>
    <w:rsid w:val="00645FE9"/>
    <w:rsid w:val="0064612B"/>
    <w:rsid w:val="00647728"/>
    <w:rsid w:val="0064793D"/>
    <w:rsid w:val="00647F73"/>
    <w:rsid w:val="00647FED"/>
    <w:rsid w:val="00650537"/>
    <w:rsid w:val="00650602"/>
    <w:rsid w:val="00650C60"/>
    <w:rsid w:val="00650D04"/>
    <w:rsid w:val="006511C2"/>
    <w:rsid w:val="006514F1"/>
    <w:rsid w:val="00651B92"/>
    <w:rsid w:val="006526E0"/>
    <w:rsid w:val="00652887"/>
    <w:rsid w:val="00652FBE"/>
    <w:rsid w:val="0065317F"/>
    <w:rsid w:val="00653283"/>
    <w:rsid w:val="006533E4"/>
    <w:rsid w:val="0065342E"/>
    <w:rsid w:val="00653A6C"/>
    <w:rsid w:val="00654188"/>
    <w:rsid w:val="00654573"/>
    <w:rsid w:val="006552E0"/>
    <w:rsid w:val="006565A4"/>
    <w:rsid w:val="00657DB8"/>
    <w:rsid w:val="00660025"/>
    <w:rsid w:val="0066016A"/>
    <w:rsid w:val="00660698"/>
    <w:rsid w:val="006609BE"/>
    <w:rsid w:val="00660ABF"/>
    <w:rsid w:val="00661353"/>
    <w:rsid w:val="0066255B"/>
    <w:rsid w:val="006627A3"/>
    <w:rsid w:val="00662EB0"/>
    <w:rsid w:val="00662F41"/>
    <w:rsid w:val="00663499"/>
    <w:rsid w:val="0066426E"/>
    <w:rsid w:val="006642EE"/>
    <w:rsid w:val="006642F0"/>
    <w:rsid w:val="00664369"/>
    <w:rsid w:val="006647F1"/>
    <w:rsid w:val="006648C3"/>
    <w:rsid w:val="0066497A"/>
    <w:rsid w:val="00665221"/>
    <w:rsid w:val="00665707"/>
    <w:rsid w:val="006662E8"/>
    <w:rsid w:val="00666832"/>
    <w:rsid w:val="0066685F"/>
    <w:rsid w:val="006668B5"/>
    <w:rsid w:val="00667E1D"/>
    <w:rsid w:val="00670194"/>
    <w:rsid w:val="006714E4"/>
    <w:rsid w:val="0067154D"/>
    <w:rsid w:val="006726AE"/>
    <w:rsid w:val="00672914"/>
    <w:rsid w:val="00673F55"/>
    <w:rsid w:val="00674A59"/>
    <w:rsid w:val="00674C96"/>
    <w:rsid w:val="00674F03"/>
    <w:rsid w:val="006761EC"/>
    <w:rsid w:val="00676D7D"/>
    <w:rsid w:val="00677B35"/>
    <w:rsid w:val="00677CA7"/>
    <w:rsid w:val="00677CEC"/>
    <w:rsid w:val="006802D2"/>
    <w:rsid w:val="0068040E"/>
    <w:rsid w:val="00680695"/>
    <w:rsid w:val="00680AFC"/>
    <w:rsid w:val="00680B1C"/>
    <w:rsid w:val="00680BB9"/>
    <w:rsid w:val="006816FA"/>
    <w:rsid w:val="00681A64"/>
    <w:rsid w:val="00681D06"/>
    <w:rsid w:val="006821F6"/>
    <w:rsid w:val="00682768"/>
    <w:rsid w:val="0068278B"/>
    <w:rsid w:val="00682FF8"/>
    <w:rsid w:val="00683351"/>
    <w:rsid w:val="006833F8"/>
    <w:rsid w:val="00683B94"/>
    <w:rsid w:val="006842E6"/>
    <w:rsid w:val="0068476F"/>
    <w:rsid w:val="006849AD"/>
    <w:rsid w:val="00684A9D"/>
    <w:rsid w:val="0068507D"/>
    <w:rsid w:val="0068589E"/>
    <w:rsid w:val="00685E58"/>
    <w:rsid w:val="00686977"/>
    <w:rsid w:val="006871AF"/>
    <w:rsid w:val="0068760A"/>
    <w:rsid w:val="0068789C"/>
    <w:rsid w:val="00687D81"/>
    <w:rsid w:val="00687EB3"/>
    <w:rsid w:val="00690765"/>
    <w:rsid w:val="00690FE4"/>
    <w:rsid w:val="006910F7"/>
    <w:rsid w:val="00691366"/>
    <w:rsid w:val="0069173B"/>
    <w:rsid w:val="00691966"/>
    <w:rsid w:val="00691BEB"/>
    <w:rsid w:val="00691DF5"/>
    <w:rsid w:val="0069205C"/>
    <w:rsid w:val="00692147"/>
    <w:rsid w:val="00692201"/>
    <w:rsid w:val="006922E4"/>
    <w:rsid w:val="00692EA2"/>
    <w:rsid w:val="00694168"/>
    <w:rsid w:val="0069462D"/>
    <w:rsid w:val="006948D6"/>
    <w:rsid w:val="00694AF0"/>
    <w:rsid w:val="00694BBE"/>
    <w:rsid w:val="006959D0"/>
    <w:rsid w:val="00695E3D"/>
    <w:rsid w:val="006961FC"/>
    <w:rsid w:val="00696761"/>
    <w:rsid w:val="006975AF"/>
    <w:rsid w:val="006975FF"/>
    <w:rsid w:val="006979E2"/>
    <w:rsid w:val="00697F82"/>
    <w:rsid w:val="006A0240"/>
    <w:rsid w:val="006A0992"/>
    <w:rsid w:val="006A13F6"/>
    <w:rsid w:val="006A1979"/>
    <w:rsid w:val="006A1F7F"/>
    <w:rsid w:val="006A1FC2"/>
    <w:rsid w:val="006A218E"/>
    <w:rsid w:val="006A23B7"/>
    <w:rsid w:val="006A25C2"/>
    <w:rsid w:val="006A2749"/>
    <w:rsid w:val="006A2EAE"/>
    <w:rsid w:val="006A3DAC"/>
    <w:rsid w:val="006A4F19"/>
    <w:rsid w:val="006A51E5"/>
    <w:rsid w:val="006A5C12"/>
    <w:rsid w:val="006A5DBF"/>
    <w:rsid w:val="006A6007"/>
    <w:rsid w:val="006A626E"/>
    <w:rsid w:val="006A62A4"/>
    <w:rsid w:val="006A6DBD"/>
    <w:rsid w:val="006A7DB7"/>
    <w:rsid w:val="006B041A"/>
    <w:rsid w:val="006B041D"/>
    <w:rsid w:val="006B049E"/>
    <w:rsid w:val="006B0BE3"/>
    <w:rsid w:val="006B0DCC"/>
    <w:rsid w:val="006B1891"/>
    <w:rsid w:val="006B2DFE"/>
    <w:rsid w:val="006B317B"/>
    <w:rsid w:val="006B3F85"/>
    <w:rsid w:val="006B4553"/>
    <w:rsid w:val="006B47E6"/>
    <w:rsid w:val="006B4885"/>
    <w:rsid w:val="006B49A0"/>
    <w:rsid w:val="006B4B0B"/>
    <w:rsid w:val="006B534F"/>
    <w:rsid w:val="006B5413"/>
    <w:rsid w:val="006B5A43"/>
    <w:rsid w:val="006B5C35"/>
    <w:rsid w:val="006B5CB5"/>
    <w:rsid w:val="006B6CBE"/>
    <w:rsid w:val="006B725F"/>
    <w:rsid w:val="006B78FE"/>
    <w:rsid w:val="006B7A01"/>
    <w:rsid w:val="006C0F0F"/>
    <w:rsid w:val="006C23C9"/>
    <w:rsid w:val="006C2537"/>
    <w:rsid w:val="006C2BAA"/>
    <w:rsid w:val="006C2D83"/>
    <w:rsid w:val="006C2ECD"/>
    <w:rsid w:val="006C3650"/>
    <w:rsid w:val="006C40BF"/>
    <w:rsid w:val="006C4AA4"/>
    <w:rsid w:val="006C5183"/>
    <w:rsid w:val="006C644B"/>
    <w:rsid w:val="006C6D84"/>
    <w:rsid w:val="006C7233"/>
    <w:rsid w:val="006C7502"/>
    <w:rsid w:val="006C756A"/>
    <w:rsid w:val="006C7AA5"/>
    <w:rsid w:val="006D0B4E"/>
    <w:rsid w:val="006D1EC9"/>
    <w:rsid w:val="006D1F46"/>
    <w:rsid w:val="006D3220"/>
    <w:rsid w:val="006D36C0"/>
    <w:rsid w:val="006D378A"/>
    <w:rsid w:val="006D38EE"/>
    <w:rsid w:val="006D3BD8"/>
    <w:rsid w:val="006D3CD3"/>
    <w:rsid w:val="006D3EBF"/>
    <w:rsid w:val="006D4D34"/>
    <w:rsid w:val="006D505E"/>
    <w:rsid w:val="006D5089"/>
    <w:rsid w:val="006D605D"/>
    <w:rsid w:val="006D68C4"/>
    <w:rsid w:val="006D6E08"/>
    <w:rsid w:val="006D6E2C"/>
    <w:rsid w:val="006D6F1B"/>
    <w:rsid w:val="006D70E4"/>
    <w:rsid w:val="006D71D4"/>
    <w:rsid w:val="006E04F5"/>
    <w:rsid w:val="006E0EC8"/>
    <w:rsid w:val="006E1455"/>
    <w:rsid w:val="006E1E1C"/>
    <w:rsid w:val="006E2B83"/>
    <w:rsid w:val="006E2D78"/>
    <w:rsid w:val="006E2E46"/>
    <w:rsid w:val="006E2ED3"/>
    <w:rsid w:val="006E3EA0"/>
    <w:rsid w:val="006E41E1"/>
    <w:rsid w:val="006E739A"/>
    <w:rsid w:val="006E7A55"/>
    <w:rsid w:val="006F048E"/>
    <w:rsid w:val="006F04F6"/>
    <w:rsid w:val="006F107D"/>
    <w:rsid w:val="006F1156"/>
    <w:rsid w:val="006F1976"/>
    <w:rsid w:val="006F199E"/>
    <w:rsid w:val="006F1F86"/>
    <w:rsid w:val="006F2D27"/>
    <w:rsid w:val="006F2FD8"/>
    <w:rsid w:val="006F369B"/>
    <w:rsid w:val="006F4566"/>
    <w:rsid w:val="006F45DA"/>
    <w:rsid w:val="006F4D45"/>
    <w:rsid w:val="006F526B"/>
    <w:rsid w:val="006F5839"/>
    <w:rsid w:val="006F609B"/>
    <w:rsid w:val="006F6115"/>
    <w:rsid w:val="006F6382"/>
    <w:rsid w:val="006F6573"/>
    <w:rsid w:val="006F67C3"/>
    <w:rsid w:val="006F68B8"/>
    <w:rsid w:val="006F6DCB"/>
    <w:rsid w:val="006F6EF4"/>
    <w:rsid w:val="006F7FBA"/>
    <w:rsid w:val="00700026"/>
    <w:rsid w:val="007000CE"/>
    <w:rsid w:val="007000F9"/>
    <w:rsid w:val="007016AC"/>
    <w:rsid w:val="007023F6"/>
    <w:rsid w:val="00702720"/>
    <w:rsid w:val="00703030"/>
    <w:rsid w:val="00703764"/>
    <w:rsid w:val="00703F9B"/>
    <w:rsid w:val="007042B8"/>
    <w:rsid w:val="0070446A"/>
    <w:rsid w:val="007047C4"/>
    <w:rsid w:val="00704DD5"/>
    <w:rsid w:val="00704ED8"/>
    <w:rsid w:val="00705096"/>
    <w:rsid w:val="007057AA"/>
    <w:rsid w:val="007057C2"/>
    <w:rsid w:val="0070712C"/>
    <w:rsid w:val="00710A3E"/>
    <w:rsid w:val="00710FA0"/>
    <w:rsid w:val="00711AF6"/>
    <w:rsid w:val="00711D9F"/>
    <w:rsid w:val="00711DA6"/>
    <w:rsid w:val="00711F13"/>
    <w:rsid w:val="00712F96"/>
    <w:rsid w:val="00713C0E"/>
    <w:rsid w:val="007157F6"/>
    <w:rsid w:val="0071676E"/>
    <w:rsid w:val="00716D45"/>
    <w:rsid w:val="007172BC"/>
    <w:rsid w:val="007207B5"/>
    <w:rsid w:val="00720A00"/>
    <w:rsid w:val="00720CAC"/>
    <w:rsid w:val="007211E5"/>
    <w:rsid w:val="007227E7"/>
    <w:rsid w:val="0072320E"/>
    <w:rsid w:val="00723255"/>
    <w:rsid w:val="007234F4"/>
    <w:rsid w:val="0072365F"/>
    <w:rsid w:val="0072395B"/>
    <w:rsid w:val="007247AD"/>
    <w:rsid w:val="007248E4"/>
    <w:rsid w:val="00725242"/>
    <w:rsid w:val="00725625"/>
    <w:rsid w:val="00725D90"/>
    <w:rsid w:val="007262B4"/>
    <w:rsid w:val="00726889"/>
    <w:rsid w:val="00726F8C"/>
    <w:rsid w:val="007275CD"/>
    <w:rsid w:val="007276CA"/>
    <w:rsid w:val="00727ACF"/>
    <w:rsid w:val="00727D82"/>
    <w:rsid w:val="00727F2D"/>
    <w:rsid w:val="0073073D"/>
    <w:rsid w:val="00730821"/>
    <w:rsid w:val="00730895"/>
    <w:rsid w:val="00731968"/>
    <w:rsid w:val="00731A53"/>
    <w:rsid w:val="00731C8B"/>
    <w:rsid w:val="00731D88"/>
    <w:rsid w:val="00732423"/>
    <w:rsid w:val="00732C83"/>
    <w:rsid w:val="0073346C"/>
    <w:rsid w:val="0073356F"/>
    <w:rsid w:val="00733674"/>
    <w:rsid w:val="00733818"/>
    <w:rsid w:val="0073395B"/>
    <w:rsid w:val="00733F33"/>
    <w:rsid w:val="0073402F"/>
    <w:rsid w:val="00735817"/>
    <w:rsid w:val="0073582A"/>
    <w:rsid w:val="00735C87"/>
    <w:rsid w:val="00735F8B"/>
    <w:rsid w:val="00740013"/>
    <w:rsid w:val="00740493"/>
    <w:rsid w:val="0074083C"/>
    <w:rsid w:val="00740893"/>
    <w:rsid w:val="007417C7"/>
    <w:rsid w:val="0074195F"/>
    <w:rsid w:val="00742548"/>
    <w:rsid w:val="007430CA"/>
    <w:rsid w:val="0074330E"/>
    <w:rsid w:val="00743C2D"/>
    <w:rsid w:val="007446E4"/>
    <w:rsid w:val="007447BE"/>
    <w:rsid w:val="00745073"/>
    <w:rsid w:val="0074532A"/>
    <w:rsid w:val="007453F4"/>
    <w:rsid w:val="00745DC8"/>
    <w:rsid w:val="007464AE"/>
    <w:rsid w:val="00746A2E"/>
    <w:rsid w:val="00746A52"/>
    <w:rsid w:val="00746EF6"/>
    <w:rsid w:val="007500BB"/>
    <w:rsid w:val="00750A96"/>
    <w:rsid w:val="007511EB"/>
    <w:rsid w:val="007513F3"/>
    <w:rsid w:val="0075212B"/>
    <w:rsid w:val="00752338"/>
    <w:rsid w:val="00752432"/>
    <w:rsid w:val="00752666"/>
    <w:rsid w:val="00752878"/>
    <w:rsid w:val="007528F4"/>
    <w:rsid w:val="00753AEF"/>
    <w:rsid w:val="00753F39"/>
    <w:rsid w:val="00754061"/>
    <w:rsid w:val="007544A0"/>
    <w:rsid w:val="0075493D"/>
    <w:rsid w:val="00754CD7"/>
    <w:rsid w:val="00754EAE"/>
    <w:rsid w:val="007555D1"/>
    <w:rsid w:val="00755861"/>
    <w:rsid w:val="00755D4D"/>
    <w:rsid w:val="00755EE3"/>
    <w:rsid w:val="0075608F"/>
    <w:rsid w:val="00756461"/>
    <w:rsid w:val="00757082"/>
    <w:rsid w:val="00757116"/>
    <w:rsid w:val="00757BFC"/>
    <w:rsid w:val="00760895"/>
    <w:rsid w:val="00760E7A"/>
    <w:rsid w:val="0076118B"/>
    <w:rsid w:val="007616CB"/>
    <w:rsid w:val="007626B1"/>
    <w:rsid w:val="00762A58"/>
    <w:rsid w:val="0076307E"/>
    <w:rsid w:val="00763485"/>
    <w:rsid w:val="00763630"/>
    <w:rsid w:val="007638C6"/>
    <w:rsid w:val="00763966"/>
    <w:rsid w:val="00763ACD"/>
    <w:rsid w:val="007640C3"/>
    <w:rsid w:val="0076442B"/>
    <w:rsid w:val="007644A7"/>
    <w:rsid w:val="0076537F"/>
    <w:rsid w:val="00765543"/>
    <w:rsid w:val="00765B99"/>
    <w:rsid w:val="0076621B"/>
    <w:rsid w:val="0076650D"/>
    <w:rsid w:val="007669D1"/>
    <w:rsid w:val="00766F34"/>
    <w:rsid w:val="00767CB7"/>
    <w:rsid w:val="00767EFB"/>
    <w:rsid w:val="00770079"/>
    <w:rsid w:val="0077103E"/>
    <w:rsid w:val="00771242"/>
    <w:rsid w:val="0077170C"/>
    <w:rsid w:val="007735CA"/>
    <w:rsid w:val="00773F9E"/>
    <w:rsid w:val="007759E6"/>
    <w:rsid w:val="00775D7D"/>
    <w:rsid w:val="00775DF9"/>
    <w:rsid w:val="0077752B"/>
    <w:rsid w:val="00777615"/>
    <w:rsid w:val="00777678"/>
    <w:rsid w:val="00777DE3"/>
    <w:rsid w:val="007803DA"/>
    <w:rsid w:val="00780489"/>
    <w:rsid w:val="00780D31"/>
    <w:rsid w:val="007810ED"/>
    <w:rsid w:val="00781C42"/>
    <w:rsid w:val="007821D7"/>
    <w:rsid w:val="0078349C"/>
    <w:rsid w:val="00784641"/>
    <w:rsid w:val="007856E7"/>
    <w:rsid w:val="00785CE1"/>
    <w:rsid w:val="00786420"/>
    <w:rsid w:val="00786846"/>
    <w:rsid w:val="00786893"/>
    <w:rsid w:val="007873E4"/>
    <w:rsid w:val="0078744F"/>
    <w:rsid w:val="007875CA"/>
    <w:rsid w:val="00787DFD"/>
    <w:rsid w:val="00790812"/>
    <w:rsid w:val="007908C2"/>
    <w:rsid w:val="00790AEE"/>
    <w:rsid w:val="00791660"/>
    <w:rsid w:val="00791872"/>
    <w:rsid w:val="00791B73"/>
    <w:rsid w:val="00791FD8"/>
    <w:rsid w:val="007924CF"/>
    <w:rsid w:val="00792BED"/>
    <w:rsid w:val="007940AE"/>
    <w:rsid w:val="007940CA"/>
    <w:rsid w:val="00794886"/>
    <w:rsid w:val="00794A16"/>
    <w:rsid w:val="00794BAC"/>
    <w:rsid w:val="00794D9D"/>
    <w:rsid w:val="00794F8C"/>
    <w:rsid w:val="0079513D"/>
    <w:rsid w:val="0079577C"/>
    <w:rsid w:val="00796327"/>
    <w:rsid w:val="00796808"/>
    <w:rsid w:val="007979C9"/>
    <w:rsid w:val="00797EA0"/>
    <w:rsid w:val="007A01FA"/>
    <w:rsid w:val="007A0542"/>
    <w:rsid w:val="007A07AF"/>
    <w:rsid w:val="007A0A17"/>
    <w:rsid w:val="007A11BE"/>
    <w:rsid w:val="007A1804"/>
    <w:rsid w:val="007A1D62"/>
    <w:rsid w:val="007A2956"/>
    <w:rsid w:val="007A2B8B"/>
    <w:rsid w:val="007A2C69"/>
    <w:rsid w:val="007A432D"/>
    <w:rsid w:val="007A5A21"/>
    <w:rsid w:val="007A6EB9"/>
    <w:rsid w:val="007A76DC"/>
    <w:rsid w:val="007A7916"/>
    <w:rsid w:val="007A79E6"/>
    <w:rsid w:val="007B0616"/>
    <w:rsid w:val="007B07BB"/>
    <w:rsid w:val="007B0A2E"/>
    <w:rsid w:val="007B0F81"/>
    <w:rsid w:val="007B1097"/>
    <w:rsid w:val="007B266C"/>
    <w:rsid w:val="007B2A0A"/>
    <w:rsid w:val="007B39C8"/>
    <w:rsid w:val="007B39E7"/>
    <w:rsid w:val="007B40A8"/>
    <w:rsid w:val="007B4A73"/>
    <w:rsid w:val="007B4BD9"/>
    <w:rsid w:val="007B5462"/>
    <w:rsid w:val="007B6066"/>
    <w:rsid w:val="007B6081"/>
    <w:rsid w:val="007B666B"/>
    <w:rsid w:val="007B7B9F"/>
    <w:rsid w:val="007C12D1"/>
    <w:rsid w:val="007C1495"/>
    <w:rsid w:val="007C16ED"/>
    <w:rsid w:val="007C2C6F"/>
    <w:rsid w:val="007C4251"/>
    <w:rsid w:val="007C44F7"/>
    <w:rsid w:val="007C4F8E"/>
    <w:rsid w:val="007C5189"/>
    <w:rsid w:val="007C53F7"/>
    <w:rsid w:val="007C5692"/>
    <w:rsid w:val="007C57DA"/>
    <w:rsid w:val="007C5A2D"/>
    <w:rsid w:val="007C5A73"/>
    <w:rsid w:val="007C5BF4"/>
    <w:rsid w:val="007C612A"/>
    <w:rsid w:val="007C6310"/>
    <w:rsid w:val="007C63D1"/>
    <w:rsid w:val="007C786E"/>
    <w:rsid w:val="007C7A0B"/>
    <w:rsid w:val="007C7E5A"/>
    <w:rsid w:val="007C7F94"/>
    <w:rsid w:val="007D024B"/>
    <w:rsid w:val="007D0466"/>
    <w:rsid w:val="007D0A6D"/>
    <w:rsid w:val="007D1052"/>
    <w:rsid w:val="007D11FD"/>
    <w:rsid w:val="007D1E32"/>
    <w:rsid w:val="007D20A4"/>
    <w:rsid w:val="007D21DB"/>
    <w:rsid w:val="007D229C"/>
    <w:rsid w:val="007D284A"/>
    <w:rsid w:val="007D2C5D"/>
    <w:rsid w:val="007D2E09"/>
    <w:rsid w:val="007D2EB6"/>
    <w:rsid w:val="007D3A37"/>
    <w:rsid w:val="007D3A66"/>
    <w:rsid w:val="007D4BE3"/>
    <w:rsid w:val="007D4FAD"/>
    <w:rsid w:val="007D5961"/>
    <w:rsid w:val="007D6945"/>
    <w:rsid w:val="007D7253"/>
    <w:rsid w:val="007D738E"/>
    <w:rsid w:val="007D7B88"/>
    <w:rsid w:val="007E08BE"/>
    <w:rsid w:val="007E125E"/>
    <w:rsid w:val="007E13FF"/>
    <w:rsid w:val="007E1AF3"/>
    <w:rsid w:val="007E22A2"/>
    <w:rsid w:val="007E55B8"/>
    <w:rsid w:val="007E6067"/>
    <w:rsid w:val="007E6A76"/>
    <w:rsid w:val="007E6ECA"/>
    <w:rsid w:val="007F0134"/>
    <w:rsid w:val="007F045C"/>
    <w:rsid w:val="007F046C"/>
    <w:rsid w:val="007F09B1"/>
    <w:rsid w:val="007F0DD3"/>
    <w:rsid w:val="007F1314"/>
    <w:rsid w:val="007F1559"/>
    <w:rsid w:val="007F1958"/>
    <w:rsid w:val="007F1D59"/>
    <w:rsid w:val="007F242D"/>
    <w:rsid w:val="007F30C1"/>
    <w:rsid w:val="007F328B"/>
    <w:rsid w:val="007F430F"/>
    <w:rsid w:val="007F47B4"/>
    <w:rsid w:val="007F4E53"/>
    <w:rsid w:val="007F5B76"/>
    <w:rsid w:val="007F5D42"/>
    <w:rsid w:val="007F6F25"/>
    <w:rsid w:val="007F75DC"/>
    <w:rsid w:val="007F7760"/>
    <w:rsid w:val="007F792C"/>
    <w:rsid w:val="0080010A"/>
    <w:rsid w:val="0080069E"/>
    <w:rsid w:val="00800B62"/>
    <w:rsid w:val="008014E1"/>
    <w:rsid w:val="008018A8"/>
    <w:rsid w:val="008018CC"/>
    <w:rsid w:val="00801F16"/>
    <w:rsid w:val="0080250B"/>
    <w:rsid w:val="00803473"/>
    <w:rsid w:val="0080355D"/>
    <w:rsid w:val="0080362E"/>
    <w:rsid w:val="008048A6"/>
    <w:rsid w:val="0080679A"/>
    <w:rsid w:val="00807065"/>
    <w:rsid w:val="008075C0"/>
    <w:rsid w:val="0081086E"/>
    <w:rsid w:val="0081089A"/>
    <w:rsid w:val="00811267"/>
    <w:rsid w:val="00811807"/>
    <w:rsid w:val="00811A74"/>
    <w:rsid w:val="00811FDD"/>
    <w:rsid w:val="00812D5D"/>
    <w:rsid w:val="00812E64"/>
    <w:rsid w:val="008139CD"/>
    <w:rsid w:val="0081402F"/>
    <w:rsid w:val="008141A0"/>
    <w:rsid w:val="00814A99"/>
    <w:rsid w:val="00814D4B"/>
    <w:rsid w:val="0081507D"/>
    <w:rsid w:val="00815A38"/>
    <w:rsid w:val="00815D52"/>
    <w:rsid w:val="0081649B"/>
    <w:rsid w:val="00816973"/>
    <w:rsid w:val="00816ACB"/>
    <w:rsid w:val="00816BC8"/>
    <w:rsid w:val="00816D6B"/>
    <w:rsid w:val="008173F6"/>
    <w:rsid w:val="00820BD2"/>
    <w:rsid w:val="00820F0F"/>
    <w:rsid w:val="00822409"/>
    <w:rsid w:val="0082308D"/>
    <w:rsid w:val="00823331"/>
    <w:rsid w:val="00823AD1"/>
    <w:rsid w:val="0082407A"/>
    <w:rsid w:val="008242AC"/>
    <w:rsid w:val="00824765"/>
    <w:rsid w:val="00824C24"/>
    <w:rsid w:val="00824F6A"/>
    <w:rsid w:val="008254EC"/>
    <w:rsid w:val="00825631"/>
    <w:rsid w:val="0082570F"/>
    <w:rsid w:val="00826729"/>
    <w:rsid w:val="00826F69"/>
    <w:rsid w:val="00827076"/>
    <w:rsid w:val="0082754A"/>
    <w:rsid w:val="0082767A"/>
    <w:rsid w:val="00827B33"/>
    <w:rsid w:val="00830EAA"/>
    <w:rsid w:val="00830FE0"/>
    <w:rsid w:val="008317CB"/>
    <w:rsid w:val="00832BEA"/>
    <w:rsid w:val="00832C60"/>
    <w:rsid w:val="008330A7"/>
    <w:rsid w:val="0083313E"/>
    <w:rsid w:val="008334F0"/>
    <w:rsid w:val="00834070"/>
    <w:rsid w:val="008349D6"/>
    <w:rsid w:val="00835105"/>
    <w:rsid w:val="008352D2"/>
    <w:rsid w:val="00835540"/>
    <w:rsid w:val="0083591D"/>
    <w:rsid w:val="00835B5D"/>
    <w:rsid w:val="00836252"/>
    <w:rsid w:val="0083701F"/>
    <w:rsid w:val="0083757A"/>
    <w:rsid w:val="00837A77"/>
    <w:rsid w:val="00837C16"/>
    <w:rsid w:val="008400AF"/>
    <w:rsid w:val="00840877"/>
    <w:rsid w:val="008410B8"/>
    <w:rsid w:val="00841953"/>
    <w:rsid w:val="00843215"/>
    <w:rsid w:val="00843C3B"/>
    <w:rsid w:val="00844769"/>
    <w:rsid w:val="00844AB5"/>
    <w:rsid w:val="008452B0"/>
    <w:rsid w:val="00845636"/>
    <w:rsid w:val="008468AC"/>
    <w:rsid w:val="008477EA"/>
    <w:rsid w:val="00847B3B"/>
    <w:rsid w:val="00847DF0"/>
    <w:rsid w:val="00847FD6"/>
    <w:rsid w:val="008503D5"/>
    <w:rsid w:val="0085090A"/>
    <w:rsid w:val="0085168A"/>
    <w:rsid w:val="0085242A"/>
    <w:rsid w:val="00852896"/>
    <w:rsid w:val="00852B89"/>
    <w:rsid w:val="00852D0A"/>
    <w:rsid w:val="00852DAE"/>
    <w:rsid w:val="00852DBB"/>
    <w:rsid w:val="00853672"/>
    <w:rsid w:val="008537A6"/>
    <w:rsid w:val="00853AF2"/>
    <w:rsid w:val="00854420"/>
    <w:rsid w:val="00854D2B"/>
    <w:rsid w:val="00855307"/>
    <w:rsid w:val="00856084"/>
    <w:rsid w:val="008566CA"/>
    <w:rsid w:val="008568A6"/>
    <w:rsid w:val="00856C80"/>
    <w:rsid w:val="00856F20"/>
    <w:rsid w:val="00857BDE"/>
    <w:rsid w:val="00857E5D"/>
    <w:rsid w:val="00860092"/>
    <w:rsid w:val="00860C9E"/>
    <w:rsid w:val="00861144"/>
    <w:rsid w:val="00861471"/>
    <w:rsid w:val="008614B8"/>
    <w:rsid w:val="00861C66"/>
    <w:rsid w:val="00861F80"/>
    <w:rsid w:val="008623C5"/>
    <w:rsid w:val="00863208"/>
    <w:rsid w:val="0086490F"/>
    <w:rsid w:val="00864923"/>
    <w:rsid w:val="00864CE0"/>
    <w:rsid w:val="00864D49"/>
    <w:rsid w:val="0086578E"/>
    <w:rsid w:val="00866702"/>
    <w:rsid w:val="008668F9"/>
    <w:rsid w:val="00866B8B"/>
    <w:rsid w:val="0086707F"/>
    <w:rsid w:val="00867737"/>
    <w:rsid w:val="008678AB"/>
    <w:rsid w:val="00871917"/>
    <w:rsid w:val="008730E1"/>
    <w:rsid w:val="008742AA"/>
    <w:rsid w:val="00875BC1"/>
    <w:rsid w:val="00875E15"/>
    <w:rsid w:val="00876046"/>
    <w:rsid w:val="00877163"/>
    <w:rsid w:val="008774A1"/>
    <w:rsid w:val="0087780E"/>
    <w:rsid w:val="008778E8"/>
    <w:rsid w:val="00877FA9"/>
    <w:rsid w:val="00880C3A"/>
    <w:rsid w:val="00880EF4"/>
    <w:rsid w:val="0088130E"/>
    <w:rsid w:val="00881F5C"/>
    <w:rsid w:val="00882803"/>
    <w:rsid w:val="00882AE1"/>
    <w:rsid w:val="00884656"/>
    <w:rsid w:val="008847BE"/>
    <w:rsid w:val="00884B23"/>
    <w:rsid w:val="00884BA6"/>
    <w:rsid w:val="008851E6"/>
    <w:rsid w:val="00885E61"/>
    <w:rsid w:val="00885F18"/>
    <w:rsid w:val="00885F29"/>
    <w:rsid w:val="00885F5F"/>
    <w:rsid w:val="008860C3"/>
    <w:rsid w:val="008868C8"/>
    <w:rsid w:val="00886B30"/>
    <w:rsid w:val="0088706E"/>
    <w:rsid w:val="00887C86"/>
    <w:rsid w:val="008903DF"/>
    <w:rsid w:val="00890B40"/>
    <w:rsid w:val="0089188A"/>
    <w:rsid w:val="00891F17"/>
    <w:rsid w:val="0089325E"/>
    <w:rsid w:val="00893386"/>
    <w:rsid w:val="00893437"/>
    <w:rsid w:val="00894D10"/>
    <w:rsid w:val="00895B3C"/>
    <w:rsid w:val="008964F9"/>
    <w:rsid w:val="00896821"/>
    <w:rsid w:val="00896849"/>
    <w:rsid w:val="00896A68"/>
    <w:rsid w:val="008A1E14"/>
    <w:rsid w:val="008A1F3D"/>
    <w:rsid w:val="008A241B"/>
    <w:rsid w:val="008A2462"/>
    <w:rsid w:val="008A2915"/>
    <w:rsid w:val="008A37F3"/>
    <w:rsid w:val="008A4819"/>
    <w:rsid w:val="008A4C13"/>
    <w:rsid w:val="008A5219"/>
    <w:rsid w:val="008A5A93"/>
    <w:rsid w:val="008A668F"/>
    <w:rsid w:val="008A6A05"/>
    <w:rsid w:val="008B076C"/>
    <w:rsid w:val="008B1220"/>
    <w:rsid w:val="008B1CD8"/>
    <w:rsid w:val="008B35B1"/>
    <w:rsid w:val="008B473A"/>
    <w:rsid w:val="008B50F2"/>
    <w:rsid w:val="008B53ED"/>
    <w:rsid w:val="008B5B7F"/>
    <w:rsid w:val="008B63FA"/>
    <w:rsid w:val="008B6516"/>
    <w:rsid w:val="008B6877"/>
    <w:rsid w:val="008B6C1A"/>
    <w:rsid w:val="008B7A9C"/>
    <w:rsid w:val="008B7CE6"/>
    <w:rsid w:val="008B7E0C"/>
    <w:rsid w:val="008C03A5"/>
    <w:rsid w:val="008C0703"/>
    <w:rsid w:val="008C07AA"/>
    <w:rsid w:val="008C0807"/>
    <w:rsid w:val="008C0809"/>
    <w:rsid w:val="008C0810"/>
    <w:rsid w:val="008C0848"/>
    <w:rsid w:val="008C1430"/>
    <w:rsid w:val="008C179A"/>
    <w:rsid w:val="008C19B8"/>
    <w:rsid w:val="008C1DA5"/>
    <w:rsid w:val="008C2903"/>
    <w:rsid w:val="008C3D24"/>
    <w:rsid w:val="008C493A"/>
    <w:rsid w:val="008C5122"/>
    <w:rsid w:val="008C5D07"/>
    <w:rsid w:val="008C73BB"/>
    <w:rsid w:val="008C77A7"/>
    <w:rsid w:val="008D15E4"/>
    <w:rsid w:val="008D1621"/>
    <w:rsid w:val="008D16F8"/>
    <w:rsid w:val="008D1A2B"/>
    <w:rsid w:val="008D1D60"/>
    <w:rsid w:val="008D21E8"/>
    <w:rsid w:val="008D25B3"/>
    <w:rsid w:val="008D261F"/>
    <w:rsid w:val="008D26CA"/>
    <w:rsid w:val="008D26EF"/>
    <w:rsid w:val="008D2958"/>
    <w:rsid w:val="008D32F5"/>
    <w:rsid w:val="008D375B"/>
    <w:rsid w:val="008D3B5B"/>
    <w:rsid w:val="008D3C50"/>
    <w:rsid w:val="008D4343"/>
    <w:rsid w:val="008D47C2"/>
    <w:rsid w:val="008D4C25"/>
    <w:rsid w:val="008D52C1"/>
    <w:rsid w:val="008D5934"/>
    <w:rsid w:val="008D5A4F"/>
    <w:rsid w:val="008D5E3D"/>
    <w:rsid w:val="008D5EB4"/>
    <w:rsid w:val="008D5F4B"/>
    <w:rsid w:val="008D6C6D"/>
    <w:rsid w:val="008D7B73"/>
    <w:rsid w:val="008E12B6"/>
    <w:rsid w:val="008E1BCB"/>
    <w:rsid w:val="008E1FDF"/>
    <w:rsid w:val="008E296B"/>
    <w:rsid w:val="008E2CFB"/>
    <w:rsid w:val="008E3420"/>
    <w:rsid w:val="008E39BA"/>
    <w:rsid w:val="008E3A0B"/>
    <w:rsid w:val="008E43AA"/>
    <w:rsid w:val="008E4521"/>
    <w:rsid w:val="008E4555"/>
    <w:rsid w:val="008E4F12"/>
    <w:rsid w:val="008E570C"/>
    <w:rsid w:val="008E76D8"/>
    <w:rsid w:val="008E7970"/>
    <w:rsid w:val="008E7FC3"/>
    <w:rsid w:val="008F0F29"/>
    <w:rsid w:val="008F1B55"/>
    <w:rsid w:val="008F1C5C"/>
    <w:rsid w:val="008F1FA9"/>
    <w:rsid w:val="008F2641"/>
    <w:rsid w:val="008F2CE8"/>
    <w:rsid w:val="008F325D"/>
    <w:rsid w:val="008F341A"/>
    <w:rsid w:val="008F516E"/>
    <w:rsid w:val="008F5674"/>
    <w:rsid w:val="008F59B0"/>
    <w:rsid w:val="008F5B37"/>
    <w:rsid w:val="008F5D2D"/>
    <w:rsid w:val="008F5D76"/>
    <w:rsid w:val="008F6D14"/>
    <w:rsid w:val="008F6F58"/>
    <w:rsid w:val="008F77DA"/>
    <w:rsid w:val="008F7995"/>
    <w:rsid w:val="0090018E"/>
    <w:rsid w:val="009005B7"/>
    <w:rsid w:val="009009E2"/>
    <w:rsid w:val="00900FD3"/>
    <w:rsid w:val="009025EC"/>
    <w:rsid w:val="00902E0A"/>
    <w:rsid w:val="00902ECF"/>
    <w:rsid w:val="0090364E"/>
    <w:rsid w:val="0090390A"/>
    <w:rsid w:val="00903988"/>
    <w:rsid w:val="00904126"/>
    <w:rsid w:val="009044C9"/>
    <w:rsid w:val="00904CA0"/>
    <w:rsid w:val="0090536B"/>
    <w:rsid w:val="009053BE"/>
    <w:rsid w:val="00905BC7"/>
    <w:rsid w:val="00905DCB"/>
    <w:rsid w:val="00907178"/>
    <w:rsid w:val="009076F5"/>
    <w:rsid w:val="00907AF3"/>
    <w:rsid w:val="00907B07"/>
    <w:rsid w:val="00907B1E"/>
    <w:rsid w:val="00907E53"/>
    <w:rsid w:val="00907F76"/>
    <w:rsid w:val="009104D9"/>
    <w:rsid w:val="009106E0"/>
    <w:rsid w:val="00910A83"/>
    <w:rsid w:val="00910F1F"/>
    <w:rsid w:val="00911021"/>
    <w:rsid w:val="009110F7"/>
    <w:rsid w:val="0091132A"/>
    <w:rsid w:val="0091134F"/>
    <w:rsid w:val="009116FE"/>
    <w:rsid w:val="00911BA6"/>
    <w:rsid w:val="00911F58"/>
    <w:rsid w:val="00911FD8"/>
    <w:rsid w:val="00913536"/>
    <w:rsid w:val="0091355E"/>
    <w:rsid w:val="00913E1C"/>
    <w:rsid w:val="00914A89"/>
    <w:rsid w:val="00914DFC"/>
    <w:rsid w:val="00915368"/>
    <w:rsid w:val="00915604"/>
    <w:rsid w:val="009164AD"/>
    <w:rsid w:val="009168EB"/>
    <w:rsid w:val="00917F8D"/>
    <w:rsid w:val="009204D9"/>
    <w:rsid w:val="009205D0"/>
    <w:rsid w:val="0092163D"/>
    <w:rsid w:val="00921E29"/>
    <w:rsid w:val="00921F79"/>
    <w:rsid w:val="00924990"/>
    <w:rsid w:val="00924B21"/>
    <w:rsid w:val="0092569E"/>
    <w:rsid w:val="0092576C"/>
    <w:rsid w:val="00925B48"/>
    <w:rsid w:val="00925C78"/>
    <w:rsid w:val="00925C90"/>
    <w:rsid w:val="0092669C"/>
    <w:rsid w:val="00926898"/>
    <w:rsid w:val="0092751B"/>
    <w:rsid w:val="009277B5"/>
    <w:rsid w:val="009279DE"/>
    <w:rsid w:val="00927DC0"/>
    <w:rsid w:val="00927F69"/>
    <w:rsid w:val="009309D5"/>
    <w:rsid w:val="00930DC8"/>
    <w:rsid w:val="0093139B"/>
    <w:rsid w:val="00931738"/>
    <w:rsid w:val="00931B15"/>
    <w:rsid w:val="00931C69"/>
    <w:rsid w:val="00931CF5"/>
    <w:rsid w:val="00931F0A"/>
    <w:rsid w:val="00932037"/>
    <w:rsid w:val="0093216B"/>
    <w:rsid w:val="0093222D"/>
    <w:rsid w:val="00932E14"/>
    <w:rsid w:val="009330E7"/>
    <w:rsid w:val="009341C3"/>
    <w:rsid w:val="00934285"/>
    <w:rsid w:val="009356B1"/>
    <w:rsid w:val="00936172"/>
    <w:rsid w:val="009370D9"/>
    <w:rsid w:val="009372DF"/>
    <w:rsid w:val="009373E6"/>
    <w:rsid w:val="00937701"/>
    <w:rsid w:val="0094143C"/>
    <w:rsid w:val="009418A0"/>
    <w:rsid w:val="009418F6"/>
    <w:rsid w:val="00941A1B"/>
    <w:rsid w:val="00941EF6"/>
    <w:rsid w:val="00941F14"/>
    <w:rsid w:val="009424FD"/>
    <w:rsid w:val="00942694"/>
    <w:rsid w:val="0094301C"/>
    <w:rsid w:val="00943483"/>
    <w:rsid w:val="00943C9C"/>
    <w:rsid w:val="00943E07"/>
    <w:rsid w:val="0094454F"/>
    <w:rsid w:val="00945611"/>
    <w:rsid w:val="0094562F"/>
    <w:rsid w:val="00945AF3"/>
    <w:rsid w:val="00946042"/>
    <w:rsid w:val="00946D68"/>
    <w:rsid w:val="00947395"/>
    <w:rsid w:val="00947D52"/>
    <w:rsid w:val="009500E6"/>
    <w:rsid w:val="009501BF"/>
    <w:rsid w:val="00950685"/>
    <w:rsid w:val="0095077F"/>
    <w:rsid w:val="00950D42"/>
    <w:rsid w:val="0095161F"/>
    <w:rsid w:val="00951938"/>
    <w:rsid w:val="00951D62"/>
    <w:rsid w:val="00952A0E"/>
    <w:rsid w:val="009534CA"/>
    <w:rsid w:val="00953780"/>
    <w:rsid w:val="0095406F"/>
    <w:rsid w:val="009542D7"/>
    <w:rsid w:val="009543A4"/>
    <w:rsid w:val="009552A7"/>
    <w:rsid w:val="00956A8C"/>
    <w:rsid w:val="00956FBA"/>
    <w:rsid w:val="00957974"/>
    <w:rsid w:val="00957BFE"/>
    <w:rsid w:val="009606D6"/>
    <w:rsid w:val="009607B3"/>
    <w:rsid w:val="009609E7"/>
    <w:rsid w:val="0096143A"/>
    <w:rsid w:val="00961C24"/>
    <w:rsid w:val="00961E75"/>
    <w:rsid w:val="009627B3"/>
    <w:rsid w:val="009630B8"/>
    <w:rsid w:val="009633FF"/>
    <w:rsid w:val="00963552"/>
    <w:rsid w:val="009636A0"/>
    <w:rsid w:val="00963866"/>
    <w:rsid w:val="00963943"/>
    <w:rsid w:val="00964507"/>
    <w:rsid w:val="00964C03"/>
    <w:rsid w:val="00965144"/>
    <w:rsid w:val="0096535E"/>
    <w:rsid w:val="00965468"/>
    <w:rsid w:val="00965A9D"/>
    <w:rsid w:val="00965ACF"/>
    <w:rsid w:val="00965E68"/>
    <w:rsid w:val="009666D1"/>
    <w:rsid w:val="00966E7E"/>
    <w:rsid w:val="00966EA5"/>
    <w:rsid w:val="00967D83"/>
    <w:rsid w:val="009706CF"/>
    <w:rsid w:val="0097071C"/>
    <w:rsid w:val="00971D62"/>
    <w:rsid w:val="0097236F"/>
    <w:rsid w:val="00972474"/>
    <w:rsid w:val="00973027"/>
    <w:rsid w:val="00973409"/>
    <w:rsid w:val="009739C4"/>
    <w:rsid w:val="00973A91"/>
    <w:rsid w:val="009754EF"/>
    <w:rsid w:val="009757E0"/>
    <w:rsid w:val="00975F3B"/>
    <w:rsid w:val="009761E9"/>
    <w:rsid w:val="0097647C"/>
    <w:rsid w:val="0097659C"/>
    <w:rsid w:val="009766C3"/>
    <w:rsid w:val="00976BF5"/>
    <w:rsid w:val="00976E9D"/>
    <w:rsid w:val="00977996"/>
    <w:rsid w:val="00977A3D"/>
    <w:rsid w:val="009801D7"/>
    <w:rsid w:val="00980234"/>
    <w:rsid w:val="00980377"/>
    <w:rsid w:val="0098195F"/>
    <w:rsid w:val="009820CA"/>
    <w:rsid w:val="00982445"/>
    <w:rsid w:val="009825D4"/>
    <w:rsid w:val="009829A6"/>
    <w:rsid w:val="00983167"/>
    <w:rsid w:val="00983779"/>
    <w:rsid w:val="009842B6"/>
    <w:rsid w:val="00984B95"/>
    <w:rsid w:val="0098509D"/>
    <w:rsid w:val="009854D8"/>
    <w:rsid w:val="00985613"/>
    <w:rsid w:val="00985BC8"/>
    <w:rsid w:val="00985CBC"/>
    <w:rsid w:val="009860DB"/>
    <w:rsid w:val="0098627E"/>
    <w:rsid w:val="00986422"/>
    <w:rsid w:val="00986444"/>
    <w:rsid w:val="0098794E"/>
    <w:rsid w:val="0098795F"/>
    <w:rsid w:val="00987A11"/>
    <w:rsid w:val="009900F5"/>
    <w:rsid w:val="00990447"/>
    <w:rsid w:val="009910D2"/>
    <w:rsid w:val="00991138"/>
    <w:rsid w:val="009919E8"/>
    <w:rsid w:val="0099237E"/>
    <w:rsid w:val="00992B11"/>
    <w:rsid w:val="0099318C"/>
    <w:rsid w:val="0099350E"/>
    <w:rsid w:val="00993889"/>
    <w:rsid w:val="00994006"/>
    <w:rsid w:val="00994D97"/>
    <w:rsid w:val="00994F7E"/>
    <w:rsid w:val="00995610"/>
    <w:rsid w:val="00995C58"/>
    <w:rsid w:val="0099609B"/>
    <w:rsid w:val="009965A3"/>
    <w:rsid w:val="0099663F"/>
    <w:rsid w:val="009973BF"/>
    <w:rsid w:val="009974A1"/>
    <w:rsid w:val="00997886"/>
    <w:rsid w:val="009A085E"/>
    <w:rsid w:val="009A10E8"/>
    <w:rsid w:val="009A11E3"/>
    <w:rsid w:val="009A1364"/>
    <w:rsid w:val="009A1C8F"/>
    <w:rsid w:val="009A2A4B"/>
    <w:rsid w:val="009A3151"/>
    <w:rsid w:val="009A33F9"/>
    <w:rsid w:val="009A38CA"/>
    <w:rsid w:val="009A39BF"/>
    <w:rsid w:val="009A3EEB"/>
    <w:rsid w:val="009A40E7"/>
    <w:rsid w:val="009A4D5B"/>
    <w:rsid w:val="009A4E78"/>
    <w:rsid w:val="009A5AA8"/>
    <w:rsid w:val="009A656D"/>
    <w:rsid w:val="009A6A03"/>
    <w:rsid w:val="009A6EBB"/>
    <w:rsid w:val="009A76FD"/>
    <w:rsid w:val="009A7DEB"/>
    <w:rsid w:val="009B0493"/>
    <w:rsid w:val="009B07E9"/>
    <w:rsid w:val="009B081F"/>
    <w:rsid w:val="009B0B59"/>
    <w:rsid w:val="009B0FEC"/>
    <w:rsid w:val="009B15B5"/>
    <w:rsid w:val="009B19E6"/>
    <w:rsid w:val="009B2C81"/>
    <w:rsid w:val="009B2C86"/>
    <w:rsid w:val="009B32EA"/>
    <w:rsid w:val="009B374B"/>
    <w:rsid w:val="009B4611"/>
    <w:rsid w:val="009B5E64"/>
    <w:rsid w:val="009B705E"/>
    <w:rsid w:val="009B71DC"/>
    <w:rsid w:val="009B7354"/>
    <w:rsid w:val="009B7925"/>
    <w:rsid w:val="009C0034"/>
    <w:rsid w:val="009C063B"/>
    <w:rsid w:val="009C167B"/>
    <w:rsid w:val="009C27D5"/>
    <w:rsid w:val="009C2CDC"/>
    <w:rsid w:val="009C4248"/>
    <w:rsid w:val="009C4366"/>
    <w:rsid w:val="009C47A1"/>
    <w:rsid w:val="009C497E"/>
    <w:rsid w:val="009C4CA0"/>
    <w:rsid w:val="009C533B"/>
    <w:rsid w:val="009C586B"/>
    <w:rsid w:val="009C5874"/>
    <w:rsid w:val="009C59B5"/>
    <w:rsid w:val="009C6616"/>
    <w:rsid w:val="009C6624"/>
    <w:rsid w:val="009C7A3E"/>
    <w:rsid w:val="009C7D0F"/>
    <w:rsid w:val="009D0CB6"/>
    <w:rsid w:val="009D1054"/>
    <w:rsid w:val="009D1A3E"/>
    <w:rsid w:val="009D2C1E"/>
    <w:rsid w:val="009D2FE6"/>
    <w:rsid w:val="009D35EC"/>
    <w:rsid w:val="009D3CBF"/>
    <w:rsid w:val="009D43B7"/>
    <w:rsid w:val="009D4768"/>
    <w:rsid w:val="009D59C2"/>
    <w:rsid w:val="009D6753"/>
    <w:rsid w:val="009E06DE"/>
    <w:rsid w:val="009E0C63"/>
    <w:rsid w:val="009E12DB"/>
    <w:rsid w:val="009E18D3"/>
    <w:rsid w:val="009E1C33"/>
    <w:rsid w:val="009E1D76"/>
    <w:rsid w:val="009E2545"/>
    <w:rsid w:val="009E2837"/>
    <w:rsid w:val="009E2F0C"/>
    <w:rsid w:val="009E2FDB"/>
    <w:rsid w:val="009E32F1"/>
    <w:rsid w:val="009E38F3"/>
    <w:rsid w:val="009E4A14"/>
    <w:rsid w:val="009E5632"/>
    <w:rsid w:val="009E5793"/>
    <w:rsid w:val="009E59A7"/>
    <w:rsid w:val="009E5C2B"/>
    <w:rsid w:val="009E60FA"/>
    <w:rsid w:val="009E61EE"/>
    <w:rsid w:val="009E65E3"/>
    <w:rsid w:val="009E7E89"/>
    <w:rsid w:val="009F0273"/>
    <w:rsid w:val="009F0590"/>
    <w:rsid w:val="009F0666"/>
    <w:rsid w:val="009F08B9"/>
    <w:rsid w:val="009F12E4"/>
    <w:rsid w:val="009F1321"/>
    <w:rsid w:val="009F1D0B"/>
    <w:rsid w:val="009F214C"/>
    <w:rsid w:val="009F2634"/>
    <w:rsid w:val="009F320C"/>
    <w:rsid w:val="009F34DD"/>
    <w:rsid w:val="009F384F"/>
    <w:rsid w:val="009F3980"/>
    <w:rsid w:val="009F4474"/>
    <w:rsid w:val="009F5110"/>
    <w:rsid w:val="009F51C4"/>
    <w:rsid w:val="009F5286"/>
    <w:rsid w:val="009F5987"/>
    <w:rsid w:val="009F5BD4"/>
    <w:rsid w:val="009F68C7"/>
    <w:rsid w:val="009F7730"/>
    <w:rsid w:val="009F790C"/>
    <w:rsid w:val="00A009B2"/>
    <w:rsid w:val="00A00A0E"/>
    <w:rsid w:val="00A0112F"/>
    <w:rsid w:val="00A01288"/>
    <w:rsid w:val="00A01A44"/>
    <w:rsid w:val="00A027B3"/>
    <w:rsid w:val="00A02860"/>
    <w:rsid w:val="00A02B9E"/>
    <w:rsid w:val="00A034E5"/>
    <w:rsid w:val="00A03B7C"/>
    <w:rsid w:val="00A03DF9"/>
    <w:rsid w:val="00A04080"/>
    <w:rsid w:val="00A04697"/>
    <w:rsid w:val="00A05AD9"/>
    <w:rsid w:val="00A05B10"/>
    <w:rsid w:val="00A061A9"/>
    <w:rsid w:val="00A062AF"/>
    <w:rsid w:val="00A068D4"/>
    <w:rsid w:val="00A07292"/>
    <w:rsid w:val="00A07470"/>
    <w:rsid w:val="00A0768B"/>
    <w:rsid w:val="00A07D59"/>
    <w:rsid w:val="00A10622"/>
    <w:rsid w:val="00A10B8B"/>
    <w:rsid w:val="00A10D7D"/>
    <w:rsid w:val="00A11A03"/>
    <w:rsid w:val="00A12445"/>
    <w:rsid w:val="00A1328D"/>
    <w:rsid w:val="00A139DE"/>
    <w:rsid w:val="00A13BA3"/>
    <w:rsid w:val="00A13EF1"/>
    <w:rsid w:val="00A13F19"/>
    <w:rsid w:val="00A16F08"/>
    <w:rsid w:val="00A1773D"/>
    <w:rsid w:val="00A201B3"/>
    <w:rsid w:val="00A2069F"/>
    <w:rsid w:val="00A20C8E"/>
    <w:rsid w:val="00A2139A"/>
    <w:rsid w:val="00A216A8"/>
    <w:rsid w:val="00A22702"/>
    <w:rsid w:val="00A2327F"/>
    <w:rsid w:val="00A232D0"/>
    <w:rsid w:val="00A2355C"/>
    <w:rsid w:val="00A235CD"/>
    <w:rsid w:val="00A23691"/>
    <w:rsid w:val="00A23A63"/>
    <w:rsid w:val="00A240C5"/>
    <w:rsid w:val="00A248E8"/>
    <w:rsid w:val="00A24D0A"/>
    <w:rsid w:val="00A24FEA"/>
    <w:rsid w:val="00A25504"/>
    <w:rsid w:val="00A260E4"/>
    <w:rsid w:val="00A26367"/>
    <w:rsid w:val="00A27384"/>
    <w:rsid w:val="00A27D49"/>
    <w:rsid w:val="00A27FB6"/>
    <w:rsid w:val="00A30594"/>
    <w:rsid w:val="00A305CB"/>
    <w:rsid w:val="00A30BB3"/>
    <w:rsid w:val="00A31319"/>
    <w:rsid w:val="00A33A32"/>
    <w:rsid w:val="00A33D8D"/>
    <w:rsid w:val="00A345AE"/>
    <w:rsid w:val="00A34D9F"/>
    <w:rsid w:val="00A350AE"/>
    <w:rsid w:val="00A35E9A"/>
    <w:rsid w:val="00A36448"/>
    <w:rsid w:val="00A36BDF"/>
    <w:rsid w:val="00A37127"/>
    <w:rsid w:val="00A37B6F"/>
    <w:rsid w:val="00A4037E"/>
    <w:rsid w:val="00A407E8"/>
    <w:rsid w:val="00A4152A"/>
    <w:rsid w:val="00A4165A"/>
    <w:rsid w:val="00A419E7"/>
    <w:rsid w:val="00A42252"/>
    <w:rsid w:val="00A427A3"/>
    <w:rsid w:val="00A427D5"/>
    <w:rsid w:val="00A42AB8"/>
    <w:rsid w:val="00A43201"/>
    <w:rsid w:val="00A433B7"/>
    <w:rsid w:val="00A43699"/>
    <w:rsid w:val="00A4393E"/>
    <w:rsid w:val="00A43FAB"/>
    <w:rsid w:val="00A442A1"/>
    <w:rsid w:val="00A44719"/>
    <w:rsid w:val="00A44B14"/>
    <w:rsid w:val="00A458A8"/>
    <w:rsid w:val="00A458FA"/>
    <w:rsid w:val="00A46CDB"/>
    <w:rsid w:val="00A50A26"/>
    <w:rsid w:val="00A50DDB"/>
    <w:rsid w:val="00A51430"/>
    <w:rsid w:val="00A51813"/>
    <w:rsid w:val="00A51C21"/>
    <w:rsid w:val="00A5205D"/>
    <w:rsid w:val="00A52CAD"/>
    <w:rsid w:val="00A52FFD"/>
    <w:rsid w:val="00A53DF9"/>
    <w:rsid w:val="00A53F16"/>
    <w:rsid w:val="00A542C0"/>
    <w:rsid w:val="00A55D2D"/>
    <w:rsid w:val="00A5664D"/>
    <w:rsid w:val="00A57D7A"/>
    <w:rsid w:val="00A617C6"/>
    <w:rsid w:val="00A61AD9"/>
    <w:rsid w:val="00A61D5B"/>
    <w:rsid w:val="00A61F0D"/>
    <w:rsid w:val="00A61F9C"/>
    <w:rsid w:val="00A6259B"/>
    <w:rsid w:val="00A62C4F"/>
    <w:rsid w:val="00A63053"/>
    <w:rsid w:val="00A63A5C"/>
    <w:rsid w:val="00A63AB8"/>
    <w:rsid w:val="00A64EBD"/>
    <w:rsid w:val="00A65714"/>
    <w:rsid w:val="00A659BE"/>
    <w:rsid w:val="00A65A6A"/>
    <w:rsid w:val="00A65C19"/>
    <w:rsid w:val="00A66513"/>
    <w:rsid w:val="00A66804"/>
    <w:rsid w:val="00A66D82"/>
    <w:rsid w:val="00A673A6"/>
    <w:rsid w:val="00A6745E"/>
    <w:rsid w:val="00A675A4"/>
    <w:rsid w:val="00A67B1B"/>
    <w:rsid w:val="00A67C05"/>
    <w:rsid w:val="00A70A17"/>
    <w:rsid w:val="00A70D0A"/>
    <w:rsid w:val="00A70DF5"/>
    <w:rsid w:val="00A71655"/>
    <w:rsid w:val="00A71B4A"/>
    <w:rsid w:val="00A71D6D"/>
    <w:rsid w:val="00A7252B"/>
    <w:rsid w:val="00A726D1"/>
    <w:rsid w:val="00A727B4"/>
    <w:rsid w:val="00A7391D"/>
    <w:rsid w:val="00A7462A"/>
    <w:rsid w:val="00A755A0"/>
    <w:rsid w:val="00A7573F"/>
    <w:rsid w:val="00A75925"/>
    <w:rsid w:val="00A7593F"/>
    <w:rsid w:val="00A75B56"/>
    <w:rsid w:val="00A76010"/>
    <w:rsid w:val="00A76831"/>
    <w:rsid w:val="00A7684C"/>
    <w:rsid w:val="00A76E78"/>
    <w:rsid w:val="00A77AA6"/>
    <w:rsid w:val="00A77C93"/>
    <w:rsid w:val="00A800E7"/>
    <w:rsid w:val="00A80429"/>
    <w:rsid w:val="00A807F9"/>
    <w:rsid w:val="00A808AA"/>
    <w:rsid w:val="00A811F5"/>
    <w:rsid w:val="00A8141B"/>
    <w:rsid w:val="00A816A0"/>
    <w:rsid w:val="00A81A65"/>
    <w:rsid w:val="00A81FC8"/>
    <w:rsid w:val="00A82716"/>
    <w:rsid w:val="00A82D73"/>
    <w:rsid w:val="00A831F8"/>
    <w:rsid w:val="00A83271"/>
    <w:rsid w:val="00A8453F"/>
    <w:rsid w:val="00A8510F"/>
    <w:rsid w:val="00A8513B"/>
    <w:rsid w:val="00A85397"/>
    <w:rsid w:val="00A857D6"/>
    <w:rsid w:val="00A87333"/>
    <w:rsid w:val="00A87A7F"/>
    <w:rsid w:val="00A87EFD"/>
    <w:rsid w:val="00A901BE"/>
    <w:rsid w:val="00A9031C"/>
    <w:rsid w:val="00A90333"/>
    <w:rsid w:val="00A905AF"/>
    <w:rsid w:val="00A90744"/>
    <w:rsid w:val="00A90894"/>
    <w:rsid w:val="00A90D7C"/>
    <w:rsid w:val="00A911F3"/>
    <w:rsid w:val="00A91542"/>
    <w:rsid w:val="00A91E63"/>
    <w:rsid w:val="00A924A8"/>
    <w:rsid w:val="00A9286A"/>
    <w:rsid w:val="00A92983"/>
    <w:rsid w:val="00A932CE"/>
    <w:rsid w:val="00A936CE"/>
    <w:rsid w:val="00A93749"/>
    <w:rsid w:val="00A93F21"/>
    <w:rsid w:val="00A94247"/>
    <w:rsid w:val="00A944A2"/>
    <w:rsid w:val="00A94595"/>
    <w:rsid w:val="00A947AE"/>
    <w:rsid w:val="00A9614B"/>
    <w:rsid w:val="00A9630C"/>
    <w:rsid w:val="00A965BC"/>
    <w:rsid w:val="00A965C1"/>
    <w:rsid w:val="00A9762C"/>
    <w:rsid w:val="00A9785C"/>
    <w:rsid w:val="00A97FE9"/>
    <w:rsid w:val="00AA05AB"/>
    <w:rsid w:val="00AA0738"/>
    <w:rsid w:val="00AA1FAE"/>
    <w:rsid w:val="00AA27F8"/>
    <w:rsid w:val="00AA32C1"/>
    <w:rsid w:val="00AA361F"/>
    <w:rsid w:val="00AA3D30"/>
    <w:rsid w:val="00AA4218"/>
    <w:rsid w:val="00AA4B61"/>
    <w:rsid w:val="00AA4F7F"/>
    <w:rsid w:val="00AA5810"/>
    <w:rsid w:val="00AA5923"/>
    <w:rsid w:val="00AA7EBF"/>
    <w:rsid w:val="00AA7FBB"/>
    <w:rsid w:val="00AB0787"/>
    <w:rsid w:val="00AB0EA0"/>
    <w:rsid w:val="00AB105C"/>
    <w:rsid w:val="00AB1A6A"/>
    <w:rsid w:val="00AB1D1C"/>
    <w:rsid w:val="00AB20E6"/>
    <w:rsid w:val="00AB2143"/>
    <w:rsid w:val="00AB22F0"/>
    <w:rsid w:val="00AB23D7"/>
    <w:rsid w:val="00AB2A77"/>
    <w:rsid w:val="00AB30F0"/>
    <w:rsid w:val="00AB3743"/>
    <w:rsid w:val="00AB37FE"/>
    <w:rsid w:val="00AB3826"/>
    <w:rsid w:val="00AB4409"/>
    <w:rsid w:val="00AB4E36"/>
    <w:rsid w:val="00AB5541"/>
    <w:rsid w:val="00AB6E1C"/>
    <w:rsid w:val="00AB7E8B"/>
    <w:rsid w:val="00AC0479"/>
    <w:rsid w:val="00AC0541"/>
    <w:rsid w:val="00AC06E6"/>
    <w:rsid w:val="00AC1187"/>
    <w:rsid w:val="00AC1B22"/>
    <w:rsid w:val="00AC280F"/>
    <w:rsid w:val="00AC2AED"/>
    <w:rsid w:val="00AC2F9D"/>
    <w:rsid w:val="00AC2FB8"/>
    <w:rsid w:val="00AC3423"/>
    <w:rsid w:val="00AC3A06"/>
    <w:rsid w:val="00AC43DC"/>
    <w:rsid w:val="00AC48AC"/>
    <w:rsid w:val="00AC4C13"/>
    <w:rsid w:val="00AC5577"/>
    <w:rsid w:val="00AC5BE8"/>
    <w:rsid w:val="00AC5C26"/>
    <w:rsid w:val="00AC5EDD"/>
    <w:rsid w:val="00AC6343"/>
    <w:rsid w:val="00AC6AEE"/>
    <w:rsid w:val="00AC6C4A"/>
    <w:rsid w:val="00AC7491"/>
    <w:rsid w:val="00AD0366"/>
    <w:rsid w:val="00AD0939"/>
    <w:rsid w:val="00AD0AF7"/>
    <w:rsid w:val="00AD0EB5"/>
    <w:rsid w:val="00AD1E85"/>
    <w:rsid w:val="00AD2223"/>
    <w:rsid w:val="00AD2498"/>
    <w:rsid w:val="00AD2821"/>
    <w:rsid w:val="00AD2B88"/>
    <w:rsid w:val="00AD30AD"/>
    <w:rsid w:val="00AD35A0"/>
    <w:rsid w:val="00AD3B52"/>
    <w:rsid w:val="00AD4D04"/>
    <w:rsid w:val="00AD51BC"/>
    <w:rsid w:val="00AD520E"/>
    <w:rsid w:val="00AD52D7"/>
    <w:rsid w:val="00AD55CE"/>
    <w:rsid w:val="00AD5677"/>
    <w:rsid w:val="00AD5E84"/>
    <w:rsid w:val="00AD5EA3"/>
    <w:rsid w:val="00AD6051"/>
    <w:rsid w:val="00AD611F"/>
    <w:rsid w:val="00AD6443"/>
    <w:rsid w:val="00AD649C"/>
    <w:rsid w:val="00AD6733"/>
    <w:rsid w:val="00AD745F"/>
    <w:rsid w:val="00AE0B7D"/>
    <w:rsid w:val="00AE1413"/>
    <w:rsid w:val="00AE1863"/>
    <w:rsid w:val="00AE2A9B"/>
    <w:rsid w:val="00AE2BCF"/>
    <w:rsid w:val="00AE33D0"/>
    <w:rsid w:val="00AE372F"/>
    <w:rsid w:val="00AE3A55"/>
    <w:rsid w:val="00AE3DA7"/>
    <w:rsid w:val="00AE43B0"/>
    <w:rsid w:val="00AE491B"/>
    <w:rsid w:val="00AE4997"/>
    <w:rsid w:val="00AE5675"/>
    <w:rsid w:val="00AE5B75"/>
    <w:rsid w:val="00AE5FBD"/>
    <w:rsid w:val="00AE642A"/>
    <w:rsid w:val="00AE68AA"/>
    <w:rsid w:val="00AE6A4D"/>
    <w:rsid w:val="00AE78A7"/>
    <w:rsid w:val="00AE7F97"/>
    <w:rsid w:val="00AF0EE2"/>
    <w:rsid w:val="00AF1491"/>
    <w:rsid w:val="00AF2710"/>
    <w:rsid w:val="00AF28FA"/>
    <w:rsid w:val="00AF35A5"/>
    <w:rsid w:val="00AF36C4"/>
    <w:rsid w:val="00AF3BED"/>
    <w:rsid w:val="00AF4333"/>
    <w:rsid w:val="00AF442F"/>
    <w:rsid w:val="00AF488F"/>
    <w:rsid w:val="00AF48EF"/>
    <w:rsid w:val="00AF501C"/>
    <w:rsid w:val="00AF5254"/>
    <w:rsid w:val="00AF54FE"/>
    <w:rsid w:val="00AF5AFB"/>
    <w:rsid w:val="00AF6AD3"/>
    <w:rsid w:val="00AF6F96"/>
    <w:rsid w:val="00AF7784"/>
    <w:rsid w:val="00B00296"/>
    <w:rsid w:val="00B00511"/>
    <w:rsid w:val="00B00B3A"/>
    <w:rsid w:val="00B01658"/>
    <w:rsid w:val="00B01A28"/>
    <w:rsid w:val="00B01BC2"/>
    <w:rsid w:val="00B01FFC"/>
    <w:rsid w:val="00B021F5"/>
    <w:rsid w:val="00B023ED"/>
    <w:rsid w:val="00B028A1"/>
    <w:rsid w:val="00B03ABE"/>
    <w:rsid w:val="00B049DB"/>
    <w:rsid w:val="00B04A3D"/>
    <w:rsid w:val="00B0573C"/>
    <w:rsid w:val="00B06500"/>
    <w:rsid w:val="00B06900"/>
    <w:rsid w:val="00B06E0E"/>
    <w:rsid w:val="00B073A0"/>
    <w:rsid w:val="00B07B99"/>
    <w:rsid w:val="00B07C26"/>
    <w:rsid w:val="00B10864"/>
    <w:rsid w:val="00B1095D"/>
    <w:rsid w:val="00B10C82"/>
    <w:rsid w:val="00B110BB"/>
    <w:rsid w:val="00B133CE"/>
    <w:rsid w:val="00B14C5E"/>
    <w:rsid w:val="00B1510E"/>
    <w:rsid w:val="00B15936"/>
    <w:rsid w:val="00B15AF2"/>
    <w:rsid w:val="00B1632D"/>
    <w:rsid w:val="00B16D6C"/>
    <w:rsid w:val="00B17504"/>
    <w:rsid w:val="00B17700"/>
    <w:rsid w:val="00B17A3C"/>
    <w:rsid w:val="00B17C17"/>
    <w:rsid w:val="00B17C93"/>
    <w:rsid w:val="00B20AA5"/>
    <w:rsid w:val="00B20AFE"/>
    <w:rsid w:val="00B20EE0"/>
    <w:rsid w:val="00B212D7"/>
    <w:rsid w:val="00B21A85"/>
    <w:rsid w:val="00B220A8"/>
    <w:rsid w:val="00B22794"/>
    <w:rsid w:val="00B22CCB"/>
    <w:rsid w:val="00B236C9"/>
    <w:rsid w:val="00B24AE0"/>
    <w:rsid w:val="00B258C9"/>
    <w:rsid w:val="00B26652"/>
    <w:rsid w:val="00B269E8"/>
    <w:rsid w:val="00B26BA7"/>
    <w:rsid w:val="00B26CB9"/>
    <w:rsid w:val="00B276BB"/>
    <w:rsid w:val="00B27E8D"/>
    <w:rsid w:val="00B3005F"/>
    <w:rsid w:val="00B304E6"/>
    <w:rsid w:val="00B30E99"/>
    <w:rsid w:val="00B3118A"/>
    <w:rsid w:val="00B3126B"/>
    <w:rsid w:val="00B31A37"/>
    <w:rsid w:val="00B32895"/>
    <w:rsid w:val="00B334B0"/>
    <w:rsid w:val="00B33A20"/>
    <w:rsid w:val="00B33A29"/>
    <w:rsid w:val="00B33D66"/>
    <w:rsid w:val="00B33DC7"/>
    <w:rsid w:val="00B34059"/>
    <w:rsid w:val="00B34683"/>
    <w:rsid w:val="00B354AB"/>
    <w:rsid w:val="00B35B7A"/>
    <w:rsid w:val="00B37530"/>
    <w:rsid w:val="00B37544"/>
    <w:rsid w:val="00B400CD"/>
    <w:rsid w:val="00B4068A"/>
    <w:rsid w:val="00B4071A"/>
    <w:rsid w:val="00B40F5E"/>
    <w:rsid w:val="00B410C1"/>
    <w:rsid w:val="00B41AE5"/>
    <w:rsid w:val="00B41D54"/>
    <w:rsid w:val="00B4276A"/>
    <w:rsid w:val="00B4336F"/>
    <w:rsid w:val="00B43500"/>
    <w:rsid w:val="00B43626"/>
    <w:rsid w:val="00B43A2E"/>
    <w:rsid w:val="00B43A30"/>
    <w:rsid w:val="00B44532"/>
    <w:rsid w:val="00B4492C"/>
    <w:rsid w:val="00B4545C"/>
    <w:rsid w:val="00B45A88"/>
    <w:rsid w:val="00B45B21"/>
    <w:rsid w:val="00B463D7"/>
    <w:rsid w:val="00B46474"/>
    <w:rsid w:val="00B4697E"/>
    <w:rsid w:val="00B46ACC"/>
    <w:rsid w:val="00B46BD8"/>
    <w:rsid w:val="00B46D37"/>
    <w:rsid w:val="00B46D7A"/>
    <w:rsid w:val="00B46FEB"/>
    <w:rsid w:val="00B47501"/>
    <w:rsid w:val="00B47F1E"/>
    <w:rsid w:val="00B50B25"/>
    <w:rsid w:val="00B52016"/>
    <w:rsid w:val="00B52F7C"/>
    <w:rsid w:val="00B5384F"/>
    <w:rsid w:val="00B5398F"/>
    <w:rsid w:val="00B54029"/>
    <w:rsid w:val="00B542CB"/>
    <w:rsid w:val="00B55169"/>
    <w:rsid w:val="00B55742"/>
    <w:rsid w:val="00B5600D"/>
    <w:rsid w:val="00B56193"/>
    <w:rsid w:val="00B614E0"/>
    <w:rsid w:val="00B615D5"/>
    <w:rsid w:val="00B61707"/>
    <w:rsid w:val="00B61A2A"/>
    <w:rsid w:val="00B62A81"/>
    <w:rsid w:val="00B62B55"/>
    <w:rsid w:val="00B6344D"/>
    <w:rsid w:val="00B6346B"/>
    <w:rsid w:val="00B63AE2"/>
    <w:rsid w:val="00B64366"/>
    <w:rsid w:val="00B64B77"/>
    <w:rsid w:val="00B64D7D"/>
    <w:rsid w:val="00B64EAE"/>
    <w:rsid w:val="00B655A8"/>
    <w:rsid w:val="00B65BF9"/>
    <w:rsid w:val="00B65E1D"/>
    <w:rsid w:val="00B66829"/>
    <w:rsid w:val="00B66FC9"/>
    <w:rsid w:val="00B67E3D"/>
    <w:rsid w:val="00B720B9"/>
    <w:rsid w:val="00B72854"/>
    <w:rsid w:val="00B72B3E"/>
    <w:rsid w:val="00B72F61"/>
    <w:rsid w:val="00B73552"/>
    <w:rsid w:val="00B737D5"/>
    <w:rsid w:val="00B74214"/>
    <w:rsid w:val="00B748C7"/>
    <w:rsid w:val="00B74D9A"/>
    <w:rsid w:val="00B752D8"/>
    <w:rsid w:val="00B752EB"/>
    <w:rsid w:val="00B75445"/>
    <w:rsid w:val="00B75AF0"/>
    <w:rsid w:val="00B77360"/>
    <w:rsid w:val="00B77BFC"/>
    <w:rsid w:val="00B80A07"/>
    <w:rsid w:val="00B80C4E"/>
    <w:rsid w:val="00B810DB"/>
    <w:rsid w:val="00B8243B"/>
    <w:rsid w:val="00B82DF7"/>
    <w:rsid w:val="00B834DC"/>
    <w:rsid w:val="00B835ED"/>
    <w:rsid w:val="00B83889"/>
    <w:rsid w:val="00B83962"/>
    <w:rsid w:val="00B844B7"/>
    <w:rsid w:val="00B84794"/>
    <w:rsid w:val="00B8541B"/>
    <w:rsid w:val="00B859CB"/>
    <w:rsid w:val="00B85C90"/>
    <w:rsid w:val="00B85EBB"/>
    <w:rsid w:val="00B85ECF"/>
    <w:rsid w:val="00B86EAE"/>
    <w:rsid w:val="00B86FB5"/>
    <w:rsid w:val="00B8771A"/>
    <w:rsid w:val="00B902D6"/>
    <w:rsid w:val="00B90F31"/>
    <w:rsid w:val="00B917C6"/>
    <w:rsid w:val="00B91D37"/>
    <w:rsid w:val="00B927C5"/>
    <w:rsid w:val="00B9346F"/>
    <w:rsid w:val="00B93975"/>
    <w:rsid w:val="00B94095"/>
    <w:rsid w:val="00B94EF8"/>
    <w:rsid w:val="00B95142"/>
    <w:rsid w:val="00B9559D"/>
    <w:rsid w:val="00B9597E"/>
    <w:rsid w:val="00B963EF"/>
    <w:rsid w:val="00B963F9"/>
    <w:rsid w:val="00B96993"/>
    <w:rsid w:val="00B97A25"/>
    <w:rsid w:val="00B97EAB"/>
    <w:rsid w:val="00BA1059"/>
    <w:rsid w:val="00BA106B"/>
    <w:rsid w:val="00BA12AF"/>
    <w:rsid w:val="00BA257D"/>
    <w:rsid w:val="00BA29F0"/>
    <w:rsid w:val="00BA2D7E"/>
    <w:rsid w:val="00BA33CF"/>
    <w:rsid w:val="00BA34A9"/>
    <w:rsid w:val="00BA3D57"/>
    <w:rsid w:val="00BA49C3"/>
    <w:rsid w:val="00BA5259"/>
    <w:rsid w:val="00BA5EB9"/>
    <w:rsid w:val="00BA61B5"/>
    <w:rsid w:val="00BA622F"/>
    <w:rsid w:val="00BA67DE"/>
    <w:rsid w:val="00BA6EB9"/>
    <w:rsid w:val="00BA74DE"/>
    <w:rsid w:val="00BB016F"/>
    <w:rsid w:val="00BB03EC"/>
    <w:rsid w:val="00BB07CE"/>
    <w:rsid w:val="00BB0805"/>
    <w:rsid w:val="00BB0D19"/>
    <w:rsid w:val="00BB1BFA"/>
    <w:rsid w:val="00BB1CF7"/>
    <w:rsid w:val="00BB2286"/>
    <w:rsid w:val="00BB2811"/>
    <w:rsid w:val="00BB3278"/>
    <w:rsid w:val="00BB37E6"/>
    <w:rsid w:val="00BB3B4B"/>
    <w:rsid w:val="00BB3CCB"/>
    <w:rsid w:val="00BB431A"/>
    <w:rsid w:val="00BB4585"/>
    <w:rsid w:val="00BB4968"/>
    <w:rsid w:val="00BB53E6"/>
    <w:rsid w:val="00BB555F"/>
    <w:rsid w:val="00BB66D0"/>
    <w:rsid w:val="00BB67DA"/>
    <w:rsid w:val="00BB6ED6"/>
    <w:rsid w:val="00BB6FD3"/>
    <w:rsid w:val="00BB7328"/>
    <w:rsid w:val="00BB746C"/>
    <w:rsid w:val="00BB7522"/>
    <w:rsid w:val="00BC091B"/>
    <w:rsid w:val="00BC16B4"/>
    <w:rsid w:val="00BC22F9"/>
    <w:rsid w:val="00BC25D1"/>
    <w:rsid w:val="00BC317B"/>
    <w:rsid w:val="00BC323E"/>
    <w:rsid w:val="00BC3DE4"/>
    <w:rsid w:val="00BC3EE4"/>
    <w:rsid w:val="00BC4B39"/>
    <w:rsid w:val="00BC4FF9"/>
    <w:rsid w:val="00BC5274"/>
    <w:rsid w:val="00BC5BBB"/>
    <w:rsid w:val="00BC5C7B"/>
    <w:rsid w:val="00BC5DE9"/>
    <w:rsid w:val="00BC60D2"/>
    <w:rsid w:val="00BC689D"/>
    <w:rsid w:val="00BC6BD8"/>
    <w:rsid w:val="00BC6EEF"/>
    <w:rsid w:val="00BC76B5"/>
    <w:rsid w:val="00BC7817"/>
    <w:rsid w:val="00BC7A96"/>
    <w:rsid w:val="00BC7ED9"/>
    <w:rsid w:val="00BD00ED"/>
    <w:rsid w:val="00BD055B"/>
    <w:rsid w:val="00BD1039"/>
    <w:rsid w:val="00BD1581"/>
    <w:rsid w:val="00BD2308"/>
    <w:rsid w:val="00BD363E"/>
    <w:rsid w:val="00BD3B46"/>
    <w:rsid w:val="00BD3FA6"/>
    <w:rsid w:val="00BD49BD"/>
    <w:rsid w:val="00BD4BDE"/>
    <w:rsid w:val="00BD4F1D"/>
    <w:rsid w:val="00BD5BD3"/>
    <w:rsid w:val="00BD6122"/>
    <w:rsid w:val="00BD63D2"/>
    <w:rsid w:val="00BD66A0"/>
    <w:rsid w:val="00BD723A"/>
    <w:rsid w:val="00BD7DEE"/>
    <w:rsid w:val="00BE0357"/>
    <w:rsid w:val="00BE1BE7"/>
    <w:rsid w:val="00BE2C69"/>
    <w:rsid w:val="00BE32C7"/>
    <w:rsid w:val="00BE35B0"/>
    <w:rsid w:val="00BE404A"/>
    <w:rsid w:val="00BE43AE"/>
    <w:rsid w:val="00BE5626"/>
    <w:rsid w:val="00BE5D46"/>
    <w:rsid w:val="00BE6AA5"/>
    <w:rsid w:val="00BE6BE0"/>
    <w:rsid w:val="00BE6DC0"/>
    <w:rsid w:val="00BE7237"/>
    <w:rsid w:val="00BE767C"/>
    <w:rsid w:val="00BF0910"/>
    <w:rsid w:val="00BF0A90"/>
    <w:rsid w:val="00BF0D57"/>
    <w:rsid w:val="00BF0F8F"/>
    <w:rsid w:val="00BF1675"/>
    <w:rsid w:val="00BF1ED3"/>
    <w:rsid w:val="00BF25CE"/>
    <w:rsid w:val="00BF2B04"/>
    <w:rsid w:val="00BF3D8D"/>
    <w:rsid w:val="00BF4406"/>
    <w:rsid w:val="00BF46F3"/>
    <w:rsid w:val="00BF4DD1"/>
    <w:rsid w:val="00BF50BE"/>
    <w:rsid w:val="00BF540C"/>
    <w:rsid w:val="00BF62C7"/>
    <w:rsid w:val="00BF6B0B"/>
    <w:rsid w:val="00BF6B58"/>
    <w:rsid w:val="00BF6E60"/>
    <w:rsid w:val="00BF6F5E"/>
    <w:rsid w:val="00BF705E"/>
    <w:rsid w:val="00BF720A"/>
    <w:rsid w:val="00BF7B0E"/>
    <w:rsid w:val="00C00107"/>
    <w:rsid w:val="00C01C38"/>
    <w:rsid w:val="00C0227A"/>
    <w:rsid w:val="00C02560"/>
    <w:rsid w:val="00C02D36"/>
    <w:rsid w:val="00C03113"/>
    <w:rsid w:val="00C032B1"/>
    <w:rsid w:val="00C03E09"/>
    <w:rsid w:val="00C04A22"/>
    <w:rsid w:val="00C06236"/>
    <w:rsid w:val="00C06281"/>
    <w:rsid w:val="00C06416"/>
    <w:rsid w:val="00C065F0"/>
    <w:rsid w:val="00C06C76"/>
    <w:rsid w:val="00C06EF9"/>
    <w:rsid w:val="00C07C2D"/>
    <w:rsid w:val="00C07EFC"/>
    <w:rsid w:val="00C10026"/>
    <w:rsid w:val="00C10341"/>
    <w:rsid w:val="00C107A0"/>
    <w:rsid w:val="00C10CDF"/>
    <w:rsid w:val="00C115C6"/>
    <w:rsid w:val="00C116C4"/>
    <w:rsid w:val="00C11991"/>
    <w:rsid w:val="00C11BDC"/>
    <w:rsid w:val="00C11D7B"/>
    <w:rsid w:val="00C1279D"/>
    <w:rsid w:val="00C12F8E"/>
    <w:rsid w:val="00C147ED"/>
    <w:rsid w:val="00C14B5E"/>
    <w:rsid w:val="00C1567A"/>
    <w:rsid w:val="00C15CD4"/>
    <w:rsid w:val="00C16CF5"/>
    <w:rsid w:val="00C2022F"/>
    <w:rsid w:val="00C20E39"/>
    <w:rsid w:val="00C20EC9"/>
    <w:rsid w:val="00C21F9B"/>
    <w:rsid w:val="00C21FD8"/>
    <w:rsid w:val="00C22837"/>
    <w:rsid w:val="00C23872"/>
    <w:rsid w:val="00C239A2"/>
    <w:rsid w:val="00C24076"/>
    <w:rsid w:val="00C24A51"/>
    <w:rsid w:val="00C24BB3"/>
    <w:rsid w:val="00C2532F"/>
    <w:rsid w:val="00C25490"/>
    <w:rsid w:val="00C25658"/>
    <w:rsid w:val="00C258E8"/>
    <w:rsid w:val="00C25945"/>
    <w:rsid w:val="00C25D00"/>
    <w:rsid w:val="00C25DF6"/>
    <w:rsid w:val="00C26396"/>
    <w:rsid w:val="00C27217"/>
    <w:rsid w:val="00C278E4"/>
    <w:rsid w:val="00C30493"/>
    <w:rsid w:val="00C304A4"/>
    <w:rsid w:val="00C30C6A"/>
    <w:rsid w:val="00C31225"/>
    <w:rsid w:val="00C312C0"/>
    <w:rsid w:val="00C313D4"/>
    <w:rsid w:val="00C31B86"/>
    <w:rsid w:val="00C31BA2"/>
    <w:rsid w:val="00C31DB7"/>
    <w:rsid w:val="00C322D1"/>
    <w:rsid w:val="00C32450"/>
    <w:rsid w:val="00C328A9"/>
    <w:rsid w:val="00C328C6"/>
    <w:rsid w:val="00C33017"/>
    <w:rsid w:val="00C332DB"/>
    <w:rsid w:val="00C33505"/>
    <w:rsid w:val="00C33B00"/>
    <w:rsid w:val="00C33B10"/>
    <w:rsid w:val="00C3503F"/>
    <w:rsid w:val="00C355C8"/>
    <w:rsid w:val="00C3731A"/>
    <w:rsid w:val="00C37B19"/>
    <w:rsid w:val="00C40758"/>
    <w:rsid w:val="00C40D69"/>
    <w:rsid w:val="00C416AA"/>
    <w:rsid w:val="00C41C3C"/>
    <w:rsid w:val="00C42541"/>
    <w:rsid w:val="00C43944"/>
    <w:rsid w:val="00C43B9C"/>
    <w:rsid w:val="00C440D6"/>
    <w:rsid w:val="00C442E8"/>
    <w:rsid w:val="00C44921"/>
    <w:rsid w:val="00C44AE7"/>
    <w:rsid w:val="00C44F6C"/>
    <w:rsid w:val="00C45072"/>
    <w:rsid w:val="00C4537B"/>
    <w:rsid w:val="00C45CDF"/>
    <w:rsid w:val="00C466BD"/>
    <w:rsid w:val="00C4675A"/>
    <w:rsid w:val="00C468E5"/>
    <w:rsid w:val="00C469F5"/>
    <w:rsid w:val="00C479D9"/>
    <w:rsid w:val="00C47CA5"/>
    <w:rsid w:val="00C50156"/>
    <w:rsid w:val="00C502D3"/>
    <w:rsid w:val="00C50830"/>
    <w:rsid w:val="00C5084F"/>
    <w:rsid w:val="00C50F48"/>
    <w:rsid w:val="00C5103E"/>
    <w:rsid w:val="00C51B6D"/>
    <w:rsid w:val="00C51C70"/>
    <w:rsid w:val="00C524DE"/>
    <w:rsid w:val="00C526C1"/>
    <w:rsid w:val="00C53409"/>
    <w:rsid w:val="00C536B7"/>
    <w:rsid w:val="00C540F1"/>
    <w:rsid w:val="00C545A7"/>
    <w:rsid w:val="00C5464B"/>
    <w:rsid w:val="00C547F9"/>
    <w:rsid w:val="00C552A1"/>
    <w:rsid w:val="00C553AF"/>
    <w:rsid w:val="00C5549F"/>
    <w:rsid w:val="00C55A16"/>
    <w:rsid w:val="00C55FCB"/>
    <w:rsid w:val="00C56E1C"/>
    <w:rsid w:val="00C5738D"/>
    <w:rsid w:val="00C57606"/>
    <w:rsid w:val="00C57909"/>
    <w:rsid w:val="00C57EC5"/>
    <w:rsid w:val="00C61471"/>
    <w:rsid w:val="00C62951"/>
    <w:rsid w:val="00C630E6"/>
    <w:rsid w:val="00C633EF"/>
    <w:rsid w:val="00C6365F"/>
    <w:rsid w:val="00C645E3"/>
    <w:rsid w:val="00C64EDD"/>
    <w:rsid w:val="00C65172"/>
    <w:rsid w:val="00C660C3"/>
    <w:rsid w:val="00C661D4"/>
    <w:rsid w:val="00C66275"/>
    <w:rsid w:val="00C66CC2"/>
    <w:rsid w:val="00C6737C"/>
    <w:rsid w:val="00C6745E"/>
    <w:rsid w:val="00C67492"/>
    <w:rsid w:val="00C67D2A"/>
    <w:rsid w:val="00C67F8F"/>
    <w:rsid w:val="00C7019A"/>
    <w:rsid w:val="00C703A2"/>
    <w:rsid w:val="00C71282"/>
    <w:rsid w:val="00C719C5"/>
    <w:rsid w:val="00C728B8"/>
    <w:rsid w:val="00C732EE"/>
    <w:rsid w:val="00C73C1D"/>
    <w:rsid w:val="00C73D37"/>
    <w:rsid w:val="00C74A30"/>
    <w:rsid w:val="00C74D8C"/>
    <w:rsid w:val="00C74DF1"/>
    <w:rsid w:val="00C74EB0"/>
    <w:rsid w:val="00C753A4"/>
    <w:rsid w:val="00C753D7"/>
    <w:rsid w:val="00C754AC"/>
    <w:rsid w:val="00C75878"/>
    <w:rsid w:val="00C75F7F"/>
    <w:rsid w:val="00C76B03"/>
    <w:rsid w:val="00C770D8"/>
    <w:rsid w:val="00C774B5"/>
    <w:rsid w:val="00C77BDE"/>
    <w:rsid w:val="00C807C4"/>
    <w:rsid w:val="00C8141E"/>
    <w:rsid w:val="00C81422"/>
    <w:rsid w:val="00C8153F"/>
    <w:rsid w:val="00C81C83"/>
    <w:rsid w:val="00C82E82"/>
    <w:rsid w:val="00C83407"/>
    <w:rsid w:val="00C83F21"/>
    <w:rsid w:val="00C846F7"/>
    <w:rsid w:val="00C848EC"/>
    <w:rsid w:val="00C84D22"/>
    <w:rsid w:val="00C859E7"/>
    <w:rsid w:val="00C86256"/>
    <w:rsid w:val="00C8627A"/>
    <w:rsid w:val="00C86D22"/>
    <w:rsid w:val="00C86E5D"/>
    <w:rsid w:val="00C86FBA"/>
    <w:rsid w:val="00C87682"/>
    <w:rsid w:val="00C90929"/>
    <w:rsid w:val="00C90C69"/>
    <w:rsid w:val="00C9279B"/>
    <w:rsid w:val="00C9379F"/>
    <w:rsid w:val="00C94C3F"/>
    <w:rsid w:val="00C952FD"/>
    <w:rsid w:val="00C95AA2"/>
    <w:rsid w:val="00C95B55"/>
    <w:rsid w:val="00C9621D"/>
    <w:rsid w:val="00C968D6"/>
    <w:rsid w:val="00C97023"/>
    <w:rsid w:val="00C9722D"/>
    <w:rsid w:val="00C979CC"/>
    <w:rsid w:val="00C97B86"/>
    <w:rsid w:val="00C97FF3"/>
    <w:rsid w:val="00CA0354"/>
    <w:rsid w:val="00CA0A5C"/>
    <w:rsid w:val="00CA14FF"/>
    <w:rsid w:val="00CA2F4E"/>
    <w:rsid w:val="00CA300C"/>
    <w:rsid w:val="00CA3F19"/>
    <w:rsid w:val="00CA42CF"/>
    <w:rsid w:val="00CA42ED"/>
    <w:rsid w:val="00CA46FE"/>
    <w:rsid w:val="00CA4975"/>
    <w:rsid w:val="00CA5534"/>
    <w:rsid w:val="00CA64FB"/>
    <w:rsid w:val="00CA7E4B"/>
    <w:rsid w:val="00CB0847"/>
    <w:rsid w:val="00CB095E"/>
    <w:rsid w:val="00CB14A5"/>
    <w:rsid w:val="00CB1714"/>
    <w:rsid w:val="00CB1832"/>
    <w:rsid w:val="00CB1A29"/>
    <w:rsid w:val="00CB2001"/>
    <w:rsid w:val="00CB212D"/>
    <w:rsid w:val="00CB23E5"/>
    <w:rsid w:val="00CB252C"/>
    <w:rsid w:val="00CB25D4"/>
    <w:rsid w:val="00CB2EA4"/>
    <w:rsid w:val="00CB2F2B"/>
    <w:rsid w:val="00CB34E6"/>
    <w:rsid w:val="00CB3D72"/>
    <w:rsid w:val="00CB4049"/>
    <w:rsid w:val="00CB418C"/>
    <w:rsid w:val="00CB4408"/>
    <w:rsid w:val="00CB4EF3"/>
    <w:rsid w:val="00CB57C2"/>
    <w:rsid w:val="00CB5E5C"/>
    <w:rsid w:val="00CB66D8"/>
    <w:rsid w:val="00CB699E"/>
    <w:rsid w:val="00CB7019"/>
    <w:rsid w:val="00CB702D"/>
    <w:rsid w:val="00CB731D"/>
    <w:rsid w:val="00CB7C38"/>
    <w:rsid w:val="00CB7D25"/>
    <w:rsid w:val="00CC084E"/>
    <w:rsid w:val="00CC0EBC"/>
    <w:rsid w:val="00CC14F8"/>
    <w:rsid w:val="00CC1BF3"/>
    <w:rsid w:val="00CC1EE9"/>
    <w:rsid w:val="00CC2BDF"/>
    <w:rsid w:val="00CC2F99"/>
    <w:rsid w:val="00CC3214"/>
    <w:rsid w:val="00CC34D2"/>
    <w:rsid w:val="00CC387F"/>
    <w:rsid w:val="00CC3FC9"/>
    <w:rsid w:val="00CC43AC"/>
    <w:rsid w:val="00CC56E4"/>
    <w:rsid w:val="00CC71B8"/>
    <w:rsid w:val="00CC764E"/>
    <w:rsid w:val="00CD04F8"/>
    <w:rsid w:val="00CD14E9"/>
    <w:rsid w:val="00CD173C"/>
    <w:rsid w:val="00CD1DF4"/>
    <w:rsid w:val="00CD21E5"/>
    <w:rsid w:val="00CD21F9"/>
    <w:rsid w:val="00CD22C8"/>
    <w:rsid w:val="00CD3023"/>
    <w:rsid w:val="00CD3117"/>
    <w:rsid w:val="00CD3A2F"/>
    <w:rsid w:val="00CD4175"/>
    <w:rsid w:val="00CD44A8"/>
    <w:rsid w:val="00CD490C"/>
    <w:rsid w:val="00CD4D2D"/>
    <w:rsid w:val="00CD54BD"/>
    <w:rsid w:val="00CD59AF"/>
    <w:rsid w:val="00CD5BF5"/>
    <w:rsid w:val="00CD5C16"/>
    <w:rsid w:val="00CD60C0"/>
    <w:rsid w:val="00CD68EA"/>
    <w:rsid w:val="00CD697F"/>
    <w:rsid w:val="00CD72D4"/>
    <w:rsid w:val="00CD7AB2"/>
    <w:rsid w:val="00CD7D4C"/>
    <w:rsid w:val="00CE0AE5"/>
    <w:rsid w:val="00CE1075"/>
    <w:rsid w:val="00CE17F0"/>
    <w:rsid w:val="00CE1BDD"/>
    <w:rsid w:val="00CE2617"/>
    <w:rsid w:val="00CE262E"/>
    <w:rsid w:val="00CE2A30"/>
    <w:rsid w:val="00CE34FA"/>
    <w:rsid w:val="00CE4299"/>
    <w:rsid w:val="00CE50AE"/>
    <w:rsid w:val="00CE530A"/>
    <w:rsid w:val="00CE55DE"/>
    <w:rsid w:val="00CE5A6B"/>
    <w:rsid w:val="00CE5AB5"/>
    <w:rsid w:val="00CE5E09"/>
    <w:rsid w:val="00CE5EFF"/>
    <w:rsid w:val="00CE64FF"/>
    <w:rsid w:val="00CE6B27"/>
    <w:rsid w:val="00CE7057"/>
    <w:rsid w:val="00CE75AA"/>
    <w:rsid w:val="00CE7DCF"/>
    <w:rsid w:val="00CF063B"/>
    <w:rsid w:val="00CF0C66"/>
    <w:rsid w:val="00CF13EA"/>
    <w:rsid w:val="00CF1C4D"/>
    <w:rsid w:val="00CF2877"/>
    <w:rsid w:val="00CF2F0D"/>
    <w:rsid w:val="00CF3489"/>
    <w:rsid w:val="00CF3CFD"/>
    <w:rsid w:val="00CF4339"/>
    <w:rsid w:val="00CF43B1"/>
    <w:rsid w:val="00CF4841"/>
    <w:rsid w:val="00CF499A"/>
    <w:rsid w:val="00CF4EBB"/>
    <w:rsid w:val="00CF4F90"/>
    <w:rsid w:val="00CF65B0"/>
    <w:rsid w:val="00CF6D2B"/>
    <w:rsid w:val="00CF7126"/>
    <w:rsid w:val="00CF73E7"/>
    <w:rsid w:val="00D0044B"/>
    <w:rsid w:val="00D004E9"/>
    <w:rsid w:val="00D00B12"/>
    <w:rsid w:val="00D00F04"/>
    <w:rsid w:val="00D01293"/>
    <w:rsid w:val="00D0134C"/>
    <w:rsid w:val="00D02D78"/>
    <w:rsid w:val="00D03498"/>
    <w:rsid w:val="00D0358E"/>
    <w:rsid w:val="00D04563"/>
    <w:rsid w:val="00D0495C"/>
    <w:rsid w:val="00D04C12"/>
    <w:rsid w:val="00D060D8"/>
    <w:rsid w:val="00D0697C"/>
    <w:rsid w:val="00D06B45"/>
    <w:rsid w:val="00D074BB"/>
    <w:rsid w:val="00D07DE8"/>
    <w:rsid w:val="00D101BC"/>
    <w:rsid w:val="00D10946"/>
    <w:rsid w:val="00D10B95"/>
    <w:rsid w:val="00D10C95"/>
    <w:rsid w:val="00D10E22"/>
    <w:rsid w:val="00D110FB"/>
    <w:rsid w:val="00D1160C"/>
    <w:rsid w:val="00D11623"/>
    <w:rsid w:val="00D11E4F"/>
    <w:rsid w:val="00D1380F"/>
    <w:rsid w:val="00D13CE3"/>
    <w:rsid w:val="00D141BE"/>
    <w:rsid w:val="00D14B28"/>
    <w:rsid w:val="00D14EF7"/>
    <w:rsid w:val="00D152A3"/>
    <w:rsid w:val="00D16083"/>
    <w:rsid w:val="00D16554"/>
    <w:rsid w:val="00D16799"/>
    <w:rsid w:val="00D169F7"/>
    <w:rsid w:val="00D16C8B"/>
    <w:rsid w:val="00D17218"/>
    <w:rsid w:val="00D179B6"/>
    <w:rsid w:val="00D17A3A"/>
    <w:rsid w:val="00D206C0"/>
    <w:rsid w:val="00D20A07"/>
    <w:rsid w:val="00D20C65"/>
    <w:rsid w:val="00D20F06"/>
    <w:rsid w:val="00D20F0B"/>
    <w:rsid w:val="00D20F89"/>
    <w:rsid w:val="00D21311"/>
    <w:rsid w:val="00D243DF"/>
    <w:rsid w:val="00D24482"/>
    <w:rsid w:val="00D245B1"/>
    <w:rsid w:val="00D248D8"/>
    <w:rsid w:val="00D24C6A"/>
    <w:rsid w:val="00D26130"/>
    <w:rsid w:val="00D26AB3"/>
    <w:rsid w:val="00D26B0C"/>
    <w:rsid w:val="00D26E63"/>
    <w:rsid w:val="00D271F7"/>
    <w:rsid w:val="00D27AA2"/>
    <w:rsid w:val="00D300DD"/>
    <w:rsid w:val="00D30894"/>
    <w:rsid w:val="00D30D90"/>
    <w:rsid w:val="00D30F3D"/>
    <w:rsid w:val="00D31A77"/>
    <w:rsid w:val="00D31DDE"/>
    <w:rsid w:val="00D32365"/>
    <w:rsid w:val="00D334B6"/>
    <w:rsid w:val="00D33A46"/>
    <w:rsid w:val="00D33D28"/>
    <w:rsid w:val="00D340DE"/>
    <w:rsid w:val="00D34D43"/>
    <w:rsid w:val="00D3506A"/>
    <w:rsid w:val="00D352A3"/>
    <w:rsid w:val="00D357D6"/>
    <w:rsid w:val="00D36B78"/>
    <w:rsid w:val="00D36C14"/>
    <w:rsid w:val="00D37742"/>
    <w:rsid w:val="00D40D17"/>
    <w:rsid w:val="00D40D90"/>
    <w:rsid w:val="00D4117D"/>
    <w:rsid w:val="00D41472"/>
    <w:rsid w:val="00D426BE"/>
    <w:rsid w:val="00D42BC3"/>
    <w:rsid w:val="00D431AC"/>
    <w:rsid w:val="00D43612"/>
    <w:rsid w:val="00D4430D"/>
    <w:rsid w:val="00D44664"/>
    <w:rsid w:val="00D469BC"/>
    <w:rsid w:val="00D46B50"/>
    <w:rsid w:val="00D46BEB"/>
    <w:rsid w:val="00D476B5"/>
    <w:rsid w:val="00D47801"/>
    <w:rsid w:val="00D478CF"/>
    <w:rsid w:val="00D47901"/>
    <w:rsid w:val="00D5005D"/>
    <w:rsid w:val="00D50C27"/>
    <w:rsid w:val="00D51680"/>
    <w:rsid w:val="00D51F3E"/>
    <w:rsid w:val="00D52113"/>
    <w:rsid w:val="00D5226B"/>
    <w:rsid w:val="00D525EA"/>
    <w:rsid w:val="00D5261D"/>
    <w:rsid w:val="00D526DF"/>
    <w:rsid w:val="00D527BC"/>
    <w:rsid w:val="00D53AE2"/>
    <w:rsid w:val="00D53FBA"/>
    <w:rsid w:val="00D5411E"/>
    <w:rsid w:val="00D545C7"/>
    <w:rsid w:val="00D5508D"/>
    <w:rsid w:val="00D55E53"/>
    <w:rsid w:val="00D5638B"/>
    <w:rsid w:val="00D5678A"/>
    <w:rsid w:val="00D56E9F"/>
    <w:rsid w:val="00D574A2"/>
    <w:rsid w:val="00D57CDA"/>
    <w:rsid w:val="00D60549"/>
    <w:rsid w:val="00D60B72"/>
    <w:rsid w:val="00D60CB6"/>
    <w:rsid w:val="00D60DAE"/>
    <w:rsid w:val="00D6127C"/>
    <w:rsid w:val="00D615D2"/>
    <w:rsid w:val="00D616D8"/>
    <w:rsid w:val="00D618E4"/>
    <w:rsid w:val="00D61A5E"/>
    <w:rsid w:val="00D62F52"/>
    <w:rsid w:val="00D63896"/>
    <w:rsid w:val="00D63BD1"/>
    <w:rsid w:val="00D64250"/>
    <w:rsid w:val="00D64428"/>
    <w:rsid w:val="00D64925"/>
    <w:rsid w:val="00D65DAF"/>
    <w:rsid w:val="00D6605E"/>
    <w:rsid w:val="00D665B5"/>
    <w:rsid w:val="00D66BC6"/>
    <w:rsid w:val="00D67AA4"/>
    <w:rsid w:val="00D70BB2"/>
    <w:rsid w:val="00D710DC"/>
    <w:rsid w:val="00D713D9"/>
    <w:rsid w:val="00D720FB"/>
    <w:rsid w:val="00D7288D"/>
    <w:rsid w:val="00D72A11"/>
    <w:rsid w:val="00D72AE3"/>
    <w:rsid w:val="00D73660"/>
    <w:rsid w:val="00D73667"/>
    <w:rsid w:val="00D738CF"/>
    <w:rsid w:val="00D74F49"/>
    <w:rsid w:val="00D7529F"/>
    <w:rsid w:val="00D75C26"/>
    <w:rsid w:val="00D76833"/>
    <w:rsid w:val="00D77F83"/>
    <w:rsid w:val="00D8031A"/>
    <w:rsid w:val="00D80413"/>
    <w:rsid w:val="00D807AF"/>
    <w:rsid w:val="00D81411"/>
    <w:rsid w:val="00D83207"/>
    <w:rsid w:val="00D8415A"/>
    <w:rsid w:val="00D84BDD"/>
    <w:rsid w:val="00D85382"/>
    <w:rsid w:val="00D857D9"/>
    <w:rsid w:val="00D86D6B"/>
    <w:rsid w:val="00D872CD"/>
    <w:rsid w:val="00D8791F"/>
    <w:rsid w:val="00D87EC7"/>
    <w:rsid w:val="00D906DC"/>
    <w:rsid w:val="00D90E09"/>
    <w:rsid w:val="00D910EA"/>
    <w:rsid w:val="00D91BBC"/>
    <w:rsid w:val="00D91D86"/>
    <w:rsid w:val="00D92703"/>
    <w:rsid w:val="00D927B9"/>
    <w:rsid w:val="00D92EB3"/>
    <w:rsid w:val="00D92F45"/>
    <w:rsid w:val="00D92FFD"/>
    <w:rsid w:val="00D938E6"/>
    <w:rsid w:val="00D93A57"/>
    <w:rsid w:val="00D94611"/>
    <w:rsid w:val="00D947C4"/>
    <w:rsid w:val="00D948D0"/>
    <w:rsid w:val="00D94AA8"/>
    <w:rsid w:val="00D94D05"/>
    <w:rsid w:val="00D950DA"/>
    <w:rsid w:val="00D9597B"/>
    <w:rsid w:val="00D95AD6"/>
    <w:rsid w:val="00D963DE"/>
    <w:rsid w:val="00D96534"/>
    <w:rsid w:val="00D96770"/>
    <w:rsid w:val="00D9796A"/>
    <w:rsid w:val="00D97FFE"/>
    <w:rsid w:val="00DA00C5"/>
    <w:rsid w:val="00DA0ACE"/>
    <w:rsid w:val="00DA0F95"/>
    <w:rsid w:val="00DA1252"/>
    <w:rsid w:val="00DA203B"/>
    <w:rsid w:val="00DA2D86"/>
    <w:rsid w:val="00DA2E89"/>
    <w:rsid w:val="00DA3076"/>
    <w:rsid w:val="00DA3DCE"/>
    <w:rsid w:val="00DA3F81"/>
    <w:rsid w:val="00DA485C"/>
    <w:rsid w:val="00DA48B4"/>
    <w:rsid w:val="00DA5794"/>
    <w:rsid w:val="00DA57DF"/>
    <w:rsid w:val="00DA6C4F"/>
    <w:rsid w:val="00DA6E81"/>
    <w:rsid w:val="00DA781B"/>
    <w:rsid w:val="00DB0D48"/>
    <w:rsid w:val="00DB151F"/>
    <w:rsid w:val="00DB1844"/>
    <w:rsid w:val="00DB1CF3"/>
    <w:rsid w:val="00DB233A"/>
    <w:rsid w:val="00DB2445"/>
    <w:rsid w:val="00DB269A"/>
    <w:rsid w:val="00DB26AA"/>
    <w:rsid w:val="00DB2B28"/>
    <w:rsid w:val="00DB30B7"/>
    <w:rsid w:val="00DB35D9"/>
    <w:rsid w:val="00DB3D30"/>
    <w:rsid w:val="00DB527D"/>
    <w:rsid w:val="00DB59F1"/>
    <w:rsid w:val="00DB5BBA"/>
    <w:rsid w:val="00DB71CC"/>
    <w:rsid w:val="00DC0121"/>
    <w:rsid w:val="00DC02AA"/>
    <w:rsid w:val="00DC0401"/>
    <w:rsid w:val="00DC0443"/>
    <w:rsid w:val="00DC0A8C"/>
    <w:rsid w:val="00DC0CA4"/>
    <w:rsid w:val="00DC0F3E"/>
    <w:rsid w:val="00DC175D"/>
    <w:rsid w:val="00DC1992"/>
    <w:rsid w:val="00DC1FC7"/>
    <w:rsid w:val="00DC2034"/>
    <w:rsid w:val="00DC23B8"/>
    <w:rsid w:val="00DC2AA1"/>
    <w:rsid w:val="00DC3128"/>
    <w:rsid w:val="00DC3E36"/>
    <w:rsid w:val="00DC477C"/>
    <w:rsid w:val="00DC4886"/>
    <w:rsid w:val="00DC498C"/>
    <w:rsid w:val="00DC4A21"/>
    <w:rsid w:val="00DC4ADA"/>
    <w:rsid w:val="00DC4ADD"/>
    <w:rsid w:val="00DC56D2"/>
    <w:rsid w:val="00DC6960"/>
    <w:rsid w:val="00DC79D4"/>
    <w:rsid w:val="00DC7DC1"/>
    <w:rsid w:val="00DD0421"/>
    <w:rsid w:val="00DD07B9"/>
    <w:rsid w:val="00DD09DC"/>
    <w:rsid w:val="00DD236B"/>
    <w:rsid w:val="00DD2F29"/>
    <w:rsid w:val="00DD3B11"/>
    <w:rsid w:val="00DD474B"/>
    <w:rsid w:val="00DD4B42"/>
    <w:rsid w:val="00DD5B1E"/>
    <w:rsid w:val="00DD618A"/>
    <w:rsid w:val="00DD61EF"/>
    <w:rsid w:val="00DD6257"/>
    <w:rsid w:val="00DD646E"/>
    <w:rsid w:val="00DD6CB0"/>
    <w:rsid w:val="00DD6E57"/>
    <w:rsid w:val="00DD7803"/>
    <w:rsid w:val="00DD7BFF"/>
    <w:rsid w:val="00DE0539"/>
    <w:rsid w:val="00DE0AD3"/>
    <w:rsid w:val="00DE1182"/>
    <w:rsid w:val="00DE181A"/>
    <w:rsid w:val="00DE1AF6"/>
    <w:rsid w:val="00DE1DF6"/>
    <w:rsid w:val="00DE229A"/>
    <w:rsid w:val="00DE2475"/>
    <w:rsid w:val="00DE29CB"/>
    <w:rsid w:val="00DE303C"/>
    <w:rsid w:val="00DE3834"/>
    <w:rsid w:val="00DE3C9E"/>
    <w:rsid w:val="00DE41D2"/>
    <w:rsid w:val="00DE4206"/>
    <w:rsid w:val="00DE4E63"/>
    <w:rsid w:val="00DE5353"/>
    <w:rsid w:val="00DE5408"/>
    <w:rsid w:val="00DE56C1"/>
    <w:rsid w:val="00DE65FE"/>
    <w:rsid w:val="00DE6C75"/>
    <w:rsid w:val="00DE7CD6"/>
    <w:rsid w:val="00DF0222"/>
    <w:rsid w:val="00DF0338"/>
    <w:rsid w:val="00DF1673"/>
    <w:rsid w:val="00DF26BE"/>
    <w:rsid w:val="00DF28DD"/>
    <w:rsid w:val="00DF3197"/>
    <w:rsid w:val="00DF33FD"/>
    <w:rsid w:val="00DF37BB"/>
    <w:rsid w:val="00DF3C36"/>
    <w:rsid w:val="00DF4432"/>
    <w:rsid w:val="00DF5AF2"/>
    <w:rsid w:val="00DF5CC2"/>
    <w:rsid w:val="00E00552"/>
    <w:rsid w:val="00E00B13"/>
    <w:rsid w:val="00E00DB1"/>
    <w:rsid w:val="00E0128D"/>
    <w:rsid w:val="00E01487"/>
    <w:rsid w:val="00E014B0"/>
    <w:rsid w:val="00E0375A"/>
    <w:rsid w:val="00E047B0"/>
    <w:rsid w:val="00E0631F"/>
    <w:rsid w:val="00E06EFF"/>
    <w:rsid w:val="00E07EF0"/>
    <w:rsid w:val="00E10A8F"/>
    <w:rsid w:val="00E11CCC"/>
    <w:rsid w:val="00E123EA"/>
    <w:rsid w:val="00E1372E"/>
    <w:rsid w:val="00E13FE9"/>
    <w:rsid w:val="00E14398"/>
    <w:rsid w:val="00E14A73"/>
    <w:rsid w:val="00E150F9"/>
    <w:rsid w:val="00E15D68"/>
    <w:rsid w:val="00E15F4C"/>
    <w:rsid w:val="00E16304"/>
    <w:rsid w:val="00E16E68"/>
    <w:rsid w:val="00E16EB7"/>
    <w:rsid w:val="00E16F24"/>
    <w:rsid w:val="00E179AE"/>
    <w:rsid w:val="00E201EE"/>
    <w:rsid w:val="00E20450"/>
    <w:rsid w:val="00E2045B"/>
    <w:rsid w:val="00E20624"/>
    <w:rsid w:val="00E206BC"/>
    <w:rsid w:val="00E209D8"/>
    <w:rsid w:val="00E21409"/>
    <w:rsid w:val="00E21B93"/>
    <w:rsid w:val="00E22E14"/>
    <w:rsid w:val="00E22E52"/>
    <w:rsid w:val="00E23073"/>
    <w:rsid w:val="00E230D2"/>
    <w:rsid w:val="00E23462"/>
    <w:rsid w:val="00E241EF"/>
    <w:rsid w:val="00E243A2"/>
    <w:rsid w:val="00E244AD"/>
    <w:rsid w:val="00E2486A"/>
    <w:rsid w:val="00E2509E"/>
    <w:rsid w:val="00E25485"/>
    <w:rsid w:val="00E255BE"/>
    <w:rsid w:val="00E26325"/>
    <w:rsid w:val="00E26EE2"/>
    <w:rsid w:val="00E26FF9"/>
    <w:rsid w:val="00E27D1E"/>
    <w:rsid w:val="00E30015"/>
    <w:rsid w:val="00E3055A"/>
    <w:rsid w:val="00E30BD5"/>
    <w:rsid w:val="00E31C4C"/>
    <w:rsid w:val="00E31F17"/>
    <w:rsid w:val="00E32255"/>
    <w:rsid w:val="00E32EC1"/>
    <w:rsid w:val="00E33534"/>
    <w:rsid w:val="00E335E5"/>
    <w:rsid w:val="00E34C16"/>
    <w:rsid w:val="00E35445"/>
    <w:rsid w:val="00E35B9D"/>
    <w:rsid w:val="00E36802"/>
    <w:rsid w:val="00E368BE"/>
    <w:rsid w:val="00E36DAC"/>
    <w:rsid w:val="00E37129"/>
    <w:rsid w:val="00E37B11"/>
    <w:rsid w:val="00E40DFE"/>
    <w:rsid w:val="00E416CD"/>
    <w:rsid w:val="00E41B0D"/>
    <w:rsid w:val="00E41B13"/>
    <w:rsid w:val="00E424F6"/>
    <w:rsid w:val="00E42CB2"/>
    <w:rsid w:val="00E42E6D"/>
    <w:rsid w:val="00E43313"/>
    <w:rsid w:val="00E43D68"/>
    <w:rsid w:val="00E44B33"/>
    <w:rsid w:val="00E4644A"/>
    <w:rsid w:val="00E507A3"/>
    <w:rsid w:val="00E51CEE"/>
    <w:rsid w:val="00E530A6"/>
    <w:rsid w:val="00E53F1D"/>
    <w:rsid w:val="00E53FF3"/>
    <w:rsid w:val="00E542FF"/>
    <w:rsid w:val="00E54460"/>
    <w:rsid w:val="00E54D13"/>
    <w:rsid w:val="00E551B2"/>
    <w:rsid w:val="00E556E1"/>
    <w:rsid w:val="00E577CF"/>
    <w:rsid w:val="00E6021D"/>
    <w:rsid w:val="00E60DE4"/>
    <w:rsid w:val="00E60F5C"/>
    <w:rsid w:val="00E60F61"/>
    <w:rsid w:val="00E612D0"/>
    <w:rsid w:val="00E6171A"/>
    <w:rsid w:val="00E61AC1"/>
    <w:rsid w:val="00E61F64"/>
    <w:rsid w:val="00E61F86"/>
    <w:rsid w:val="00E63222"/>
    <w:rsid w:val="00E63813"/>
    <w:rsid w:val="00E63922"/>
    <w:rsid w:val="00E6467E"/>
    <w:rsid w:val="00E6486F"/>
    <w:rsid w:val="00E65212"/>
    <w:rsid w:val="00E654D1"/>
    <w:rsid w:val="00E65500"/>
    <w:rsid w:val="00E65648"/>
    <w:rsid w:val="00E65BEB"/>
    <w:rsid w:val="00E65F06"/>
    <w:rsid w:val="00E664BC"/>
    <w:rsid w:val="00E66613"/>
    <w:rsid w:val="00E672D1"/>
    <w:rsid w:val="00E7043C"/>
    <w:rsid w:val="00E70989"/>
    <w:rsid w:val="00E70F5C"/>
    <w:rsid w:val="00E717CF"/>
    <w:rsid w:val="00E71841"/>
    <w:rsid w:val="00E74389"/>
    <w:rsid w:val="00E74ACE"/>
    <w:rsid w:val="00E75353"/>
    <w:rsid w:val="00E75FF3"/>
    <w:rsid w:val="00E76024"/>
    <w:rsid w:val="00E7650C"/>
    <w:rsid w:val="00E76C48"/>
    <w:rsid w:val="00E7740B"/>
    <w:rsid w:val="00E77750"/>
    <w:rsid w:val="00E778D2"/>
    <w:rsid w:val="00E81192"/>
    <w:rsid w:val="00E814B7"/>
    <w:rsid w:val="00E82CE5"/>
    <w:rsid w:val="00E83D3D"/>
    <w:rsid w:val="00E85707"/>
    <w:rsid w:val="00E86C41"/>
    <w:rsid w:val="00E86FE0"/>
    <w:rsid w:val="00E87061"/>
    <w:rsid w:val="00E870A4"/>
    <w:rsid w:val="00E871BA"/>
    <w:rsid w:val="00E877A8"/>
    <w:rsid w:val="00E8785A"/>
    <w:rsid w:val="00E9034D"/>
    <w:rsid w:val="00E9080A"/>
    <w:rsid w:val="00E9140B"/>
    <w:rsid w:val="00E914D6"/>
    <w:rsid w:val="00E92572"/>
    <w:rsid w:val="00E92589"/>
    <w:rsid w:val="00E927A5"/>
    <w:rsid w:val="00E92972"/>
    <w:rsid w:val="00E92E4C"/>
    <w:rsid w:val="00E92EE9"/>
    <w:rsid w:val="00E9338D"/>
    <w:rsid w:val="00E93C0C"/>
    <w:rsid w:val="00E942E2"/>
    <w:rsid w:val="00E946F4"/>
    <w:rsid w:val="00E94DCA"/>
    <w:rsid w:val="00E95D72"/>
    <w:rsid w:val="00E970A1"/>
    <w:rsid w:val="00E9724D"/>
    <w:rsid w:val="00E97A70"/>
    <w:rsid w:val="00E97AA8"/>
    <w:rsid w:val="00EA040F"/>
    <w:rsid w:val="00EA17A3"/>
    <w:rsid w:val="00EA1841"/>
    <w:rsid w:val="00EA1A18"/>
    <w:rsid w:val="00EA1EA4"/>
    <w:rsid w:val="00EA2198"/>
    <w:rsid w:val="00EA29E3"/>
    <w:rsid w:val="00EA3382"/>
    <w:rsid w:val="00EA350A"/>
    <w:rsid w:val="00EA3871"/>
    <w:rsid w:val="00EA3D9A"/>
    <w:rsid w:val="00EA4112"/>
    <w:rsid w:val="00EA42AC"/>
    <w:rsid w:val="00EA4499"/>
    <w:rsid w:val="00EA4603"/>
    <w:rsid w:val="00EA4E8F"/>
    <w:rsid w:val="00EA4F49"/>
    <w:rsid w:val="00EA4FEA"/>
    <w:rsid w:val="00EA5006"/>
    <w:rsid w:val="00EA5ACD"/>
    <w:rsid w:val="00EA6EAF"/>
    <w:rsid w:val="00EA70A7"/>
    <w:rsid w:val="00EA7664"/>
    <w:rsid w:val="00EA7C62"/>
    <w:rsid w:val="00EA7F14"/>
    <w:rsid w:val="00EB0020"/>
    <w:rsid w:val="00EB0121"/>
    <w:rsid w:val="00EB0C08"/>
    <w:rsid w:val="00EB0F88"/>
    <w:rsid w:val="00EB12B8"/>
    <w:rsid w:val="00EB179B"/>
    <w:rsid w:val="00EB208F"/>
    <w:rsid w:val="00EB23FC"/>
    <w:rsid w:val="00EB280E"/>
    <w:rsid w:val="00EB2D5B"/>
    <w:rsid w:val="00EB4231"/>
    <w:rsid w:val="00EB44DB"/>
    <w:rsid w:val="00EB4748"/>
    <w:rsid w:val="00EB47B5"/>
    <w:rsid w:val="00EB55F3"/>
    <w:rsid w:val="00EB58BC"/>
    <w:rsid w:val="00EB6552"/>
    <w:rsid w:val="00EC044A"/>
    <w:rsid w:val="00EC1930"/>
    <w:rsid w:val="00EC1A35"/>
    <w:rsid w:val="00EC2C74"/>
    <w:rsid w:val="00EC345F"/>
    <w:rsid w:val="00EC3799"/>
    <w:rsid w:val="00EC37A5"/>
    <w:rsid w:val="00EC391E"/>
    <w:rsid w:val="00EC3F0C"/>
    <w:rsid w:val="00EC46EE"/>
    <w:rsid w:val="00EC496E"/>
    <w:rsid w:val="00EC4BA1"/>
    <w:rsid w:val="00EC5723"/>
    <w:rsid w:val="00EC5CBC"/>
    <w:rsid w:val="00EC61F4"/>
    <w:rsid w:val="00EC63A5"/>
    <w:rsid w:val="00EC782C"/>
    <w:rsid w:val="00EC7A71"/>
    <w:rsid w:val="00EC7CB5"/>
    <w:rsid w:val="00ED033A"/>
    <w:rsid w:val="00ED08BD"/>
    <w:rsid w:val="00ED097E"/>
    <w:rsid w:val="00ED0C05"/>
    <w:rsid w:val="00ED1254"/>
    <w:rsid w:val="00ED1506"/>
    <w:rsid w:val="00ED1D36"/>
    <w:rsid w:val="00ED1FB5"/>
    <w:rsid w:val="00ED203D"/>
    <w:rsid w:val="00ED3620"/>
    <w:rsid w:val="00ED487F"/>
    <w:rsid w:val="00ED4B78"/>
    <w:rsid w:val="00ED4D04"/>
    <w:rsid w:val="00ED5A78"/>
    <w:rsid w:val="00ED5D58"/>
    <w:rsid w:val="00ED6402"/>
    <w:rsid w:val="00ED6DFB"/>
    <w:rsid w:val="00ED7363"/>
    <w:rsid w:val="00ED7AA2"/>
    <w:rsid w:val="00ED7B2D"/>
    <w:rsid w:val="00ED7C19"/>
    <w:rsid w:val="00EE1DD9"/>
    <w:rsid w:val="00EE2528"/>
    <w:rsid w:val="00EE2FA5"/>
    <w:rsid w:val="00EE3601"/>
    <w:rsid w:val="00EE51A9"/>
    <w:rsid w:val="00EE5A5F"/>
    <w:rsid w:val="00EE5BE1"/>
    <w:rsid w:val="00EE65B3"/>
    <w:rsid w:val="00EE67BD"/>
    <w:rsid w:val="00EE696B"/>
    <w:rsid w:val="00EE7661"/>
    <w:rsid w:val="00EE7C67"/>
    <w:rsid w:val="00EF0376"/>
    <w:rsid w:val="00EF061D"/>
    <w:rsid w:val="00EF0AF7"/>
    <w:rsid w:val="00EF0BA3"/>
    <w:rsid w:val="00EF1467"/>
    <w:rsid w:val="00EF172B"/>
    <w:rsid w:val="00EF215A"/>
    <w:rsid w:val="00EF22E2"/>
    <w:rsid w:val="00EF2576"/>
    <w:rsid w:val="00EF3F55"/>
    <w:rsid w:val="00EF475E"/>
    <w:rsid w:val="00EF60ED"/>
    <w:rsid w:val="00EF6720"/>
    <w:rsid w:val="00EF6D01"/>
    <w:rsid w:val="00EF6D52"/>
    <w:rsid w:val="00F00113"/>
    <w:rsid w:val="00F0119E"/>
    <w:rsid w:val="00F011AC"/>
    <w:rsid w:val="00F0148F"/>
    <w:rsid w:val="00F025DF"/>
    <w:rsid w:val="00F03016"/>
    <w:rsid w:val="00F03030"/>
    <w:rsid w:val="00F04207"/>
    <w:rsid w:val="00F048E2"/>
    <w:rsid w:val="00F04924"/>
    <w:rsid w:val="00F0532B"/>
    <w:rsid w:val="00F0562E"/>
    <w:rsid w:val="00F05B67"/>
    <w:rsid w:val="00F062E3"/>
    <w:rsid w:val="00F079C1"/>
    <w:rsid w:val="00F07F03"/>
    <w:rsid w:val="00F10558"/>
    <w:rsid w:val="00F10DAB"/>
    <w:rsid w:val="00F12682"/>
    <w:rsid w:val="00F12F9F"/>
    <w:rsid w:val="00F13841"/>
    <w:rsid w:val="00F13902"/>
    <w:rsid w:val="00F13E32"/>
    <w:rsid w:val="00F145F1"/>
    <w:rsid w:val="00F15B82"/>
    <w:rsid w:val="00F15E00"/>
    <w:rsid w:val="00F1695C"/>
    <w:rsid w:val="00F16CD6"/>
    <w:rsid w:val="00F16FB4"/>
    <w:rsid w:val="00F20EE6"/>
    <w:rsid w:val="00F20F6E"/>
    <w:rsid w:val="00F214F2"/>
    <w:rsid w:val="00F21976"/>
    <w:rsid w:val="00F21994"/>
    <w:rsid w:val="00F21BF3"/>
    <w:rsid w:val="00F22729"/>
    <w:rsid w:val="00F229C4"/>
    <w:rsid w:val="00F22B16"/>
    <w:rsid w:val="00F22FF2"/>
    <w:rsid w:val="00F241F1"/>
    <w:rsid w:val="00F24E47"/>
    <w:rsid w:val="00F24F40"/>
    <w:rsid w:val="00F25B13"/>
    <w:rsid w:val="00F26619"/>
    <w:rsid w:val="00F269B8"/>
    <w:rsid w:val="00F26A5B"/>
    <w:rsid w:val="00F273DD"/>
    <w:rsid w:val="00F276F7"/>
    <w:rsid w:val="00F27901"/>
    <w:rsid w:val="00F30832"/>
    <w:rsid w:val="00F30A17"/>
    <w:rsid w:val="00F30CD6"/>
    <w:rsid w:val="00F30E7F"/>
    <w:rsid w:val="00F30F94"/>
    <w:rsid w:val="00F311CA"/>
    <w:rsid w:val="00F31443"/>
    <w:rsid w:val="00F31768"/>
    <w:rsid w:val="00F321EC"/>
    <w:rsid w:val="00F32676"/>
    <w:rsid w:val="00F32DC0"/>
    <w:rsid w:val="00F330E3"/>
    <w:rsid w:val="00F334DF"/>
    <w:rsid w:val="00F33A04"/>
    <w:rsid w:val="00F33D85"/>
    <w:rsid w:val="00F344B5"/>
    <w:rsid w:val="00F35518"/>
    <w:rsid w:val="00F3609C"/>
    <w:rsid w:val="00F365DF"/>
    <w:rsid w:val="00F37948"/>
    <w:rsid w:val="00F379BA"/>
    <w:rsid w:val="00F37F81"/>
    <w:rsid w:val="00F4017A"/>
    <w:rsid w:val="00F40B51"/>
    <w:rsid w:val="00F40CA1"/>
    <w:rsid w:val="00F40F9C"/>
    <w:rsid w:val="00F410B6"/>
    <w:rsid w:val="00F417EA"/>
    <w:rsid w:val="00F4185E"/>
    <w:rsid w:val="00F41B8A"/>
    <w:rsid w:val="00F42259"/>
    <w:rsid w:val="00F4284A"/>
    <w:rsid w:val="00F42FD0"/>
    <w:rsid w:val="00F43346"/>
    <w:rsid w:val="00F43AB3"/>
    <w:rsid w:val="00F43E6D"/>
    <w:rsid w:val="00F44024"/>
    <w:rsid w:val="00F443D8"/>
    <w:rsid w:val="00F45680"/>
    <w:rsid w:val="00F459F6"/>
    <w:rsid w:val="00F46884"/>
    <w:rsid w:val="00F469C1"/>
    <w:rsid w:val="00F47085"/>
    <w:rsid w:val="00F476E6"/>
    <w:rsid w:val="00F479C5"/>
    <w:rsid w:val="00F47A51"/>
    <w:rsid w:val="00F509FB"/>
    <w:rsid w:val="00F518E6"/>
    <w:rsid w:val="00F51E85"/>
    <w:rsid w:val="00F5270B"/>
    <w:rsid w:val="00F52AF8"/>
    <w:rsid w:val="00F53275"/>
    <w:rsid w:val="00F532DA"/>
    <w:rsid w:val="00F54E91"/>
    <w:rsid w:val="00F55FC9"/>
    <w:rsid w:val="00F56A78"/>
    <w:rsid w:val="00F56D33"/>
    <w:rsid w:val="00F56EDC"/>
    <w:rsid w:val="00F56F3C"/>
    <w:rsid w:val="00F57D4D"/>
    <w:rsid w:val="00F57FCC"/>
    <w:rsid w:val="00F601FF"/>
    <w:rsid w:val="00F615B0"/>
    <w:rsid w:val="00F61704"/>
    <w:rsid w:val="00F6172F"/>
    <w:rsid w:val="00F61DA8"/>
    <w:rsid w:val="00F6248B"/>
    <w:rsid w:val="00F6261B"/>
    <w:rsid w:val="00F62D19"/>
    <w:rsid w:val="00F632AC"/>
    <w:rsid w:val="00F6364B"/>
    <w:rsid w:val="00F636CC"/>
    <w:rsid w:val="00F63789"/>
    <w:rsid w:val="00F63918"/>
    <w:rsid w:val="00F63C01"/>
    <w:rsid w:val="00F63E1D"/>
    <w:rsid w:val="00F640F3"/>
    <w:rsid w:val="00F65BC9"/>
    <w:rsid w:val="00F66BC9"/>
    <w:rsid w:val="00F70115"/>
    <w:rsid w:val="00F70B3F"/>
    <w:rsid w:val="00F70CE5"/>
    <w:rsid w:val="00F70D40"/>
    <w:rsid w:val="00F70FFA"/>
    <w:rsid w:val="00F7188E"/>
    <w:rsid w:val="00F71D05"/>
    <w:rsid w:val="00F71D33"/>
    <w:rsid w:val="00F72816"/>
    <w:rsid w:val="00F73301"/>
    <w:rsid w:val="00F7394D"/>
    <w:rsid w:val="00F73A1F"/>
    <w:rsid w:val="00F743C8"/>
    <w:rsid w:val="00F771A9"/>
    <w:rsid w:val="00F77FEF"/>
    <w:rsid w:val="00F807EB"/>
    <w:rsid w:val="00F80D3E"/>
    <w:rsid w:val="00F81B6B"/>
    <w:rsid w:val="00F83469"/>
    <w:rsid w:val="00F84A35"/>
    <w:rsid w:val="00F84BA1"/>
    <w:rsid w:val="00F84FD6"/>
    <w:rsid w:val="00F85532"/>
    <w:rsid w:val="00F85C1F"/>
    <w:rsid w:val="00F85D8F"/>
    <w:rsid w:val="00F86596"/>
    <w:rsid w:val="00F86A67"/>
    <w:rsid w:val="00F86AAB"/>
    <w:rsid w:val="00F86CA6"/>
    <w:rsid w:val="00F86DB9"/>
    <w:rsid w:val="00F87E5D"/>
    <w:rsid w:val="00F87ED2"/>
    <w:rsid w:val="00F904C7"/>
    <w:rsid w:val="00F9074D"/>
    <w:rsid w:val="00F90BA3"/>
    <w:rsid w:val="00F916D2"/>
    <w:rsid w:val="00F9400C"/>
    <w:rsid w:val="00F94288"/>
    <w:rsid w:val="00F946DC"/>
    <w:rsid w:val="00F96996"/>
    <w:rsid w:val="00F96BEE"/>
    <w:rsid w:val="00F96CE2"/>
    <w:rsid w:val="00F97334"/>
    <w:rsid w:val="00F9748E"/>
    <w:rsid w:val="00F977B1"/>
    <w:rsid w:val="00F97999"/>
    <w:rsid w:val="00FA00FC"/>
    <w:rsid w:val="00FA01D1"/>
    <w:rsid w:val="00FA032E"/>
    <w:rsid w:val="00FA0673"/>
    <w:rsid w:val="00FA08E4"/>
    <w:rsid w:val="00FA0DF6"/>
    <w:rsid w:val="00FA1F6C"/>
    <w:rsid w:val="00FA261F"/>
    <w:rsid w:val="00FA3145"/>
    <w:rsid w:val="00FA3225"/>
    <w:rsid w:val="00FA376E"/>
    <w:rsid w:val="00FA478A"/>
    <w:rsid w:val="00FA4A93"/>
    <w:rsid w:val="00FA4E2B"/>
    <w:rsid w:val="00FA502B"/>
    <w:rsid w:val="00FA5FFA"/>
    <w:rsid w:val="00FA6CCA"/>
    <w:rsid w:val="00FA797B"/>
    <w:rsid w:val="00FA79C1"/>
    <w:rsid w:val="00FA7BC5"/>
    <w:rsid w:val="00FA7EAB"/>
    <w:rsid w:val="00FB0734"/>
    <w:rsid w:val="00FB0A0E"/>
    <w:rsid w:val="00FB0CE5"/>
    <w:rsid w:val="00FB0DEA"/>
    <w:rsid w:val="00FB10A4"/>
    <w:rsid w:val="00FB13B8"/>
    <w:rsid w:val="00FB2577"/>
    <w:rsid w:val="00FB2A42"/>
    <w:rsid w:val="00FB35D8"/>
    <w:rsid w:val="00FB3B34"/>
    <w:rsid w:val="00FB49AB"/>
    <w:rsid w:val="00FB5431"/>
    <w:rsid w:val="00FB54FA"/>
    <w:rsid w:val="00FB5BBC"/>
    <w:rsid w:val="00FB5EB4"/>
    <w:rsid w:val="00FB7A49"/>
    <w:rsid w:val="00FB7ABE"/>
    <w:rsid w:val="00FC0792"/>
    <w:rsid w:val="00FC07EC"/>
    <w:rsid w:val="00FC0A04"/>
    <w:rsid w:val="00FC1067"/>
    <w:rsid w:val="00FC14B8"/>
    <w:rsid w:val="00FC15C7"/>
    <w:rsid w:val="00FC17AB"/>
    <w:rsid w:val="00FC17C4"/>
    <w:rsid w:val="00FC180F"/>
    <w:rsid w:val="00FC1A7F"/>
    <w:rsid w:val="00FC1BBA"/>
    <w:rsid w:val="00FC21EE"/>
    <w:rsid w:val="00FC22A7"/>
    <w:rsid w:val="00FC232B"/>
    <w:rsid w:val="00FC2623"/>
    <w:rsid w:val="00FC2650"/>
    <w:rsid w:val="00FC2B49"/>
    <w:rsid w:val="00FC2C05"/>
    <w:rsid w:val="00FC3FBC"/>
    <w:rsid w:val="00FC48C5"/>
    <w:rsid w:val="00FC5350"/>
    <w:rsid w:val="00FC54B7"/>
    <w:rsid w:val="00FC5549"/>
    <w:rsid w:val="00FC6D3A"/>
    <w:rsid w:val="00FC7338"/>
    <w:rsid w:val="00FD059E"/>
    <w:rsid w:val="00FD0DAB"/>
    <w:rsid w:val="00FD1180"/>
    <w:rsid w:val="00FD2A11"/>
    <w:rsid w:val="00FD2E70"/>
    <w:rsid w:val="00FD344B"/>
    <w:rsid w:val="00FD4270"/>
    <w:rsid w:val="00FD56C8"/>
    <w:rsid w:val="00FD6475"/>
    <w:rsid w:val="00FD65DC"/>
    <w:rsid w:val="00FD67D9"/>
    <w:rsid w:val="00FD6860"/>
    <w:rsid w:val="00FD6C5D"/>
    <w:rsid w:val="00FD78EE"/>
    <w:rsid w:val="00FD7ADA"/>
    <w:rsid w:val="00FD7BF4"/>
    <w:rsid w:val="00FE00C9"/>
    <w:rsid w:val="00FE04BD"/>
    <w:rsid w:val="00FE0892"/>
    <w:rsid w:val="00FE095D"/>
    <w:rsid w:val="00FE0C8D"/>
    <w:rsid w:val="00FE133C"/>
    <w:rsid w:val="00FE253F"/>
    <w:rsid w:val="00FE29DD"/>
    <w:rsid w:val="00FE2FCC"/>
    <w:rsid w:val="00FE301C"/>
    <w:rsid w:val="00FE33E0"/>
    <w:rsid w:val="00FE4F1A"/>
    <w:rsid w:val="00FE5495"/>
    <w:rsid w:val="00FE654A"/>
    <w:rsid w:val="00FE68AF"/>
    <w:rsid w:val="00FE6936"/>
    <w:rsid w:val="00FE7BB8"/>
    <w:rsid w:val="00FF04BD"/>
    <w:rsid w:val="00FF04CE"/>
    <w:rsid w:val="00FF0839"/>
    <w:rsid w:val="00FF0D98"/>
    <w:rsid w:val="00FF0E72"/>
    <w:rsid w:val="00FF1437"/>
    <w:rsid w:val="00FF2639"/>
    <w:rsid w:val="00FF2A02"/>
    <w:rsid w:val="00FF3B28"/>
    <w:rsid w:val="00FF4ABA"/>
    <w:rsid w:val="00FF4BD0"/>
    <w:rsid w:val="00FF5902"/>
    <w:rsid w:val="00FF6063"/>
    <w:rsid w:val="00FF66E1"/>
    <w:rsid w:val="00FF66EA"/>
    <w:rsid w:val="00FF6F8C"/>
    <w:rsid w:val="00FF765F"/>
    <w:rsid w:val="00FF7DDF"/>
    <w:rsid w:val="00FF7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1C441"/>
  <w15:docId w15:val="{6DE7AEF6-FB38-41D5-A72B-BB2F3ADB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1EA"/>
  </w:style>
  <w:style w:type="paragraph" w:styleId="Ttulo2">
    <w:name w:val="heading 2"/>
    <w:basedOn w:val="Normal"/>
    <w:next w:val="Normal"/>
    <w:link w:val="Ttulo2Car"/>
    <w:uiPriority w:val="9"/>
    <w:qFormat/>
    <w:rsid w:val="00201B86"/>
    <w:pPr>
      <w:keepNext/>
      <w:spacing w:before="240" w:after="60"/>
      <w:outlineLvl w:val="1"/>
    </w:pPr>
    <w:rPr>
      <w:rFonts w:ascii="Cambria" w:eastAsia="Times New Roman" w:hAnsi="Cambria" w:cs="Times New Roman"/>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OJA"/>
    <w:basedOn w:val="Normal"/>
    <w:link w:val="PrrafodelistaCar"/>
    <w:uiPriority w:val="34"/>
    <w:qFormat/>
    <w:rsid w:val="00B17C17"/>
    <w:pPr>
      <w:ind w:left="720"/>
      <w:contextualSpacing/>
    </w:pPr>
  </w:style>
  <w:style w:type="paragraph" w:styleId="Encabezado">
    <w:name w:val="header"/>
    <w:basedOn w:val="Normal"/>
    <w:link w:val="EncabezadoCar"/>
    <w:uiPriority w:val="99"/>
    <w:unhideWhenUsed/>
    <w:rsid w:val="004637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3709"/>
  </w:style>
  <w:style w:type="paragraph" w:styleId="Piedepgina">
    <w:name w:val="footer"/>
    <w:basedOn w:val="Normal"/>
    <w:link w:val="PiedepginaCar"/>
    <w:uiPriority w:val="99"/>
    <w:unhideWhenUsed/>
    <w:rsid w:val="004637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3709"/>
  </w:style>
  <w:style w:type="paragraph" w:styleId="Textodeglobo">
    <w:name w:val="Balloon Text"/>
    <w:basedOn w:val="Normal"/>
    <w:link w:val="TextodegloboCar"/>
    <w:uiPriority w:val="99"/>
    <w:semiHidden/>
    <w:unhideWhenUsed/>
    <w:rsid w:val="0046370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3709"/>
    <w:rPr>
      <w:rFonts w:ascii="Tahoma" w:hAnsi="Tahoma" w:cs="Tahoma"/>
      <w:sz w:val="16"/>
      <w:szCs w:val="16"/>
    </w:rPr>
  </w:style>
  <w:style w:type="paragraph" w:styleId="NormalWeb">
    <w:name w:val="Normal (Web)"/>
    <w:basedOn w:val="Normal"/>
    <w:uiPriority w:val="99"/>
    <w:unhideWhenUsed/>
    <w:rsid w:val="009E59A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8623C5"/>
    <w:pPr>
      <w:autoSpaceDE w:val="0"/>
      <w:autoSpaceDN w:val="0"/>
      <w:adjustRightInd w:val="0"/>
      <w:spacing w:after="0" w:line="240" w:lineRule="auto"/>
    </w:pPr>
    <w:rPr>
      <w:rFonts w:ascii="Calibri" w:hAnsi="Calibri" w:cs="Calibri"/>
      <w:color w:val="000000"/>
      <w:sz w:val="24"/>
      <w:szCs w:val="24"/>
    </w:rPr>
  </w:style>
  <w:style w:type="character" w:styleId="Nmerodepgina">
    <w:name w:val="page number"/>
    <w:semiHidden/>
    <w:rsid w:val="005D1A53"/>
  </w:style>
  <w:style w:type="character" w:customStyle="1" w:styleId="Textoindependiente2Car">
    <w:name w:val="Texto independiente 2 Car"/>
    <w:link w:val="Textoindependiente2"/>
    <w:rsid w:val="001B554A"/>
  </w:style>
  <w:style w:type="paragraph" w:styleId="Textoindependiente2">
    <w:name w:val="Body Text 2"/>
    <w:basedOn w:val="Normal"/>
    <w:link w:val="Textoindependiente2Car"/>
    <w:unhideWhenUsed/>
    <w:rsid w:val="001B554A"/>
    <w:pPr>
      <w:spacing w:after="120" w:line="480" w:lineRule="auto"/>
    </w:pPr>
  </w:style>
  <w:style w:type="character" w:customStyle="1" w:styleId="Textoindependiente2Car1">
    <w:name w:val="Texto independiente 2 Car1"/>
    <w:basedOn w:val="Fuentedeprrafopredeter"/>
    <w:uiPriority w:val="99"/>
    <w:semiHidden/>
    <w:rsid w:val="001B554A"/>
  </w:style>
  <w:style w:type="character" w:customStyle="1" w:styleId="PrrafodelistaCar">
    <w:name w:val="Párrafo de lista Car"/>
    <w:aliases w:val="HOJA Car"/>
    <w:link w:val="Prrafodelista"/>
    <w:uiPriority w:val="34"/>
    <w:locked/>
    <w:rsid w:val="00FC22A7"/>
  </w:style>
  <w:style w:type="character" w:customStyle="1" w:styleId="Ttulo2Car">
    <w:name w:val="Título 2 Car"/>
    <w:basedOn w:val="Fuentedeprrafopredeter"/>
    <w:link w:val="Ttulo2"/>
    <w:uiPriority w:val="9"/>
    <w:rsid w:val="00201B86"/>
    <w:rPr>
      <w:rFonts w:ascii="Cambria" w:eastAsia="Times New Roman" w:hAnsi="Cambria" w:cs="Times New Roman"/>
      <w:b/>
      <w:bCs/>
      <w:i/>
      <w:iCs/>
      <w:sz w:val="28"/>
      <w:szCs w:val="28"/>
    </w:rPr>
  </w:style>
  <w:style w:type="character" w:customStyle="1" w:styleId="Cuadrculamedia2Car1">
    <w:name w:val="Cuadrícula media 2 Car1"/>
    <w:link w:val="Cuadrculamedia22"/>
    <w:uiPriority w:val="1"/>
    <w:rsid w:val="00201B86"/>
  </w:style>
  <w:style w:type="paragraph" w:customStyle="1" w:styleId="Cuadrculamedia22">
    <w:name w:val="Cuadrícula media 22"/>
    <w:link w:val="Cuadrculamedia2Car1"/>
    <w:uiPriority w:val="1"/>
    <w:qFormat/>
    <w:rsid w:val="00201B86"/>
    <w:pPr>
      <w:spacing w:after="0" w:line="240" w:lineRule="auto"/>
    </w:pPr>
  </w:style>
  <w:style w:type="paragraph" w:customStyle="1" w:styleId="BodyText31">
    <w:name w:val="Body Text 31"/>
    <w:basedOn w:val="Normal"/>
    <w:rsid w:val="00201B86"/>
    <w:pPr>
      <w:widowControl w:val="0"/>
      <w:snapToGrid w:val="0"/>
      <w:spacing w:after="0" w:line="240" w:lineRule="auto"/>
      <w:jc w:val="both"/>
    </w:pPr>
    <w:rPr>
      <w:rFonts w:ascii="Arial" w:eastAsia="Times New Roman" w:hAnsi="Arial" w:cs="Times New Roman"/>
      <w:szCs w:val="20"/>
      <w:lang w:val="es-ES_tradnl" w:eastAsia="es-ES"/>
    </w:rPr>
  </w:style>
  <w:style w:type="paragraph" w:customStyle="1" w:styleId="Listavistosa-nfasis11">
    <w:name w:val="Lista vistosa - Énfasis 11"/>
    <w:basedOn w:val="Normal"/>
    <w:uiPriority w:val="34"/>
    <w:qFormat/>
    <w:rsid w:val="00201B86"/>
    <w:pPr>
      <w:ind w:left="708"/>
    </w:pPr>
    <w:rPr>
      <w:rFonts w:ascii="Calibri" w:eastAsia="Calibri" w:hAnsi="Calibri" w:cs="Times New Roman"/>
    </w:rPr>
  </w:style>
  <w:style w:type="character" w:styleId="Refdenotaalpie">
    <w:name w:val="footnote reference"/>
    <w:uiPriority w:val="99"/>
    <w:rsid w:val="00201B86"/>
    <w:rPr>
      <w:vertAlign w:val="superscript"/>
    </w:rPr>
  </w:style>
  <w:style w:type="character" w:customStyle="1" w:styleId="TextonotapieCar">
    <w:name w:val="Texto nota pie Car"/>
    <w:link w:val="Textonotapie"/>
    <w:uiPriority w:val="99"/>
    <w:rsid w:val="00201B86"/>
    <w:rPr>
      <w:rFonts w:ascii="Arial" w:eastAsia="Times New Roman" w:hAnsi="Arial"/>
      <w:lang w:eastAsia="es-ES"/>
    </w:rPr>
  </w:style>
  <w:style w:type="paragraph" w:styleId="Textonotapie">
    <w:name w:val="footnote text"/>
    <w:basedOn w:val="Normal"/>
    <w:link w:val="TextonotapieCar"/>
    <w:uiPriority w:val="99"/>
    <w:rsid w:val="00201B86"/>
    <w:pPr>
      <w:numPr>
        <w:numId w:val="1"/>
      </w:numPr>
      <w:spacing w:after="0" w:line="240" w:lineRule="auto"/>
      <w:ind w:left="0" w:firstLine="0"/>
    </w:pPr>
    <w:rPr>
      <w:rFonts w:ascii="Arial" w:eastAsia="Times New Roman" w:hAnsi="Arial"/>
      <w:lang w:eastAsia="es-ES"/>
    </w:rPr>
  </w:style>
  <w:style w:type="character" w:customStyle="1" w:styleId="TextonotapieCar1">
    <w:name w:val="Texto nota pie Car1"/>
    <w:basedOn w:val="Fuentedeprrafopredeter"/>
    <w:uiPriority w:val="99"/>
    <w:semiHidden/>
    <w:rsid w:val="00201B86"/>
    <w:rPr>
      <w:sz w:val="20"/>
      <w:szCs w:val="20"/>
    </w:rPr>
  </w:style>
  <w:style w:type="paragraph" w:styleId="Textoindependiente">
    <w:name w:val="Body Text"/>
    <w:basedOn w:val="Normal"/>
    <w:link w:val="TextoindependienteCar"/>
    <w:uiPriority w:val="99"/>
    <w:unhideWhenUsed/>
    <w:rsid w:val="00055DAF"/>
    <w:pPr>
      <w:spacing w:after="120"/>
    </w:pPr>
  </w:style>
  <w:style w:type="character" w:customStyle="1" w:styleId="TextoindependienteCar">
    <w:name w:val="Texto independiente Car"/>
    <w:basedOn w:val="Fuentedeprrafopredeter"/>
    <w:link w:val="Textoindependiente"/>
    <w:uiPriority w:val="99"/>
    <w:rsid w:val="00055DAF"/>
  </w:style>
  <w:style w:type="paragraph" w:styleId="Continuarlista">
    <w:name w:val="List Continue"/>
    <w:basedOn w:val="Normal"/>
    <w:uiPriority w:val="99"/>
    <w:unhideWhenUsed/>
    <w:rsid w:val="00055DAF"/>
    <w:pPr>
      <w:spacing w:after="120"/>
      <w:ind w:left="283"/>
      <w:contextualSpacing/>
    </w:pPr>
    <w:rPr>
      <w:rFonts w:ascii="Calibri" w:eastAsia="Calibri" w:hAnsi="Calibri" w:cs="Times New Roman"/>
    </w:rPr>
  </w:style>
  <w:style w:type="paragraph" w:styleId="Sinespaciado">
    <w:name w:val="No Spacing"/>
    <w:uiPriority w:val="1"/>
    <w:qFormat/>
    <w:rsid w:val="0003349F"/>
    <w:pPr>
      <w:spacing w:after="0" w:line="240" w:lineRule="auto"/>
    </w:pPr>
    <w:rPr>
      <w:rFonts w:ascii="Calibri" w:eastAsia="Calibri" w:hAnsi="Calibri" w:cs="Times New Roman"/>
    </w:rPr>
  </w:style>
  <w:style w:type="character" w:styleId="Refdecomentario">
    <w:name w:val="annotation reference"/>
    <w:basedOn w:val="Fuentedeprrafopredeter"/>
    <w:uiPriority w:val="99"/>
    <w:semiHidden/>
    <w:unhideWhenUsed/>
    <w:rsid w:val="008F1B55"/>
    <w:rPr>
      <w:sz w:val="16"/>
      <w:szCs w:val="16"/>
    </w:rPr>
  </w:style>
  <w:style w:type="paragraph" w:styleId="Textocomentario">
    <w:name w:val="annotation text"/>
    <w:basedOn w:val="Normal"/>
    <w:link w:val="TextocomentarioCar"/>
    <w:uiPriority w:val="99"/>
    <w:semiHidden/>
    <w:unhideWhenUsed/>
    <w:rsid w:val="008F1B5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F1B55"/>
    <w:rPr>
      <w:sz w:val="20"/>
      <w:szCs w:val="20"/>
    </w:rPr>
  </w:style>
  <w:style w:type="paragraph" w:styleId="Asuntodelcomentario">
    <w:name w:val="annotation subject"/>
    <w:basedOn w:val="Textocomentario"/>
    <w:next w:val="Textocomentario"/>
    <w:link w:val="AsuntodelcomentarioCar"/>
    <w:uiPriority w:val="99"/>
    <w:semiHidden/>
    <w:unhideWhenUsed/>
    <w:rsid w:val="008F1B55"/>
    <w:rPr>
      <w:b/>
      <w:bCs/>
    </w:rPr>
  </w:style>
  <w:style w:type="character" w:customStyle="1" w:styleId="AsuntodelcomentarioCar">
    <w:name w:val="Asunto del comentario Car"/>
    <w:basedOn w:val="TextocomentarioCar"/>
    <w:link w:val="Asuntodelcomentario"/>
    <w:uiPriority w:val="99"/>
    <w:semiHidden/>
    <w:rsid w:val="008F1B55"/>
    <w:rPr>
      <w:b/>
      <w:bCs/>
      <w:sz w:val="20"/>
      <w:szCs w:val="20"/>
    </w:rPr>
  </w:style>
  <w:style w:type="paragraph" w:styleId="Ttulo">
    <w:name w:val="Title"/>
    <w:basedOn w:val="Normal"/>
    <w:link w:val="TtuloCar1"/>
    <w:qFormat/>
    <w:rsid w:val="003632A0"/>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1">
    <w:name w:val="Título Car1"/>
    <w:basedOn w:val="Fuentedeprrafopredeter"/>
    <w:link w:val="Ttulo"/>
    <w:rsid w:val="003632A0"/>
    <w:rPr>
      <w:rFonts w:ascii="Arial" w:eastAsia="Times New Roman" w:hAnsi="Arial" w:cs="Arial"/>
      <w:b/>
      <w:bCs/>
      <w:color w:val="000000"/>
      <w:kern w:val="28"/>
      <w:sz w:val="32"/>
      <w:szCs w:val="32"/>
      <w:lang w:val="es-ES" w:eastAsia="es-ES"/>
    </w:rPr>
  </w:style>
  <w:style w:type="paragraph" w:customStyle="1" w:styleId="a">
    <w:basedOn w:val="Normal"/>
    <w:next w:val="Ttulo"/>
    <w:link w:val="TtuloCar"/>
    <w:qFormat/>
    <w:rsid w:val="00347AD2"/>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
    <w:name w:val="Título Car"/>
    <w:link w:val="a"/>
    <w:rsid w:val="00347AD2"/>
    <w:rPr>
      <w:rFonts w:ascii="Arial" w:eastAsia="Times New Roman" w:hAnsi="Arial" w:cs="Arial"/>
      <w:b/>
      <w:bCs/>
      <w:color w:val="000000"/>
      <w:kern w:val="28"/>
      <w:sz w:val="32"/>
      <w:szCs w:val="32"/>
      <w:lang w:val="es-ES" w:eastAsia="es-ES"/>
    </w:rPr>
  </w:style>
  <w:style w:type="paragraph" w:customStyle="1" w:styleId="xmsonormal">
    <w:name w:val="x_msonormal"/>
    <w:basedOn w:val="Normal"/>
    <w:rsid w:val="00537FD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dytext13">
    <w:name w:val="Body text (13)_"/>
    <w:link w:val="Bodytext130"/>
    <w:uiPriority w:val="99"/>
    <w:locked/>
    <w:rsid w:val="004B52C4"/>
    <w:rPr>
      <w:rFonts w:ascii="AngsanaUPC" w:hAnsi="AngsanaUPC" w:cs="AngsanaUPC"/>
      <w:b/>
      <w:bCs/>
      <w:sz w:val="50"/>
      <w:szCs w:val="50"/>
      <w:shd w:val="clear" w:color="auto" w:fill="FFFFFF"/>
    </w:rPr>
  </w:style>
  <w:style w:type="paragraph" w:customStyle="1" w:styleId="Bodytext130">
    <w:name w:val="Body text (13)"/>
    <w:basedOn w:val="Normal"/>
    <w:link w:val="Bodytext13"/>
    <w:uiPriority w:val="99"/>
    <w:rsid w:val="004B52C4"/>
    <w:pPr>
      <w:shd w:val="clear" w:color="auto" w:fill="FFFFFF"/>
      <w:spacing w:after="0" w:line="413" w:lineRule="exact"/>
    </w:pPr>
    <w:rPr>
      <w:rFonts w:ascii="AngsanaUPC" w:hAnsi="AngsanaUPC" w:cs="AngsanaUPC"/>
      <w:b/>
      <w:bCs/>
      <w:sz w:val="50"/>
      <w:szCs w:val="50"/>
    </w:rPr>
  </w:style>
  <w:style w:type="character" w:customStyle="1" w:styleId="Bodytext1315pt">
    <w:name w:val="Body text (13) + 15 pt"/>
    <w:aliases w:val="Not Bold,Heading #6 (3) + 14 pt"/>
    <w:uiPriority w:val="99"/>
    <w:rsid w:val="004B52C4"/>
    <w:rPr>
      <w:rFonts w:ascii="Times New Roman" w:hAnsi="Times New Roman" w:cs="Times New Roman"/>
      <w:b w:val="0"/>
      <w:bCs w:val="0"/>
      <w:spacing w:val="0"/>
      <w:sz w:val="30"/>
      <w:szCs w:val="30"/>
    </w:rPr>
  </w:style>
  <w:style w:type="paragraph" w:customStyle="1" w:styleId="paragraph">
    <w:name w:val="paragraph"/>
    <w:basedOn w:val="Normal"/>
    <w:rsid w:val="00815A3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Fuentedeprrafopredeter"/>
    <w:rsid w:val="00815A38"/>
  </w:style>
  <w:style w:type="character" w:customStyle="1" w:styleId="normaltextrun">
    <w:name w:val="normaltextrun"/>
    <w:basedOn w:val="Fuentedeprrafopredeter"/>
    <w:rsid w:val="00815A38"/>
  </w:style>
  <w:style w:type="character" w:customStyle="1" w:styleId="findhit">
    <w:name w:val="findhit"/>
    <w:basedOn w:val="Fuentedeprrafopredeter"/>
    <w:rsid w:val="00815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8356">
      <w:bodyDiv w:val="1"/>
      <w:marLeft w:val="0"/>
      <w:marRight w:val="0"/>
      <w:marTop w:val="0"/>
      <w:marBottom w:val="0"/>
      <w:divBdr>
        <w:top w:val="none" w:sz="0" w:space="0" w:color="auto"/>
        <w:left w:val="none" w:sz="0" w:space="0" w:color="auto"/>
        <w:bottom w:val="none" w:sz="0" w:space="0" w:color="auto"/>
        <w:right w:val="none" w:sz="0" w:space="0" w:color="auto"/>
      </w:divBdr>
    </w:div>
    <w:div w:id="38097131">
      <w:bodyDiv w:val="1"/>
      <w:marLeft w:val="0"/>
      <w:marRight w:val="0"/>
      <w:marTop w:val="0"/>
      <w:marBottom w:val="0"/>
      <w:divBdr>
        <w:top w:val="none" w:sz="0" w:space="0" w:color="auto"/>
        <w:left w:val="none" w:sz="0" w:space="0" w:color="auto"/>
        <w:bottom w:val="none" w:sz="0" w:space="0" w:color="auto"/>
        <w:right w:val="none" w:sz="0" w:space="0" w:color="auto"/>
      </w:divBdr>
    </w:div>
    <w:div w:id="43525917">
      <w:bodyDiv w:val="1"/>
      <w:marLeft w:val="0"/>
      <w:marRight w:val="0"/>
      <w:marTop w:val="0"/>
      <w:marBottom w:val="0"/>
      <w:divBdr>
        <w:top w:val="none" w:sz="0" w:space="0" w:color="auto"/>
        <w:left w:val="none" w:sz="0" w:space="0" w:color="auto"/>
        <w:bottom w:val="none" w:sz="0" w:space="0" w:color="auto"/>
        <w:right w:val="none" w:sz="0" w:space="0" w:color="auto"/>
      </w:divBdr>
    </w:div>
    <w:div w:id="60063539">
      <w:bodyDiv w:val="1"/>
      <w:marLeft w:val="0"/>
      <w:marRight w:val="0"/>
      <w:marTop w:val="0"/>
      <w:marBottom w:val="0"/>
      <w:divBdr>
        <w:top w:val="none" w:sz="0" w:space="0" w:color="auto"/>
        <w:left w:val="none" w:sz="0" w:space="0" w:color="auto"/>
        <w:bottom w:val="none" w:sz="0" w:space="0" w:color="auto"/>
        <w:right w:val="none" w:sz="0" w:space="0" w:color="auto"/>
      </w:divBdr>
    </w:div>
    <w:div w:id="62335027">
      <w:bodyDiv w:val="1"/>
      <w:marLeft w:val="0"/>
      <w:marRight w:val="0"/>
      <w:marTop w:val="0"/>
      <w:marBottom w:val="0"/>
      <w:divBdr>
        <w:top w:val="none" w:sz="0" w:space="0" w:color="auto"/>
        <w:left w:val="none" w:sz="0" w:space="0" w:color="auto"/>
        <w:bottom w:val="none" w:sz="0" w:space="0" w:color="auto"/>
        <w:right w:val="none" w:sz="0" w:space="0" w:color="auto"/>
      </w:divBdr>
    </w:div>
    <w:div w:id="132409549">
      <w:bodyDiv w:val="1"/>
      <w:marLeft w:val="0"/>
      <w:marRight w:val="0"/>
      <w:marTop w:val="0"/>
      <w:marBottom w:val="0"/>
      <w:divBdr>
        <w:top w:val="none" w:sz="0" w:space="0" w:color="auto"/>
        <w:left w:val="none" w:sz="0" w:space="0" w:color="auto"/>
        <w:bottom w:val="none" w:sz="0" w:space="0" w:color="auto"/>
        <w:right w:val="none" w:sz="0" w:space="0" w:color="auto"/>
      </w:divBdr>
      <w:divsChild>
        <w:div w:id="1603495120">
          <w:marLeft w:val="547"/>
          <w:marRight w:val="0"/>
          <w:marTop w:val="0"/>
          <w:marBottom w:val="0"/>
          <w:divBdr>
            <w:top w:val="none" w:sz="0" w:space="0" w:color="auto"/>
            <w:left w:val="none" w:sz="0" w:space="0" w:color="auto"/>
            <w:bottom w:val="none" w:sz="0" w:space="0" w:color="auto"/>
            <w:right w:val="none" w:sz="0" w:space="0" w:color="auto"/>
          </w:divBdr>
        </w:div>
        <w:div w:id="821578328">
          <w:marLeft w:val="547"/>
          <w:marRight w:val="0"/>
          <w:marTop w:val="0"/>
          <w:marBottom w:val="0"/>
          <w:divBdr>
            <w:top w:val="none" w:sz="0" w:space="0" w:color="auto"/>
            <w:left w:val="none" w:sz="0" w:space="0" w:color="auto"/>
            <w:bottom w:val="none" w:sz="0" w:space="0" w:color="auto"/>
            <w:right w:val="none" w:sz="0" w:space="0" w:color="auto"/>
          </w:divBdr>
        </w:div>
        <w:div w:id="2061785902">
          <w:marLeft w:val="547"/>
          <w:marRight w:val="0"/>
          <w:marTop w:val="0"/>
          <w:marBottom w:val="0"/>
          <w:divBdr>
            <w:top w:val="none" w:sz="0" w:space="0" w:color="auto"/>
            <w:left w:val="none" w:sz="0" w:space="0" w:color="auto"/>
            <w:bottom w:val="none" w:sz="0" w:space="0" w:color="auto"/>
            <w:right w:val="none" w:sz="0" w:space="0" w:color="auto"/>
          </w:divBdr>
        </w:div>
      </w:divsChild>
    </w:div>
    <w:div w:id="152337685">
      <w:bodyDiv w:val="1"/>
      <w:marLeft w:val="0"/>
      <w:marRight w:val="0"/>
      <w:marTop w:val="0"/>
      <w:marBottom w:val="0"/>
      <w:divBdr>
        <w:top w:val="none" w:sz="0" w:space="0" w:color="auto"/>
        <w:left w:val="none" w:sz="0" w:space="0" w:color="auto"/>
        <w:bottom w:val="none" w:sz="0" w:space="0" w:color="auto"/>
        <w:right w:val="none" w:sz="0" w:space="0" w:color="auto"/>
      </w:divBdr>
    </w:div>
    <w:div w:id="181214617">
      <w:bodyDiv w:val="1"/>
      <w:marLeft w:val="0"/>
      <w:marRight w:val="0"/>
      <w:marTop w:val="0"/>
      <w:marBottom w:val="0"/>
      <w:divBdr>
        <w:top w:val="none" w:sz="0" w:space="0" w:color="auto"/>
        <w:left w:val="none" w:sz="0" w:space="0" w:color="auto"/>
        <w:bottom w:val="none" w:sz="0" w:space="0" w:color="auto"/>
        <w:right w:val="none" w:sz="0" w:space="0" w:color="auto"/>
      </w:divBdr>
      <w:divsChild>
        <w:div w:id="1249803044">
          <w:marLeft w:val="576"/>
          <w:marRight w:val="0"/>
          <w:marTop w:val="96"/>
          <w:marBottom w:val="240"/>
          <w:divBdr>
            <w:top w:val="none" w:sz="0" w:space="0" w:color="auto"/>
            <w:left w:val="none" w:sz="0" w:space="0" w:color="auto"/>
            <w:bottom w:val="none" w:sz="0" w:space="0" w:color="auto"/>
            <w:right w:val="none" w:sz="0" w:space="0" w:color="auto"/>
          </w:divBdr>
        </w:div>
        <w:div w:id="110519891">
          <w:marLeft w:val="576"/>
          <w:marRight w:val="0"/>
          <w:marTop w:val="96"/>
          <w:marBottom w:val="240"/>
          <w:divBdr>
            <w:top w:val="none" w:sz="0" w:space="0" w:color="auto"/>
            <w:left w:val="none" w:sz="0" w:space="0" w:color="auto"/>
            <w:bottom w:val="none" w:sz="0" w:space="0" w:color="auto"/>
            <w:right w:val="none" w:sz="0" w:space="0" w:color="auto"/>
          </w:divBdr>
        </w:div>
        <w:div w:id="856313862">
          <w:marLeft w:val="576"/>
          <w:marRight w:val="0"/>
          <w:marTop w:val="96"/>
          <w:marBottom w:val="240"/>
          <w:divBdr>
            <w:top w:val="none" w:sz="0" w:space="0" w:color="auto"/>
            <w:left w:val="none" w:sz="0" w:space="0" w:color="auto"/>
            <w:bottom w:val="none" w:sz="0" w:space="0" w:color="auto"/>
            <w:right w:val="none" w:sz="0" w:space="0" w:color="auto"/>
          </w:divBdr>
        </w:div>
      </w:divsChild>
    </w:div>
    <w:div w:id="198008438">
      <w:bodyDiv w:val="1"/>
      <w:marLeft w:val="0"/>
      <w:marRight w:val="0"/>
      <w:marTop w:val="0"/>
      <w:marBottom w:val="0"/>
      <w:divBdr>
        <w:top w:val="none" w:sz="0" w:space="0" w:color="auto"/>
        <w:left w:val="none" w:sz="0" w:space="0" w:color="auto"/>
        <w:bottom w:val="none" w:sz="0" w:space="0" w:color="auto"/>
        <w:right w:val="none" w:sz="0" w:space="0" w:color="auto"/>
      </w:divBdr>
    </w:div>
    <w:div w:id="219483357">
      <w:bodyDiv w:val="1"/>
      <w:marLeft w:val="0"/>
      <w:marRight w:val="0"/>
      <w:marTop w:val="0"/>
      <w:marBottom w:val="0"/>
      <w:divBdr>
        <w:top w:val="none" w:sz="0" w:space="0" w:color="auto"/>
        <w:left w:val="none" w:sz="0" w:space="0" w:color="auto"/>
        <w:bottom w:val="none" w:sz="0" w:space="0" w:color="auto"/>
        <w:right w:val="none" w:sz="0" w:space="0" w:color="auto"/>
      </w:divBdr>
      <w:divsChild>
        <w:div w:id="1149446114">
          <w:marLeft w:val="547"/>
          <w:marRight w:val="0"/>
          <w:marTop w:val="115"/>
          <w:marBottom w:val="0"/>
          <w:divBdr>
            <w:top w:val="none" w:sz="0" w:space="0" w:color="auto"/>
            <w:left w:val="none" w:sz="0" w:space="0" w:color="auto"/>
            <w:bottom w:val="none" w:sz="0" w:space="0" w:color="auto"/>
            <w:right w:val="none" w:sz="0" w:space="0" w:color="auto"/>
          </w:divBdr>
        </w:div>
      </w:divsChild>
    </w:div>
    <w:div w:id="232130731">
      <w:bodyDiv w:val="1"/>
      <w:marLeft w:val="0"/>
      <w:marRight w:val="0"/>
      <w:marTop w:val="0"/>
      <w:marBottom w:val="0"/>
      <w:divBdr>
        <w:top w:val="none" w:sz="0" w:space="0" w:color="auto"/>
        <w:left w:val="none" w:sz="0" w:space="0" w:color="auto"/>
        <w:bottom w:val="none" w:sz="0" w:space="0" w:color="auto"/>
        <w:right w:val="none" w:sz="0" w:space="0" w:color="auto"/>
      </w:divBdr>
    </w:div>
    <w:div w:id="235626393">
      <w:bodyDiv w:val="1"/>
      <w:marLeft w:val="0"/>
      <w:marRight w:val="0"/>
      <w:marTop w:val="0"/>
      <w:marBottom w:val="0"/>
      <w:divBdr>
        <w:top w:val="none" w:sz="0" w:space="0" w:color="auto"/>
        <w:left w:val="none" w:sz="0" w:space="0" w:color="auto"/>
        <w:bottom w:val="none" w:sz="0" w:space="0" w:color="auto"/>
        <w:right w:val="none" w:sz="0" w:space="0" w:color="auto"/>
      </w:divBdr>
    </w:div>
    <w:div w:id="242953158">
      <w:bodyDiv w:val="1"/>
      <w:marLeft w:val="0"/>
      <w:marRight w:val="0"/>
      <w:marTop w:val="0"/>
      <w:marBottom w:val="0"/>
      <w:divBdr>
        <w:top w:val="none" w:sz="0" w:space="0" w:color="auto"/>
        <w:left w:val="none" w:sz="0" w:space="0" w:color="auto"/>
        <w:bottom w:val="none" w:sz="0" w:space="0" w:color="auto"/>
        <w:right w:val="none" w:sz="0" w:space="0" w:color="auto"/>
      </w:divBdr>
    </w:div>
    <w:div w:id="259265417">
      <w:bodyDiv w:val="1"/>
      <w:marLeft w:val="0"/>
      <w:marRight w:val="0"/>
      <w:marTop w:val="0"/>
      <w:marBottom w:val="0"/>
      <w:divBdr>
        <w:top w:val="none" w:sz="0" w:space="0" w:color="auto"/>
        <w:left w:val="none" w:sz="0" w:space="0" w:color="auto"/>
        <w:bottom w:val="none" w:sz="0" w:space="0" w:color="auto"/>
        <w:right w:val="none" w:sz="0" w:space="0" w:color="auto"/>
      </w:divBdr>
    </w:div>
    <w:div w:id="265231416">
      <w:bodyDiv w:val="1"/>
      <w:marLeft w:val="0"/>
      <w:marRight w:val="0"/>
      <w:marTop w:val="0"/>
      <w:marBottom w:val="0"/>
      <w:divBdr>
        <w:top w:val="none" w:sz="0" w:space="0" w:color="auto"/>
        <w:left w:val="none" w:sz="0" w:space="0" w:color="auto"/>
        <w:bottom w:val="none" w:sz="0" w:space="0" w:color="auto"/>
        <w:right w:val="none" w:sz="0" w:space="0" w:color="auto"/>
      </w:divBdr>
    </w:div>
    <w:div w:id="277567987">
      <w:bodyDiv w:val="1"/>
      <w:marLeft w:val="0"/>
      <w:marRight w:val="0"/>
      <w:marTop w:val="0"/>
      <w:marBottom w:val="0"/>
      <w:divBdr>
        <w:top w:val="none" w:sz="0" w:space="0" w:color="auto"/>
        <w:left w:val="none" w:sz="0" w:space="0" w:color="auto"/>
        <w:bottom w:val="none" w:sz="0" w:space="0" w:color="auto"/>
        <w:right w:val="none" w:sz="0" w:space="0" w:color="auto"/>
      </w:divBdr>
    </w:div>
    <w:div w:id="283578377">
      <w:bodyDiv w:val="1"/>
      <w:marLeft w:val="0"/>
      <w:marRight w:val="0"/>
      <w:marTop w:val="0"/>
      <w:marBottom w:val="0"/>
      <w:divBdr>
        <w:top w:val="none" w:sz="0" w:space="0" w:color="auto"/>
        <w:left w:val="none" w:sz="0" w:space="0" w:color="auto"/>
        <w:bottom w:val="none" w:sz="0" w:space="0" w:color="auto"/>
        <w:right w:val="none" w:sz="0" w:space="0" w:color="auto"/>
      </w:divBdr>
    </w:div>
    <w:div w:id="299655122">
      <w:bodyDiv w:val="1"/>
      <w:marLeft w:val="0"/>
      <w:marRight w:val="0"/>
      <w:marTop w:val="0"/>
      <w:marBottom w:val="0"/>
      <w:divBdr>
        <w:top w:val="none" w:sz="0" w:space="0" w:color="auto"/>
        <w:left w:val="none" w:sz="0" w:space="0" w:color="auto"/>
        <w:bottom w:val="none" w:sz="0" w:space="0" w:color="auto"/>
        <w:right w:val="none" w:sz="0" w:space="0" w:color="auto"/>
      </w:divBdr>
    </w:div>
    <w:div w:id="320931994">
      <w:bodyDiv w:val="1"/>
      <w:marLeft w:val="0"/>
      <w:marRight w:val="0"/>
      <w:marTop w:val="0"/>
      <w:marBottom w:val="0"/>
      <w:divBdr>
        <w:top w:val="none" w:sz="0" w:space="0" w:color="auto"/>
        <w:left w:val="none" w:sz="0" w:space="0" w:color="auto"/>
        <w:bottom w:val="none" w:sz="0" w:space="0" w:color="auto"/>
        <w:right w:val="none" w:sz="0" w:space="0" w:color="auto"/>
      </w:divBdr>
    </w:div>
    <w:div w:id="345987649">
      <w:bodyDiv w:val="1"/>
      <w:marLeft w:val="0"/>
      <w:marRight w:val="0"/>
      <w:marTop w:val="0"/>
      <w:marBottom w:val="0"/>
      <w:divBdr>
        <w:top w:val="none" w:sz="0" w:space="0" w:color="auto"/>
        <w:left w:val="none" w:sz="0" w:space="0" w:color="auto"/>
        <w:bottom w:val="none" w:sz="0" w:space="0" w:color="auto"/>
        <w:right w:val="none" w:sz="0" w:space="0" w:color="auto"/>
      </w:divBdr>
    </w:div>
    <w:div w:id="359745501">
      <w:bodyDiv w:val="1"/>
      <w:marLeft w:val="0"/>
      <w:marRight w:val="0"/>
      <w:marTop w:val="0"/>
      <w:marBottom w:val="0"/>
      <w:divBdr>
        <w:top w:val="none" w:sz="0" w:space="0" w:color="auto"/>
        <w:left w:val="none" w:sz="0" w:space="0" w:color="auto"/>
        <w:bottom w:val="none" w:sz="0" w:space="0" w:color="auto"/>
        <w:right w:val="none" w:sz="0" w:space="0" w:color="auto"/>
      </w:divBdr>
    </w:div>
    <w:div w:id="361782731">
      <w:bodyDiv w:val="1"/>
      <w:marLeft w:val="0"/>
      <w:marRight w:val="0"/>
      <w:marTop w:val="0"/>
      <w:marBottom w:val="0"/>
      <w:divBdr>
        <w:top w:val="none" w:sz="0" w:space="0" w:color="auto"/>
        <w:left w:val="none" w:sz="0" w:space="0" w:color="auto"/>
        <w:bottom w:val="none" w:sz="0" w:space="0" w:color="auto"/>
        <w:right w:val="none" w:sz="0" w:space="0" w:color="auto"/>
      </w:divBdr>
    </w:div>
    <w:div w:id="371074657">
      <w:bodyDiv w:val="1"/>
      <w:marLeft w:val="0"/>
      <w:marRight w:val="0"/>
      <w:marTop w:val="0"/>
      <w:marBottom w:val="0"/>
      <w:divBdr>
        <w:top w:val="none" w:sz="0" w:space="0" w:color="auto"/>
        <w:left w:val="none" w:sz="0" w:space="0" w:color="auto"/>
        <w:bottom w:val="none" w:sz="0" w:space="0" w:color="auto"/>
        <w:right w:val="none" w:sz="0" w:space="0" w:color="auto"/>
      </w:divBdr>
    </w:div>
    <w:div w:id="389303663">
      <w:bodyDiv w:val="1"/>
      <w:marLeft w:val="0"/>
      <w:marRight w:val="0"/>
      <w:marTop w:val="0"/>
      <w:marBottom w:val="0"/>
      <w:divBdr>
        <w:top w:val="none" w:sz="0" w:space="0" w:color="auto"/>
        <w:left w:val="none" w:sz="0" w:space="0" w:color="auto"/>
        <w:bottom w:val="none" w:sz="0" w:space="0" w:color="auto"/>
        <w:right w:val="none" w:sz="0" w:space="0" w:color="auto"/>
      </w:divBdr>
    </w:div>
    <w:div w:id="414402821">
      <w:bodyDiv w:val="1"/>
      <w:marLeft w:val="0"/>
      <w:marRight w:val="0"/>
      <w:marTop w:val="0"/>
      <w:marBottom w:val="0"/>
      <w:divBdr>
        <w:top w:val="none" w:sz="0" w:space="0" w:color="auto"/>
        <w:left w:val="none" w:sz="0" w:space="0" w:color="auto"/>
        <w:bottom w:val="none" w:sz="0" w:space="0" w:color="auto"/>
        <w:right w:val="none" w:sz="0" w:space="0" w:color="auto"/>
      </w:divBdr>
    </w:div>
    <w:div w:id="414546551">
      <w:bodyDiv w:val="1"/>
      <w:marLeft w:val="0"/>
      <w:marRight w:val="0"/>
      <w:marTop w:val="0"/>
      <w:marBottom w:val="0"/>
      <w:divBdr>
        <w:top w:val="none" w:sz="0" w:space="0" w:color="auto"/>
        <w:left w:val="none" w:sz="0" w:space="0" w:color="auto"/>
        <w:bottom w:val="none" w:sz="0" w:space="0" w:color="auto"/>
        <w:right w:val="none" w:sz="0" w:space="0" w:color="auto"/>
      </w:divBdr>
    </w:div>
    <w:div w:id="434716650">
      <w:bodyDiv w:val="1"/>
      <w:marLeft w:val="0"/>
      <w:marRight w:val="0"/>
      <w:marTop w:val="0"/>
      <w:marBottom w:val="0"/>
      <w:divBdr>
        <w:top w:val="none" w:sz="0" w:space="0" w:color="auto"/>
        <w:left w:val="none" w:sz="0" w:space="0" w:color="auto"/>
        <w:bottom w:val="none" w:sz="0" w:space="0" w:color="auto"/>
        <w:right w:val="none" w:sz="0" w:space="0" w:color="auto"/>
      </w:divBdr>
    </w:div>
    <w:div w:id="455374317">
      <w:bodyDiv w:val="1"/>
      <w:marLeft w:val="0"/>
      <w:marRight w:val="0"/>
      <w:marTop w:val="0"/>
      <w:marBottom w:val="0"/>
      <w:divBdr>
        <w:top w:val="none" w:sz="0" w:space="0" w:color="auto"/>
        <w:left w:val="none" w:sz="0" w:space="0" w:color="auto"/>
        <w:bottom w:val="none" w:sz="0" w:space="0" w:color="auto"/>
        <w:right w:val="none" w:sz="0" w:space="0" w:color="auto"/>
      </w:divBdr>
    </w:div>
    <w:div w:id="483476153">
      <w:bodyDiv w:val="1"/>
      <w:marLeft w:val="0"/>
      <w:marRight w:val="0"/>
      <w:marTop w:val="0"/>
      <w:marBottom w:val="0"/>
      <w:divBdr>
        <w:top w:val="none" w:sz="0" w:space="0" w:color="auto"/>
        <w:left w:val="none" w:sz="0" w:space="0" w:color="auto"/>
        <w:bottom w:val="none" w:sz="0" w:space="0" w:color="auto"/>
        <w:right w:val="none" w:sz="0" w:space="0" w:color="auto"/>
      </w:divBdr>
      <w:divsChild>
        <w:div w:id="1544437305">
          <w:marLeft w:val="446"/>
          <w:marRight w:val="0"/>
          <w:marTop w:val="0"/>
          <w:marBottom w:val="0"/>
          <w:divBdr>
            <w:top w:val="none" w:sz="0" w:space="0" w:color="auto"/>
            <w:left w:val="none" w:sz="0" w:space="0" w:color="auto"/>
            <w:bottom w:val="none" w:sz="0" w:space="0" w:color="auto"/>
            <w:right w:val="none" w:sz="0" w:space="0" w:color="auto"/>
          </w:divBdr>
        </w:div>
        <w:div w:id="1840151162">
          <w:marLeft w:val="446"/>
          <w:marRight w:val="0"/>
          <w:marTop w:val="0"/>
          <w:marBottom w:val="0"/>
          <w:divBdr>
            <w:top w:val="none" w:sz="0" w:space="0" w:color="auto"/>
            <w:left w:val="none" w:sz="0" w:space="0" w:color="auto"/>
            <w:bottom w:val="none" w:sz="0" w:space="0" w:color="auto"/>
            <w:right w:val="none" w:sz="0" w:space="0" w:color="auto"/>
          </w:divBdr>
        </w:div>
        <w:div w:id="2129621997">
          <w:marLeft w:val="446"/>
          <w:marRight w:val="0"/>
          <w:marTop w:val="0"/>
          <w:marBottom w:val="0"/>
          <w:divBdr>
            <w:top w:val="none" w:sz="0" w:space="0" w:color="auto"/>
            <w:left w:val="none" w:sz="0" w:space="0" w:color="auto"/>
            <w:bottom w:val="none" w:sz="0" w:space="0" w:color="auto"/>
            <w:right w:val="none" w:sz="0" w:space="0" w:color="auto"/>
          </w:divBdr>
        </w:div>
        <w:div w:id="1721827524">
          <w:marLeft w:val="446"/>
          <w:marRight w:val="0"/>
          <w:marTop w:val="0"/>
          <w:marBottom w:val="0"/>
          <w:divBdr>
            <w:top w:val="none" w:sz="0" w:space="0" w:color="auto"/>
            <w:left w:val="none" w:sz="0" w:space="0" w:color="auto"/>
            <w:bottom w:val="none" w:sz="0" w:space="0" w:color="auto"/>
            <w:right w:val="none" w:sz="0" w:space="0" w:color="auto"/>
          </w:divBdr>
        </w:div>
        <w:div w:id="1826823808">
          <w:marLeft w:val="446"/>
          <w:marRight w:val="0"/>
          <w:marTop w:val="0"/>
          <w:marBottom w:val="0"/>
          <w:divBdr>
            <w:top w:val="none" w:sz="0" w:space="0" w:color="auto"/>
            <w:left w:val="none" w:sz="0" w:space="0" w:color="auto"/>
            <w:bottom w:val="none" w:sz="0" w:space="0" w:color="auto"/>
            <w:right w:val="none" w:sz="0" w:space="0" w:color="auto"/>
          </w:divBdr>
        </w:div>
      </w:divsChild>
    </w:div>
    <w:div w:id="515970678">
      <w:bodyDiv w:val="1"/>
      <w:marLeft w:val="0"/>
      <w:marRight w:val="0"/>
      <w:marTop w:val="0"/>
      <w:marBottom w:val="0"/>
      <w:divBdr>
        <w:top w:val="none" w:sz="0" w:space="0" w:color="auto"/>
        <w:left w:val="none" w:sz="0" w:space="0" w:color="auto"/>
        <w:bottom w:val="none" w:sz="0" w:space="0" w:color="auto"/>
        <w:right w:val="none" w:sz="0" w:space="0" w:color="auto"/>
      </w:divBdr>
    </w:div>
    <w:div w:id="516695938">
      <w:bodyDiv w:val="1"/>
      <w:marLeft w:val="0"/>
      <w:marRight w:val="0"/>
      <w:marTop w:val="0"/>
      <w:marBottom w:val="0"/>
      <w:divBdr>
        <w:top w:val="none" w:sz="0" w:space="0" w:color="auto"/>
        <w:left w:val="none" w:sz="0" w:space="0" w:color="auto"/>
        <w:bottom w:val="none" w:sz="0" w:space="0" w:color="auto"/>
        <w:right w:val="none" w:sz="0" w:space="0" w:color="auto"/>
      </w:divBdr>
    </w:div>
    <w:div w:id="526872682">
      <w:bodyDiv w:val="1"/>
      <w:marLeft w:val="0"/>
      <w:marRight w:val="0"/>
      <w:marTop w:val="0"/>
      <w:marBottom w:val="0"/>
      <w:divBdr>
        <w:top w:val="none" w:sz="0" w:space="0" w:color="auto"/>
        <w:left w:val="none" w:sz="0" w:space="0" w:color="auto"/>
        <w:bottom w:val="none" w:sz="0" w:space="0" w:color="auto"/>
        <w:right w:val="none" w:sz="0" w:space="0" w:color="auto"/>
      </w:divBdr>
    </w:div>
    <w:div w:id="532962015">
      <w:bodyDiv w:val="1"/>
      <w:marLeft w:val="0"/>
      <w:marRight w:val="0"/>
      <w:marTop w:val="0"/>
      <w:marBottom w:val="0"/>
      <w:divBdr>
        <w:top w:val="none" w:sz="0" w:space="0" w:color="auto"/>
        <w:left w:val="none" w:sz="0" w:space="0" w:color="auto"/>
        <w:bottom w:val="none" w:sz="0" w:space="0" w:color="auto"/>
        <w:right w:val="none" w:sz="0" w:space="0" w:color="auto"/>
      </w:divBdr>
    </w:div>
    <w:div w:id="549223830">
      <w:bodyDiv w:val="1"/>
      <w:marLeft w:val="0"/>
      <w:marRight w:val="0"/>
      <w:marTop w:val="0"/>
      <w:marBottom w:val="0"/>
      <w:divBdr>
        <w:top w:val="none" w:sz="0" w:space="0" w:color="auto"/>
        <w:left w:val="none" w:sz="0" w:space="0" w:color="auto"/>
        <w:bottom w:val="none" w:sz="0" w:space="0" w:color="auto"/>
        <w:right w:val="none" w:sz="0" w:space="0" w:color="auto"/>
      </w:divBdr>
    </w:div>
    <w:div w:id="552085637">
      <w:bodyDiv w:val="1"/>
      <w:marLeft w:val="0"/>
      <w:marRight w:val="0"/>
      <w:marTop w:val="0"/>
      <w:marBottom w:val="0"/>
      <w:divBdr>
        <w:top w:val="none" w:sz="0" w:space="0" w:color="auto"/>
        <w:left w:val="none" w:sz="0" w:space="0" w:color="auto"/>
        <w:bottom w:val="none" w:sz="0" w:space="0" w:color="auto"/>
        <w:right w:val="none" w:sz="0" w:space="0" w:color="auto"/>
      </w:divBdr>
    </w:div>
    <w:div w:id="559441377">
      <w:bodyDiv w:val="1"/>
      <w:marLeft w:val="0"/>
      <w:marRight w:val="0"/>
      <w:marTop w:val="0"/>
      <w:marBottom w:val="0"/>
      <w:divBdr>
        <w:top w:val="none" w:sz="0" w:space="0" w:color="auto"/>
        <w:left w:val="none" w:sz="0" w:space="0" w:color="auto"/>
        <w:bottom w:val="none" w:sz="0" w:space="0" w:color="auto"/>
        <w:right w:val="none" w:sz="0" w:space="0" w:color="auto"/>
      </w:divBdr>
    </w:div>
    <w:div w:id="568809305">
      <w:bodyDiv w:val="1"/>
      <w:marLeft w:val="0"/>
      <w:marRight w:val="0"/>
      <w:marTop w:val="0"/>
      <w:marBottom w:val="0"/>
      <w:divBdr>
        <w:top w:val="none" w:sz="0" w:space="0" w:color="auto"/>
        <w:left w:val="none" w:sz="0" w:space="0" w:color="auto"/>
        <w:bottom w:val="none" w:sz="0" w:space="0" w:color="auto"/>
        <w:right w:val="none" w:sz="0" w:space="0" w:color="auto"/>
      </w:divBdr>
    </w:div>
    <w:div w:id="586497809">
      <w:bodyDiv w:val="1"/>
      <w:marLeft w:val="0"/>
      <w:marRight w:val="0"/>
      <w:marTop w:val="0"/>
      <w:marBottom w:val="0"/>
      <w:divBdr>
        <w:top w:val="none" w:sz="0" w:space="0" w:color="auto"/>
        <w:left w:val="none" w:sz="0" w:space="0" w:color="auto"/>
        <w:bottom w:val="none" w:sz="0" w:space="0" w:color="auto"/>
        <w:right w:val="none" w:sz="0" w:space="0" w:color="auto"/>
      </w:divBdr>
    </w:div>
    <w:div w:id="603614795">
      <w:bodyDiv w:val="1"/>
      <w:marLeft w:val="0"/>
      <w:marRight w:val="0"/>
      <w:marTop w:val="0"/>
      <w:marBottom w:val="0"/>
      <w:divBdr>
        <w:top w:val="none" w:sz="0" w:space="0" w:color="auto"/>
        <w:left w:val="none" w:sz="0" w:space="0" w:color="auto"/>
        <w:bottom w:val="none" w:sz="0" w:space="0" w:color="auto"/>
        <w:right w:val="none" w:sz="0" w:space="0" w:color="auto"/>
      </w:divBdr>
    </w:div>
    <w:div w:id="611866389">
      <w:bodyDiv w:val="1"/>
      <w:marLeft w:val="0"/>
      <w:marRight w:val="0"/>
      <w:marTop w:val="0"/>
      <w:marBottom w:val="0"/>
      <w:divBdr>
        <w:top w:val="none" w:sz="0" w:space="0" w:color="auto"/>
        <w:left w:val="none" w:sz="0" w:space="0" w:color="auto"/>
        <w:bottom w:val="none" w:sz="0" w:space="0" w:color="auto"/>
        <w:right w:val="none" w:sz="0" w:space="0" w:color="auto"/>
      </w:divBdr>
    </w:div>
    <w:div w:id="613288071">
      <w:bodyDiv w:val="1"/>
      <w:marLeft w:val="0"/>
      <w:marRight w:val="0"/>
      <w:marTop w:val="0"/>
      <w:marBottom w:val="0"/>
      <w:divBdr>
        <w:top w:val="none" w:sz="0" w:space="0" w:color="auto"/>
        <w:left w:val="none" w:sz="0" w:space="0" w:color="auto"/>
        <w:bottom w:val="none" w:sz="0" w:space="0" w:color="auto"/>
        <w:right w:val="none" w:sz="0" w:space="0" w:color="auto"/>
      </w:divBdr>
    </w:div>
    <w:div w:id="646592104">
      <w:bodyDiv w:val="1"/>
      <w:marLeft w:val="0"/>
      <w:marRight w:val="0"/>
      <w:marTop w:val="0"/>
      <w:marBottom w:val="0"/>
      <w:divBdr>
        <w:top w:val="none" w:sz="0" w:space="0" w:color="auto"/>
        <w:left w:val="none" w:sz="0" w:space="0" w:color="auto"/>
        <w:bottom w:val="none" w:sz="0" w:space="0" w:color="auto"/>
        <w:right w:val="none" w:sz="0" w:space="0" w:color="auto"/>
      </w:divBdr>
    </w:div>
    <w:div w:id="652836808">
      <w:bodyDiv w:val="1"/>
      <w:marLeft w:val="0"/>
      <w:marRight w:val="0"/>
      <w:marTop w:val="0"/>
      <w:marBottom w:val="0"/>
      <w:divBdr>
        <w:top w:val="none" w:sz="0" w:space="0" w:color="auto"/>
        <w:left w:val="none" w:sz="0" w:space="0" w:color="auto"/>
        <w:bottom w:val="none" w:sz="0" w:space="0" w:color="auto"/>
        <w:right w:val="none" w:sz="0" w:space="0" w:color="auto"/>
      </w:divBdr>
    </w:div>
    <w:div w:id="662513510">
      <w:bodyDiv w:val="1"/>
      <w:marLeft w:val="0"/>
      <w:marRight w:val="0"/>
      <w:marTop w:val="0"/>
      <w:marBottom w:val="0"/>
      <w:divBdr>
        <w:top w:val="none" w:sz="0" w:space="0" w:color="auto"/>
        <w:left w:val="none" w:sz="0" w:space="0" w:color="auto"/>
        <w:bottom w:val="none" w:sz="0" w:space="0" w:color="auto"/>
        <w:right w:val="none" w:sz="0" w:space="0" w:color="auto"/>
      </w:divBdr>
    </w:div>
    <w:div w:id="691611114">
      <w:bodyDiv w:val="1"/>
      <w:marLeft w:val="0"/>
      <w:marRight w:val="0"/>
      <w:marTop w:val="0"/>
      <w:marBottom w:val="0"/>
      <w:divBdr>
        <w:top w:val="none" w:sz="0" w:space="0" w:color="auto"/>
        <w:left w:val="none" w:sz="0" w:space="0" w:color="auto"/>
        <w:bottom w:val="none" w:sz="0" w:space="0" w:color="auto"/>
        <w:right w:val="none" w:sz="0" w:space="0" w:color="auto"/>
      </w:divBdr>
    </w:div>
    <w:div w:id="700276773">
      <w:bodyDiv w:val="1"/>
      <w:marLeft w:val="0"/>
      <w:marRight w:val="0"/>
      <w:marTop w:val="0"/>
      <w:marBottom w:val="0"/>
      <w:divBdr>
        <w:top w:val="none" w:sz="0" w:space="0" w:color="auto"/>
        <w:left w:val="none" w:sz="0" w:space="0" w:color="auto"/>
        <w:bottom w:val="none" w:sz="0" w:space="0" w:color="auto"/>
        <w:right w:val="none" w:sz="0" w:space="0" w:color="auto"/>
      </w:divBdr>
    </w:div>
    <w:div w:id="707296107">
      <w:bodyDiv w:val="1"/>
      <w:marLeft w:val="0"/>
      <w:marRight w:val="0"/>
      <w:marTop w:val="0"/>
      <w:marBottom w:val="0"/>
      <w:divBdr>
        <w:top w:val="none" w:sz="0" w:space="0" w:color="auto"/>
        <w:left w:val="none" w:sz="0" w:space="0" w:color="auto"/>
        <w:bottom w:val="none" w:sz="0" w:space="0" w:color="auto"/>
        <w:right w:val="none" w:sz="0" w:space="0" w:color="auto"/>
      </w:divBdr>
    </w:div>
    <w:div w:id="710612313">
      <w:bodyDiv w:val="1"/>
      <w:marLeft w:val="0"/>
      <w:marRight w:val="0"/>
      <w:marTop w:val="0"/>
      <w:marBottom w:val="0"/>
      <w:divBdr>
        <w:top w:val="none" w:sz="0" w:space="0" w:color="auto"/>
        <w:left w:val="none" w:sz="0" w:space="0" w:color="auto"/>
        <w:bottom w:val="none" w:sz="0" w:space="0" w:color="auto"/>
        <w:right w:val="none" w:sz="0" w:space="0" w:color="auto"/>
      </w:divBdr>
    </w:div>
    <w:div w:id="773864378">
      <w:bodyDiv w:val="1"/>
      <w:marLeft w:val="0"/>
      <w:marRight w:val="0"/>
      <w:marTop w:val="0"/>
      <w:marBottom w:val="0"/>
      <w:divBdr>
        <w:top w:val="none" w:sz="0" w:space="0" w:color="auto"/>
        <w:left w:val="none" w:sz="0" w:space="0" w:color="auto"/>
        <w:bottom w:val="none" w:sz="0" w:space="0" w:color="auto"/>
        <w:right w:val="none" w:sz="0" w:space="0" w:color="auto"/>
      </w:divBdr>
    </w:div>
    <w:div w:id="786243043">
      <w:bodyDiv w:val="1"/>
      <w:marLeft w:val="0"/>
      <w:marRight w:val="0"/>
      <w:marTop w:val="0"/>
      <w:marBottom w:val="0"/>
      <w:divBdr>
        <w:top w:val="none" w:sz="0" w:space="0" w:color="auto"/>
        <w:left w:val="none" w:sz="0" w:space="0" w:color="auto"/>
        <w:bottom w:val="none" w:sz="0" w:space="0" w:color="auto"/>
        <w:right w:val="none" w:sz="0" w:space="0" w:color="auto"/>
      </w:divBdr>
    </w:div>
    <w:div w:id="813643665">
      <w:bodyDiv w:val="1"/>
      <w:marLeft w:val="0"/>
      <w:marRight w:val="0"/>
      <w:marTop w:val="0"/>
      <w:marBottom w:val="0"/>
      <w:divBdr>
        <w:top w:val="none" w:sz="0" w:space="0" w:color="auto"/>
        <w:left w:val="none" w:sz="0" w:space="0" w:color="auto"/>
        <w:bottom w:val="none" w:sz="0" w:space="0" w:color="auto"/>
        <w:right w:val="none" w:sz="0" w:space="0" w:color="auto"/>
      </w:divBdr>
    </w:div>
    <w:div w:id="830177095">
      <w:bodyDiv w:val="1"/>
      <w:marLeft w:val="0"/>
      <w:marRight w:val="0"/>
      <w:marTop w:val="0"/>
      <w:marBottom w:val="0"/>
      <w:divBdr>
        <w:top w:val="none" w:sz="0" w:space="0" w:color="auto"/>
        <w:left w:val="none" w:sz="0" w:space="0" w:color="auto"/>
        <w:bottom w:val="none" w:sz="0" w:space="0" w:color="auto"/>
        <w:right w:val="none" w:sz="0" w:space="0" w:color="auto"/>
      </w:divBdr>
    </w:div>
    <w:div w:id="885682199">
      <w:bodyDiv w:val="1"/>
      <w:marLeft w:val="0"/>
      <w:marRight w:val="0"/>
      <w:marTop w:val="0"/>
      <w:marBottom w:val="0"/>
      <w:divBdr>
        <w:top w:val="none" w:sz="0" w:space="0" w:color="auto"/>
        <w:left w:val="none" w:sz="0" w:space="0" w:color="auto"/>
        <w:bottom w:val="none" w:sz="0" w:space="0" w:color="auto"/>
        <w:right w:val="none" w:sz="0" w:space="0" w:color="auto"/>
      </w:divBdr>
    </w:div>
    <w:div w:id="893394260">
      <w:bodyDiv w:val="1"/>
      <w:marLeft w:val="0"/>
      <w:marRight w:val="0"/>
      <w:marTop w:val="0"/>
      <w:marBottom w:val="0"/>
      <w:divBdr>
        <w:top w:val="none" w:sz="0" w:space="0" w:color="auto"/>
        <w:left w:val="none" w:sz="0" w:space="0" w:color="auto"/>
        <w:bottom w:val="none" w:sz="0" w:space="0" w:color="auto"/>
        <w:right w:val="none" w:sz="0" w:space="0" w:color="auto"/>
      </w:divBdr>
    </w:div>
    <w:div w:id="902763834">
      <w:bodyDiv w:val="1"/>
      <w:marLeft w:val="0"/>
      <w:marRight w:val="0"/>
      <w:marTop w:val="0"/>
      <w:marBottom w:val="0"/>
      <w:divBdr>
        <w:top w:val="none" w:sz="0" w:space="0" w:color="auto"/>
        <w:left w:val="none" w:sz="0" w:space="0" w:color="auto"/>
        <w:bottom w:val="none" w:sz="0" w:space="0" w:color="auto"/>
        <w:right w:val="none" w:sz="0" w:space="0" w:color="auto"/>
      </w:divBdr>
    </w:div>
    <w:div w:id="958954429">
      <w:bodyDiv w:val="1"/>
      <w:marLeft w:val="0"/>
      <w:marRight w:val="0"/>
      <w:marTop w:val="0"/>
      <w:marBottom w:val="0"/>
      <w:divBdr>
        <w:top w:val="none" w:sz="0" w:space="0" w:color="auto"/>
        <w:left w:val="none" w:sz="0" w:space="0" w:color="auto"/>
        <w:bottom w:val="none" w:sz="0" w:space="0" w:color="auto"/>
        <w:right w:val="none" w:sz="0" w:space="0" w:color="auto"/>
      </w:divBdr>
      <w:divsChild>
        <w:div w:id="1344239492">
          <w:marLeft w:val="547"/>
          <w:marRight w:val="0"/>
          <w:marTop w:val="115"/>
          <w:marBottom w:val="0"/>
          <w:divBdr>
            <w:top w:val="none" w:sz="0" w:space="0" w:color="auto"/>
            <w:left w:val="none" w:sz="0" w:space="0" w:color="auto"/>
            <w:bottom w:val="none" w:sz="0" w:space="0" w:color="auto"/>
            <w:right w:val="none" w:sz="0" w:space="0" w:color="auto"/>
          </w:divBdr>
        </w:div>
      </w:divsChild>
    </w:div>
    <w:div w:id="964389904">
      <w:bodyDiv w:val="1"/>
      <w:marLeft w:val="0"/>
      <w:marRight w:val="0"/>
      <w:marTop w:val="0"/>
      <w:marBottom w:val="0"/>
      <w:divBdr>
        <w:top w:val="none" w:sz="0" w:space="0" w:color="auto"/>
        <w:left w:val="none" w:sz="0" w:space="0" w:color="auto"/>
        <w:bottom w:val="none" w:sz="0" w:space="0" w:color="auto"/>
        <w:right w:val="none" w:sz="0" w:space="0" w:color="auto"/>
      </w:divBdr>
    </w:div>
    <w:div w:id="967512632">
      <w:bodyDiv w:val="1"/>
      <w:marLeft w:val="0"/>
      <w:marRight w:val="0"/>
      <w:marTop w:val="0"/>
      <w:marBottom w:val="0"/>
      <w:divBdr>
        <w:top w:val="none" w:sz="0" w:space="0" w:color="auto"/>
        <w:left w:val="none" w:sz="0" w:space="0" w:color="auto"/>
        <w:bottom w:val="none" w:sz="0" w:space="0" w:color="auto"/>
        <w:right w:val="none" w:sz="0" w:space="0" w:color="auto"/>
      </w:divBdr>
    </w:div>
    <w:div w:id="971322642">
      <w:bodyDiv w:val="1"/>
      <w:marLeft w:val="0"/>
      <w:marRight w:val="0"/>
      <w:marTop w:val="0"/>
      <w:marBottom w:val="0"/>
      <w:divBdr>
        <w:top w:val="none" w:sz="0" w:space="0" w:color="auto"/>
        <w:left w:val="none" w:sz="0" w:space="0" w:color="auto"/>
        <w:bottom w:val="none" w:sz="0" w:space="0" w:color="auto"/>
        <w:right w:val="none" w:sz="0" w:space="0" w:color="auto"/>
      </w:divBdr>
      <w:divsChild>
        <w:div w:id="1112479140">
          <w:marLeft w:val="547"/>
          <w:marRight w:val="0"/>
          <w:marTop w:val="144"/>
          <w:marBottom w:val="0"/>
          <w:divBdr>
            <w:top w:val="none" w:sz="0" w:space="0" w:color="auto"/>
            <w:left w:val="none" w:sz="0" w:space="0" w:color="auto"/>
            <w:bottom w:val="none" w:sz="0" w:space="0" w:color="auto"/>
            <w:right w:val="none" w:sz="0" w:space="0" w:color="auto"/>
          </w:divBdr>
        </w:div>
      </w:divsChild>
    </w:div>
    <w:div w:id="981344644">
      <w:bodyDiv w:val="1"/>
      <w:marLeft w:val="0"/>
      <w:marRight w:val="0"/>
      <w:marTop w:val="0"/>
      <w:marBottom w:val="0"/>
      <w:divBdr>
        <w:top w:val="none" w:sz="0" w:space="0" w:color="auto"/>
        <w:left w:val="none" w:sz="0" w:space="0" w:color="auto"/>
        <w:bottom w:val="none" w:sz="0" w:space="0" w:color="auto"/>
        <w:right w:val="none" w:sz="0" w:space="0" w:color="auto"/>
      </w:divBdr>
    </w:div>
    <w:div w:id="1014916956">
      <w:bodyDiv w:val="1"/>
      <w:marLeft w:val="0"/>
      <w:marRight w:val="0"/>
      <w:marTop w:val="0"/>
      <w:marBottom w:val="0"/>
      <w:divBdr>
        <w:top w:val="none" w:sz="0" w:space="0" w:color="auto"/>
        <w:left w:val="none" w:sz="0" w:space="0" w:color="auto"/>
        <w:bottom w:val="none" w:sz="0" w:space="0" w:color="auto"/>
        <w:right w:val="none" w:sz="0" w:space="0" w:color="auto"/>
      </w:divBdr>
    </w:div>
    <w:div w:id="1018891410">
      <w:bodyDiv w:val="1"/>
      <w:marLeft w:val="0"/>
      <w:marRight w:val="0"/>
      <w:marTop w:val="0"/>
      <w:marBottom w:val="0"/>
      <w:divBdr>
        <w:top w:val="none" w:sz="0" w:space="0" w:color="auto"/>
        <w:left w:val="none" w:sz="0" w:space="0" w:color="auto"/>
        <w:bottom w:val="none" w:sz="0" w:space="0" w:color="auto"/>
        <w:right w:val="none" w:sz="0" w:space="0" w:color="auto"/>
      </w:divBdr>
    </w:div>
    <w:div w:id="1047490026">
      <w:bodyDiv w:val="1"/>
      <w:marLeft w:val="0"/>
      <w:marRight w:val="0"/>
      <w:marTop w:val="0"/>
      <w:marBottom w:val="0"/>
      <w:divBdr>
        <w:top w:val="none" w:sz="0" w:space="0" w:color="auto"/>
        <w:left w:val="none" w:sz="0" w:space="0" w:color="auto"/>
        <w:bottom w:val="none" w:sz="0" w:space="0" w:color="auto"/>
        <w:right w:val="none" w:sz="0" w:space="0" w:color="auto"/>
      </w:divBdr>
    </w:div>
    <w:div w:id="1078137840">
      <w:bodyDiv w:val="1"/>
      <w:marLeft w:val="0"/>
      <w:marRight w:val="0"/>
      <w:marTop w:val="0"/>
      <w:marBottom w:val="0"/>
      <w:divBdr>
        <w:top w:val="none" w:sz="0" w:space="0" w:color="auto"/>
        <w:left w:val="none" w:sz="0" w:space="0" w:color="auto"/>
        <w:bottom w:val="none" w:sz="0" w:space="0" w:color="auto"/>
        <w:right w:val="none" w:sz="0" w:space="0" w:color="auto"/>
      </w:divBdr>
    </w:div>
    <w:div w:id="1091509919">
      <w:bodyDiv w:val="1"/>
      <w:marLeft w:val="0"/>
      <w:marRight w:val="0"/>
      <w:marTop w:val="0"/>
      <w:marBottom w:val="0"/>
      <w:divBdr>
        <w:top w:val="none" w:sz="0" w:space="0" w:color="auto"/>
        <w:left w:val="none" w:sz="0" w:space="0" w:color="auto"/>
        <w:bottom w:val="none" w:sz="0" w:space="0" w:color="auto"/>
        <w:right w:val="none" w:sz="0" w:space="0" w:color="auto"/>
      </w:divBdr>
    </w:div>
    <w:div w:id="1091926454">
      <w:bodyDiv w:val="1"/>
      <w:marLeft w:val="0"/>
      <w:marRight w:val="0"/>
      <w:marTop w:val="0"/>
      <w:marBottom w:val="0"/>
      <w:divBdr>
        <w:top w:val="none" w:sz="0" w:space="0" w:color="auto"/>
        <w:left w:val="none" w:sz="0" w:space="0" w:color="auto"/>
        <w:bottom w:val="none" w:sz="0" w:space="0" w:color="auto"/>
        <w:right w:val="none" w:sz="0" w:space="0" w:color="auto"/>
      </w:divBdr>
    </w:div>
    <w:div w:id="1100251019">
      <w:bodyDiv w:val="1"/>
      <w:marLeft w:val="0"/>
      <w:marRight w:val="0"/>
      <w:marTop w:val="0"/>
      <w:marBottom w:val="0"/>
      <w:divBdr>
        <w:top w:val="none" w:sz="0" w:space="0" w:color="auto"/>
        <w:left w:val="none" w:sz="0" w:space="0" w:color="auto"/>
        <w:bottom w:val="none" w:sz="0" w:space="0" w:color="auto"/>
        <w:right w:val="none" w:sz="0" w:space="0" w:color="auto"/>
      </w:divBdr>
    </w:div>
    <w:div w:id="1115905410">
      <w:bodyDiv w:val="1"/>
      <w:marLeft w:val="0"/>
      <w:marRight w:val="0"/>
      <w:marTop w:val="0"/>
      <w:marBottom w:val="0"/>
      <w:divBdr>
        <w:top w:val="none" w:sz="0" w:space="0" w:color="auto"/>
        <w:left w:val="none" w:sz="0" w:space="0" w:color="auto"/>
        <w:bottom w:val="none" w:sz="0" w:space="0" w:color="auto"/>
        <w:right w:val="none" w:sz="0" w:space="0" w:color="auto"/>
      </w:divBdr>
    </w:div>
    <w:div w:id="1128744414">
      <w:bodyDiv w:val="1"/>
      <w:marLeft w:val="0"/>
      <w:marRight w:val="0"/>
      <w:marTop w:val="0"/>
      <w:marBottom w:val="0"/>
      <w:divBdr>
        <w:top w:val="none" w:sz="0" w:space="0" w:color="auto"/>
        <w:left w:val="none" w:sz="0" w:space="0" w:color="auto"/>
        <w:bottom w:val="none" w:sz="0" w:space="0" w:color="auto"/>
        <w:right w:val="none" w:sz="0" w:space="0" w:color="auto"/>
      </w:divBdr>
    </w:div>
    <w:div w:id="1156146774">
      <w:bodyDiv w:val="1"/>
      <w:marLeft w:val="0"/>
      <w:marRight w:val="0"/>
      <w:marTop w:val="0"/>
      <w:marBottom w:val="0"/>
      <w:divBdr>
        <w:top w:val="none" w:sz="0" w:space="0" w:color="auto"/>
        <w:left w:val="none" w:sz="0" w:space="0" w:color="auto"/>
        <w:bottom w:val="none" w:sz="0" w:space="0" w:color="auto"/>
        <w:right w:val="none" w:sz="0" w:space="0" w:color="auto"/>
      </w:divBdr>
      <w:divsChild>
        <w:div w:id="1206018384">
          <w:marLeft w:val="0"/>
          <w:marRight w:val="0"/>
          <w:marTop w:val="0"/>
          <w:marBottom w:val="0"/>
          <w:divBdr>
            <w:top w:val="none" w:sz="0" w:space="0" w:color="auto"/>
            <w:left w:val="none" w:sz="0" w:space="0" w:color="auto"/>
            <w:bottom w:val="none" w:sz="0" w:space="0" w:color="auto"/>
            <w:right w:val="none" w:sz="0" w:space="0" w:color="auto"/>
          </w:divBdr>
          <w:divsChild>
            <w:div w:id="1932931734">
              <w:marLeft w:val="0"/>
              <w:marRight w:val="0"/>
              <w:marTop w:val="0"/>
              <w:marBottom w:val="0"/>
              <w:divBdr>
                <w:top w:val="none" w:sz="0" w:space="0" w:color="auto"/>
                <w:left w:val="none" w:sz="0" w:space="0" w:color="auto"/>
                <w:bottom w:val="none" w:sz="0" w:space="0" w:color="auto"/>
                <w:right w:val="none" w:sz="0" w:space="0" w:color="auto"/>
              </w:divBdr>
              <w:divsChild>
                <w:div w:id="4361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4482">
          <w:marLeft w:val="0"/>
          <w:marRight w:val="0"/>
          <w:marTop w:val="192"/>
          <w:marBottom w:val="0"/>
          <w:divBdr>
            <w:top w:val="none" w:sz="0" w:space="0" w:color="auto"/>
            <w:left w:val="none" w:sz="0" w:space="0" w:color="auto"/>
            <w:bottom w:val="none" w:sz="0" w:space="0" w:color="auto"/>
            <w:right w:val="none" w:sz="0" w:space="0" w:color="auto"/>
          </w:divBdr>
          <w:divsChild>
            <w:div w:id="1777019634">
              <w:marLeft w:val="0"/>
              <w:marRight w:val="0"/>
              <w:marTop w:val="0"/>
              <w:marBottom w:val="0"/>
              <w:divBdr>
                <w:top w:val="none" w:sz="0" w:space="0" w:color="auto"/>
                <w:left w:val="none" w:sz="0" w:space="0" w:color="auto"/>
                <w:bottom w:val="none" w:sz="0" w:space="0" w:color="auto"/>
                <w:right w:val="none" w:sz="0" w:space="0" w:color="auto"/>
              </w:divBdr>
              <w:divsChild>
                <w:div w:id="12998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86776">
      <w:bodyDiv w:val="1"/>
      <w:marLeft w:val="0"/>
      <w:marRight w:val="0"/>
      <w:marTop w:val="0"/>
      <w:marBottom w:val="0"/>
      <w:divBdr>
        <w:top w:val="none" w:sz="0" w:space="0" w:color="auto"/>
        <w:left w:val="none" w:sz="0" w:space="0" w:color="auto"/>
        <w:bottom w:val="none" w:sz="0" w:space="0" w:color="auto"/>
        <w:right w:val="none" w:sz="0" w:space="0" w:color="auto"/>
      </w:divBdr>
    </w:div>
    <w:div w:id="1158839948">
      <w:bodyDiv w:val="1"/>
      <w:marLeft w:val="0"/>
      <w:marRight w:val="0"/>
      <w:marTop w:val="0"/>
      <w:marBottom w:val="0"/>
      <w:divBdr>
        <w:top w:val="none" w:sz="0" w:space="0" w:color="auto"/>
        <w:left w:val="none" w:sz="0" w:space="0" w:color="auto"/>
        <w:bottom w:val="none" w:sz="0" w:space="0" w:color="auto"/>
        <w:right w:val="none" w:sz="0" w:space="0" w:color="auto"/>
      </w:divBdr>
    </w:div>
    <w:div w:id="1165049223">
      <w:bodyDiv w:val="1"/>
      <w:marLeft w:val="0"/>
      <w:marRight w:val="0"/>
      <w:marTop w:val="0"/>
      <w:marBottom w:val="0"/>
      <w:divBdr>
        <w:top w:val="none" w:sz="0" w:space="0" w:color="auto"/>
        <w:left w:val="none" w:sz="0" w:space="0" w:color="auto"/>
        <w:bottom w:val="none" w:sz="0" w:space="0" w:color="auto"/>
        <w:right w:val="none" w:sz="0" w:space="0" w:color="auto"/>
      </w:divBdr>
    </w:div>
    <w:div w:id="1173422949">
      <w:bodyDiv w:val="1"/>
      <w:marLeft w:val="0"/>
      <w:marRight w:val="0"/>
      <w:marTop w:val="0"/>
      <w:marBottom w:val="0"/>
      <w:divBdr>
        <w:top w:val="none" w:sz="0" w:space="0" w:color="auto"/>
        <w:left w:val="none" w:sz="0" w:space="0" w:color="auto"/>
        <w:bottom w:val="none" w:sz="0" w:space="0" w:color="auto"/>
        <w:right w:val="none" w:sz="0" w:space="0" w:color="auto"/>
      </w:divBdr>
    </w:div>
    <w:div w:id="1197960889">
      <w:bodyDiv w:val="1"/>
      <w:marLeft w:val="0"/>
      <w:marRight w:val="0"/>
      <w:marTop w:val="0"/>
      <w:marBottom w:val="0"/>
      <w:divBdr>
        <w:top w:val="none" w:sz="0" w:space="0" w:color="auto"/>
        <w:left w:val="none" w:sz="0" w:space="0" w:color="auto"/>
        <w:bottom w:val="none" w:sz="0" w:space="0" w:color="auto"/>
        <w:right w:val="none" w:sz="0" w:space="0" w:color="auto"/>
      </w:divBdr>
    </w:div>
    <w:div w:id="1237014412">
      <w:bodyDiv w:val="1"/>
      <w:marLeft w:val="0"/>
      <w:marRight w:val="0"/>
      <w:marTop w:val="0"/>
      <w:marBottom w:val="0"/>
      <w:divBdr>
        <w:top w:val="none" w:sz="0" w:space="0" w:color="auto"/>
        <w:left w:val="none" w:sz="0" w:space="0" w:color="auto"/>
        <w:bottom w:val="none" w:sz="0" w:space="0" w:color="auto"/>
        <w:right w:val="none" w:sz="0" w:space="0" w:color="auto"/>
      </w:divBdr>
    </w:div>
    <w:div w:id="1253931820">
      <w:bodyDiv w:val="1"/>
      <w:marLeft w:val="0"/>
      <w:marRight w:val="0"/>
      <w:marTop w:val="0"/>
      <w:marBottom w:val="0"/>
      <w:divBdr>
        <w:top w:val="none" w:sz="0" w:space="0" w:color="auto"/>
        <w:left w:val="none" w:sz="0" w:space="0" w:color="auto"/>
        <w:bottom w:val="none" w:sz="0" w:space="0" w:color="auto"/>
        <w:right w:val="none" w:sz="0" w:space="0" w:color="auto"/>
      </w:divBdr>
    </w:div>
    <w:div w:id="1255748227">
      <w:bodyDiv w:val="1"/>
      <w:marLeft w:val="0"/>
      <w:marRight w:val="0"/>
      <w:marTop w:val="0"/>
      <w:marBottom w:val="0"/>
      <w:divBdr>
        <w:top w:val="none" w:sz="0" w:space="0" w:color="auto"/>
        <w:left w:val="none" w:sz="0" w:space="0" w:color="auto"/>
        <w:bottom w:val="none" w:sz="0" w:space="0" w:color="auto"/>
        <w:right w:val="none" w:sz="0" w:space="0" w:color="auto"/>
      </w:divBdr>
      <w:divsChild>
        <w:div w:id="1979802313">
          <w:marLeft w:val="0"/>
          <w:marRight w:val="0"/>
          <w:marTop w:val="0"/>
          <w:marBottom w:val="0"/>
          <w:divBdr>
            <w:top w:val="none" w:sz="0" w:space="0" w:color="auto"/>
            <w:left w:val="none" w:sz="0" w:space="0" w:color="auto"/>
            <w:bottom w:val="none" w:sz="0" w:space="0" w:color="auto"/>
            <w:right w:val="none" w:sz="0" w:space="0" w:color="auto"/>
          </w:divBdr>
        </w:div>
        <w:div w:id="1692299697">
          <w:marLeft w:val="0"/>
          <w:marRight w:val="0"/>
          <w:marTop w:val="0"/>
          <w:marBottom w:val="0"/>
          <w:divBdr>
            <w:top w:val="none" w:sz="0" w:space="0" w:color="auto"/>
            <w:left w:val="none" w:sz="0" w:space="0" w:color="auto"/>
            <w:bottom w:val="none" w:sz="0" w:space="0" w:color="auto"/>
            <w:right w:val="none" w:sz="0" w:space="0" w:color="auto"/>
          </w:divBdr>
        </w:div>
        <w:div w:id="1127627202">
          <w:marLeft w:val="0"/>
          <w:marRight w:val="0"/>
          <w:marTop w:val="0"/>
          <w:marBottom w:val="0"/>
          <w:divBdr>
            <w:top w:val="none" w:sz="0" w:space="0" w:color="auto"/>
            <w:left w:val="none" w:sz="0" w:space="0" w:color="auto"/>
            <w:bottom w:val="none" w:sz="0" w:space="0" w:color="auto"/>
            <w:right w:val="none" w:sz="0" w:space="0" w:color="auto"/>
          </w:divBdr>
        </w:div>
        <w:div w:id="1578704926">
          <w:marLeft w:val="0"/>
          <w:marRight w:val="0"/>
          <w:marTop w:val="0"/>
          <w:marBottom w:val="0"/>
          <w:divBdr>
            <w:top w:val="none" w:sz="0" w:space="0" w:color="auto"/>
            <w:left w:val="none" w:sz="0" w:space="0" w:color="auto"/>
            <w:bottom w:val="none" w:sz="0" w:space="0" w:color="auto"/>
            <w:right w:val="none" w:sz="0" w:space="0" w:color="auto"/>
          </w:divBdr>
        </w:div>
        <w:div w:id="861209546">
          <w:marLeft w:val="0"/>
          <w:marRight w:val="0"/>
          <w:marTop w:val="0"/>
          <w:marBottom w:val="0"/>
          <w:divBdr>
            <w:top w:val="none" w:sz="0" w:space="0" w:color="auto"/>
            <w:left w:val="none" w:sz="0" w:space="0" w:color="auto"/>
            <w:bottom w:val="none" w:sz="0" w:space="0" w:color="auto"/>
            <w:right w:val="none" w:sz="0" w:space="0" w:color="auto"/>
          </w:divBdr>
        </w:div>
        <w:div w:id="1949389065">
          <w:marLeft w:val="0"/>
          <w:marRight w:val="0"/>
          <w:marTop w:val="0"/>
          <w:marBottom w:val="0"/>
          <w:divBdr>
            <w:top w:val="none" w:sz="0" w:space="0" w:color="auto"/>
            <w:left w:val="none" w:sz="0" w:space="0" w:color="auto"/>
            <w:bottom w:val="none" w:sz="0" w:space="0" w:color="auto"/>
            <w:right w:val="none" w:sz="0" w:space="0" w:color="auto"/>
          </w:divBdr>
        </w:div>
        <w:div w:id="1919898423">
          <w:marLeft w:val="0"/>
          <w:marRight w:val="0"/>
          <w:marTop w:val="0"/>
          <w:marBottom w:val="0"/>
          <w:divBdr>
            <w:top w:val="none" w:sz="0" w:space="0" w:color="auto"/>
            <w:left w:val="none" w:sz="0" w:space="0" w:color="auto"/>
            <w:bottom w:val="none" w:sz="0" w:space="0" w:color="auto"/>
            <w:right w:val="none" w:sz="0" w:space="0" w:color="auto"/>
          </w:divBdr>
        </w:div>
        <w:div w:id="357630812">
          <w:marLeft w:val="0"/>
          <w:marRight w:val="0"/>
          <w:marTop w:val="0"/>
          <w:marBottom w:val="0"/>
          <w:divBdr>
            <w:top w:val="none" w:sz="0" w:space="0" w:color="auto"/>
            <w:left w:val="none" w:sz="0" w:space="0" w:color="auto"/>
            <w:bottom w:val="none" w:sz="0" w:space="0" w:color="auto"/>
            <w:right w:val="none" w:sz="0" w:space="0" w:color="auto"/>
          </w:divBdr>
        </w:div>
        <w:div w:id="1460144866">
          <w:marLeft w:val="0"/>
          <w:marRight w:val="0"/>
          <w:marTop w:val="0"/>
          <w:marBottom w:val="0"/>
          <w:divBdr>
            <w:top w:val="none" w:sz="0" w:space="0" w:color="auto"/>
            <w:left w:val="none" w:sz="0" w:space="0" w:color="auto"/>
            <w:bottom w:val="none" w:sz="0" w:space="0" w:color="auto"/>
            <w:right w:val="none" w:sz="0" w:space="0" w:color="auto"/>
          </w:divBdr>
        </w:div>
        <w:div w:id="228268786">
          <w:marLeft w:val="0"/>
          <w:marRight w:val="0"/>
          <w:marTop w:val="0"/>
          <w:marBottom w:val="0"/>
          <w:divBdr>
            <w:top w:val="none" w:sz="0" w:space="0" w:color="auto"/>
            <w:left w:val="none" w:sz="0" w:space="0" w:color="auto"/>
            <w:bottom w:val="none" w:sz="0" w:space="0" w:color="auto"/>
            <w:right w:val="none" w:sz="0" w:space="0" w:color="auto"/>
          </w:divBdr>
        </w:div>
        <w:div w:id="906840614">
          <w:marLeft w:val="0"/>
          <w:marRight w:val="0"/>
          <w:marTop w:val="0"/>
          <w:marBottom w:val="0"/>
          <w:divBdr>
            <w:top w:val="none" w:sz="0" w:space="0" w:color="auto"/>
            <w:left w:val="none" w:sz="0" w:space="0" w:color="auto"/>
            <w:bottom w:val="none" w:sz="0" w:space="0" w:color="auto"/>
            <w:right w:val="none" w:sz="0" w:space="0" w:color="auto"/>
          </w:divBdr>
        </w:div>
        <w:div w:id="531265462">
          <w:marLeft w:val="0"/>
          <w:marRight w:val="0"/>
          <w:marTop w:val="0"/>
          <w:marBottom w:val="0"/>
          <w:divBdr>
            <w:top w:val="none" w:sz="0" w:space="0" w:color="auto"/>
            <w:left w:val="none" w:sz="0" w:space="0" w:color="auto"/>
            <w:bottom w:val="none" w:sz="0" w:space="0" w:color="auto"/>
            <w:right w:val="none" w:sz="0" w:space="0" w:color="auto"/>
          </w:divBdr>
        </w:div>
        <w:div w:id="841509801">
          <w:marLeft w:val="0"/>
          <w:marRight w:val="0"/>
          <w:marTop w:val="0"/>
          <w:marBottom w:val="0"/>
          <w:divBdr>
            <w:top w:val="none" w:sz="0" w:space="0" w:color="auto"/>
            <w:left w:val="none" w:sz="0" w:space="0" w:color="auto"/>
            <w:bottom w:val="none" w:sz="0" w:space="0" w:color="auto"/>
            <w:right w:val="none" w:sz="0" w:space="0" w:color="auto"/>
          </w:divBdr>
        </w:div>
      </w:divsChild>
    </w:div>
    <w:div w:id="1262255922">
      <w:bodyDiv w:val="1"/>
      <w:marLeft w:val="0"/>
      <w:marRight w:val="0"/>
      <w:marTop w:val="0"/>
      <w:marBottom w:val="0"/>
      <w:divBdr>
        <w:top w:val="none" w:sz="0" w:space="0" w:color="auto"/>
        <w:left w:val="none" w:sz="0" w:space="0" w:color="auto"/>
        <w:bottom w:val="none" w:sz="0" w:space="0" w:color="auto"/>
        <w:right w:val="none" w:sz="0" w:space="0" w:color="auto"/>
      </w:divBdr>
    </w:div>
    <w:div w:id="1273052902">
      <w:bodyDiv w:val="1"/>
      <w:marLeft w:val="0"/>
      <w:marRight w:val="0"/>
      <w:marTop w:val="0"/>
      <w:marBottom w:val="0"/>
      <w:divBdr>
        <w:top w:val="none" w:sz="0" w:space="0" w:color="auto"/>
        <w:left w:val="none" w:sz="0" w:space="0" w:color="auto"/>
        <w:bottom w:val="none" w:sz="0" w:space="0" w:color="auto"/>
        <w:right w:val="none" w:sz="0" w:space="0" w:color="auto"/>
      </w:divBdr>
    </w:div>
    <w:div w:id="1279146300">
      <w:bodyDiv w:val="1"/>
      <w:marLeft w:val="0"/>
      <w:marRight w:val="0"/>
      <w:marTop w:val="0"/>
      <w:marBottom w:val="0"/>
      <w:divBdr>
        <w:top w:val="none" w:sz="0" w:space="0" w:color="auto"/>
        <w:left w:val="none" w:sz="0" w:space="0" w:color="auto"/>
        <w:bottom w:val="none" w:sz="0" w:space="0" w:color="auto"/>
        <w:right w:val="none" w:sz="0" w:space="0" w:color="auto"/>
      </w:divBdr>
    </w:div>
    <w:div w:id="1296569984">
      <w:bodyDiv w:val="1"/>
      <w:marLeft w:val="0"/>
      <w:marRight w:val="0"/>
      <w:marTop w:val="0"/>
      <w:marBottom w:val="0"/>
      <w:divBdr>
        <w:top w:val="none" w:sz="0" w:space="0" w:color="auto"/>
        <w:left w:val="none" w:sz="0" w:space="0" w:color="auto"/>
        <w:bottom w:val="none" w:sz="0" w:space="0" w:color="auto"/>
        <w:right w:val="none" w:sz="0" w:space="0" w:color="auto"/>
      </w:divBdr>
    </w:div>
    <w:div w:id="1309676071">
      <w:bodyDiv w:val="1"/>
      <w:marLeft w:val="0"/>
      <w:marRight w:val="0"/>
      <w:marTop w:val="0"/>
      <w:marBottom w:val="0"/>
      <w:divBdr>
        <w:top w:val="none" w:sz="0" w:space="0" w:color="auto"/>
        <w:left w:val="none" w:sz="0" w:space="0" w:color="auto"/>
        <w:bottom w:val="none" w:sz="0" w:space="0" w:color="auto"/>
        <w:right w:val="none" w:sz="0" w:space="0" w:color="auto"/>
      </w:divBdr>
    </w:div>
    <w:div w:id="1321691937">
      <w:bodyDiv w:val="1"/>
      <w:marLeft w:val="0"/>
      <w:marRight w:val="0"/>
      <w:marTop w:val="0"/>
      <w:marBottom w:val="0"/>
      <w:divBdr>
        <w:top w:val="none" w:sz="0" w:space="0" w:color="auto"/>
        <w:left w:val="none" w:sz="0" w:space="0" w:color="auto"/>
        <w:bottom w:val="none" w:sz="0" w:space="0" w:color="auto"/>
        <w:right w:val="none" w:sz="0" w:space="0" w:color="auto"/>
      </w:divBdr>
    </w:div>
    <w:div w:id="1323701552">
      <w:bodyDiv w:val="1"/>
      <w:marLeft w:val="0"/>
      <w:marRight w:val="0"/>
      <w:marTop w:val="0"/>
      <w:marBottom w:val="0"/>
      <w:divBdr>
        <w:top w:val="none" w:sz="0" w:space="0" w:color="auto"/>
        <w:left w:val="none" w:sz="0" w:space="0" w:color="auto"/>
        <w:bottom w:val="none" w:sz="0" w:space="0" w:color="auto"/>
        <w:right w:val="none" w:sz="0" w:space="0" w:color="auto"/>
      </w:divBdr>
    </w:div>
    <w:div w:id="1330408701">
      <w:bodyDiv w:val="1"/>
      <w:marLeft w:val="0"/>
      <w:marRight w:val="0"/>
      <w:marTop w:val="0"/>
      <w:marBottom w:val="0"/>
      <w:divBdr>
        <w:top w:val="none" w:sz="0" w:space="0" w:color="auto"/>
        <w:left w:val="none" w:sz="0" w:space="0" w:color="auto"/>
        <w:bottom w:val="none" w:sz="0" w:space="0" w:color="auto"/>
        <w:right w:val="none" w:sz="0" w:space="0" w:color="auto"/>
      </w:divBdr>
    </w:div>
    <w:div w:id="1334455367">
      <w:bodyDiv w:val="1"/>
      <w:marLeft w:val="0"/>
      <w:marRight w:val="0"/>
      <w:marTop w:val="0"/>
      <w:marBottom w:val="0"/>
      <w:divBdr>
        <w:top w:val="none" w:sz="0" w:space="0" w:color="auto"/>
        <w:left w:val="none" w:sz="0" w:space="0" w:color="auto"/>
        <w:bottom w:val="none" w:sz="0" w:space="0" w:color="auto"/>
        <w:right w:val="none" w:sz="0" w:space="0" w:color="auto"/>
      </w:divBdr>
    </w:div>
    <w:div w:id="1358432194">
      <w:bodyDiv w:val="1"/>
      <w:marLeft w:val="0"/>
      <w:marRight w:val="0"/>
      <w:marTop w:val="0"/>
      <w:marBottom w:val="0"/>
      <w:divBdr>
        <w:top w:val="none" w:sz="0" w:space="0" w:color="auto"/>
        <w:left w:val="none" w:sz="0" w:space="0" w:color="auto"/>
        <w:bottom w:val="none" w:sz="0" w:space="0" w:color="auto"/>
        <w:right w:val="none" w:sz="0" w:space="0" w:color="auto"/>
      </w:divBdr>
    </w:div>
    <w:div w:id="1358920740">
      <w:bodyDiv w:val="1"/>
      <w:marLeft w:val="0"/>
      <w:marRight w:val="0"/>
      <w:marTop w:val="0"/>
      <w:marBottom w:val="0"/>
      <w:divBdr>
        <w:top w:val="none" w:sz="0" w:space="0" w:color="auto"/>
        <w:left w:val="none" w:sz="0" w:space="0" w:color="auto"/>
        <w:bottom w:val="none" w:sz="0" w:space="0" w:color="auto"/>
        <w:right w:val="none" w:sz="0" w:space="0" w:color="auto"/>
      </w:divBdr>
      <w:divsChild>
        <w:div w:id="1311012664">
          <w:marLeft w:val="418"/>
          <w:marRight w:val="0"/>
          <w:marTop w:val="106"/>
          <w:marBottom w:val="0"/>
          <w:divBdr>
            <w:top w:val="none" w:sz="0" w:space="0" w:color="auto"/>
            <w:left w:val="none" w:sz="0" w:space="0" w:color="auto"/>
            <w:bottom w:val="none" w:sz="0" w:space="0" w:color="auto"/>
            <w:right w:val="none" w:sz="0" w:space="0" w:color="auto"/>
          </w:divBdr>
        </w:div>
      </w:divsChild>
    </w:div>
    <w:div w:id="1381400512">
      <w:bodyDiv w:val="1"/>
      <w:marLeft w:val="0"/>
      <w:marRight w:val="0"/>
      <w:marTop w:val="0"/>
      <w:marBottom w:val="0"/>
      <w:divBdr>
        <w:top w:val="none" w:sz="0" w:space="0" w:color="auto"/>
        <w:left w:val="none" w:sz="0" w:space="0" w:color="auto"/>
        <w:bottom w:val="none" w:sz="0" w:space="0" w:color="auto"/>
        <w:right w:val="none" w:sz="0" w:space="0" w:color="auto"/>
      </w:divBdr>
    </w:div>
    <w:div w:id="1397703422">
      <w:bodyDiv w:val="1"/>
      <w:marLeft w:val="0"/>
      <w:marRight w:val="0"/>
      <w:marTop w:val="0"/>
      <w:marBottom w:val="0"/>
      <w:divBdr>
        <w:top w:val="none" w:sz="0" w:space="0" w:color="auto"/>
        <w:left w:val="none" w:sz="0" w:space="0" w:color="auto"/>
        <w:bottom w:val="none" w:sz="0" w:space="0" w:color="auto"/>
        <w:right w:val="none" w:sz="0" w:space="0" w:color="auto"/>
      </w:divBdr>
    </w:div>
    <w:div w:id="1417551718">
      <w:bodyDiv w:val="1"/>
      <w:marLeft w:val="0"/>
      <w:marRight w:val="0"/>
      <w:marTop w:val="0"/>
      <w:marBottom w:val="0"/>
      <w:divBdr>
        <w:top w:val="none" w:sz="0" w:space="0" w:color="auto"/>
        <w:left w:val="none" w:sz="0" w:space="0" w:color="auto"/>
        <w:bottom w:val="none" w:sz="0" w:space="0" w:color="auto"/>
        <w:right w:val="none" w:sz="0" w:space="0" w:color="auto"/>
      </w:divBdr>
    </w:div>
    <w:div w:id="1417552357">
      <w:bodyDiv w:val="1"/>
      <w:marLeft w:val="0"/>
      <w:marRight w:val="0"/>
      <w:marTop w:val="0"/>
      <w:marBottom w:val="0"/>
      <w:divBdr>
        <w:top w:val="none" w:sz="0" w:space="0" w:color="auto"/>
        <w:left w:val="none" w:sz="0" w:space="0" w:color="auto"/>
        <w:bottom w:val="none" w:sz="0" w:space="0" w:color="auto"/>
        <w:right w:val="none" w:sz="0" w:space="0" w:color="auto"/>
      </w:divBdr>
    </w:div>
    <w:div w:id="1422137644">
      <w:bodyDiv w:val="1"/>
      <w:marLeft w:val="0"/>
      <w:marRight w:val="0"/>
      <w:marTop w:val="0"/>
      <w:marBottom w:val="0"/>
      <w:divBdr>
        <w:top w:val="none" w:sz="0" w:space="0" w:color="auto"/>
        <w:left w:val="none" w:sz="0" w:space="0" w:color="auto"/>
        <w:bottom w:val="none" w:sz="0" w:space="0" w:color="auto"/>
        <w:right w:val="none" w:sz="0" w:space="0" w:color="auto"/>
      </w:divBdr>
    </w:div>
    <w:div w:id="1438872279">
      <w:bodyDiv w:val="1"/>
      <w:marLeft w:val="0"/>
      <w:marRight w:val="0"/>
      <w:marTop w:val="0"/>
      <w:marBottom w:val="0"/>
      <w:divBdr>
        <w:top w:val="none" w:sz="0" w:space="0" w:color="auto"/>
        <w:left w:val="none" w:sz="0" w:space="0" w:color="auto"/>
        <w:bottom w:val="none" w:sz="0" w:space="0" w:color="auto"/>
        <w:right w:val="none" w:sz="0" w:space="0" w:color="auto"/>
      </w:divBdr>
    </w:div>
    <w:div w:id="1443693810">
      <w:bodyDiv w:val="1"/>
      <w:marLeft w:val="0"/>
      <w:marRight w:val="0"/>
      <w:marTop w:val="0"/>
      <w:marBottom w:val="0"/>
      <w:divBdr>
        <w:top w:val="none" w:sz="0" w:space="0" w:color="auto"/>
        <w:left w:val="none" w:sz="0" w:space="0" w:color="auto"/>
        <w:bottom w:val="none" w:sz="0" w:space="0" w:color="auto"/>
        <w:right w:val="none" w:sz="0" w:space="0" w:color="auto"/>
      </w:divBdr>
    </w:div>
    <w:div w:id="1453212475">
      <w:bodyDiv w:val="1"/>
      <w:marLeft w:val="0"/>
      <w:marRight w:val="0"/>
      <w:marTop w:val="0"/>
      <w:marBottom w:val="0"/>
      <w:divBdr>
        <w:top w:val="none" w:sz="0" w:space="0" w:color="auto"/>
        <w:left w:val="none" w:sz="0" w:space="0" w:color="auto"/>
        <w:bottom w:val="none" w:sz="0" w:space="0" w:color="auto"/>
        <w:right w:val="none" w:sz="0" w:space="0" w:color="auto"/>
      </w:divBdr>
    </w:div>
    <w:div w:id="1457332663">
      <w:bodyDiv w:val="1"/>
      <w:marLeft w:val="0"/>
      <w:marRight w:val="0"/>
      <w:marTop w:val="0"/>
      <w:marBottom w:val="0"/>
      <w:divBdr>
        <w:top w:val="none" w:sz="0" w:space="0" w:color="auto"/>
        <w:left w:val="none" w:sz="0" w:space="0" w:color="auto"/>
        <w:bottom w:val="none" w:sz="0" w:space="0" w:color="auto"/>
        <w:right w:val="none" w:sz="0" w:space="0" w:color="auto"/>
      </w:divBdr>
    </w:div>
    <w:div w:id="1473643019">
      <w:bodyDiv w:val="1"/>
      <w:marLeft w:val="0"/>
      <w:marRight w:val="0"/>
      <w:marTop w:val="0"/>
      <w:marBottom w:val="0"/>
      <w:divBdr>
        <w:top w:val="none" w:sz="0" w:space="0" w:color="auto"/>
        <w:left w:val="none" w:sz="0" w:space="0" w:color="auto"/>
        <w:bottom w:val="none" w:sz="0" w:space="0" w:color="auto"/>
        <w:right w:val="none" w:sz="0" w:space="0" w:color="auto"/>
      </w:divBdr>
    </w:div>
    <w:div w:id="1489516914">
      <w:bodyDiv w:val="1"/>
      <w:marLeft w:val="0"/>
      <w:marRight w:val="0"/>
      <w:marTop w:val="0"/>
      <w:marBottom w:val="0"/>
      <w:divBdr>
        <w:top w:val="none" w:sz="0" w:space="0" w:color="auto"/>
        <w:left w:val="none" w:sz="0" w:space="0" w:color="auto"/>
        <w:bottom w:val="none" w:sz="0" w:space="0" w:color="auto"/>
        <w:right w:val="none" w:sz="0" w:space="0" w:color="auto"/>
      </w:divBdr>
    </w:div>
    <w:div w:id="1493368879">
      <w:bodyDiv w:val="1"/>
      <w:marLeft w:val="0"/>
      <w:marRight w:val="0"/>
      <w:marTop w:val="0"/>
      <w:marBottom w:val="0"/>
      <w:divBdr>
        <w:top w:val="none" w:sz="0" w:space="0" w:color="auto"/>
        <w:left w:val="none" w:sz="0" w:space="0" w:color="auto"/>
        <w:bottom w:val="none" w:sz="0" w:space="0" w:color="auto"/>
        <w:right w:val="none" w:sz="0" w:space="0" w:color="auto"/>
      </w:divBdr>
    </w:div>
    <w:div w:id="1524322601">
      <w:bodyDiv w:val="1"/>
      <w:marLeft w:val="0"/>
      <w:marRight w:val="0"/>
      <w:marTop w:val="0"/>
      <w:marBottom w:val="0"/>
      <w:divBdr>
        <w:top w:val="none" w:sz="0" w:space="0" w:color="auto"/>
        <w:left w:val="none" w:sz="0" w:space="0" w:color="auto"/>
        <w:bottom w:val="none" w:sz="0" w:space="0" w:color="auto"/>
        <w:right w:val="none" w:sz="0" w:space="0" w:color="auto"/>
      </w:divBdr>
    </w:div>
    <w:div w:id="1540514650">
      <w:bodyDiv w:val="1"/>
      <w:marLeft w:val="0"/>
      <w:marRight w:val="0"/>
      <w:marTop w:val="0"/>
      <w:marBottom w:val="0"/>
      <w:divBdr>
        <w:top w:val="none" w:sz="0" w:space="0" w:color="auto"/>
        <w:left w:val="none" w:sz="0" w:space="0" w:color="auto"/>
        <w:bottom w:val="none" w:sz="0" w:space="0" w:color="auto"/>
        <w:right w:val="none" w:sz="0" w:space="0" w:color="auto"/>
      </w:divBdr>
    </w:div>
    <w:div w:id="1551501981">
      <w:bodyDiv w:val="1"/>
      <w:marLeft w:val="0"/>
      <w:marRight w:val="0"/>
      <w:marTop w:val="0"/>
      <w:marBottom w:val="0"/>
      <w:divBdr>
        <w:top w:val="none" w:sz="0" w:space="0" w:color="auto"/>
        <w:left w:val="none" w:sz="0" w:space="0" w:color="auto"/>
        <w:bottom w:val="none" w:sz="0" w:space="0" w:color="auto"/>
        <w:right w:val="none" w:sz="0" w:space="0" w:color="auto"/>
      </w:divBdr>
    </w:div>
    <w:div w:id="1564292395">
      <w:bodyDiv w:val="1"/>
      <w:marLeft w:val="0"/>
      <w:marRight w:val="0"/>
      <w:marTop w:val="0"/>
      <w:marBottom w:val="0"/>
      <w:divBdr>
        <w:top w:val="none" w:sz="0" w:space="0" w:color="auto"/>
        <w:left w:val="none" w:sz="0" w:space="0" w:color="auto"/>
        <w:bottom w:val="none" w:sz="0" w:space="0" w:color="auto"/>
        <w:right w:val="none" w:sz="0" w:space="0" w:color="auto"/>
      </w:divBdr>
    </w:div>
    <w:div w:id="1605646339">
      <w:bodyDiv w:val="1"/>
      <w:marLeft w:val="0"/>
      <w:marRight w:val="0"/>
      <w:marTop w:val="0"/>
      <w:marBottom w:val="0"/>
      <w:divBdr>
        <w:top w:val="none" w:sz="0" w:space="0" w:color="auto"/>
        <w:left w:val="none" w:sz="0" w:space="0" w:color="auto"/>
        <w:bottom w:val="none" w:sz="0" w:space="0" w:color="auto"/>
        <w:right w:val="none" w:sz="0" w:space="0" w:color="auto"/>
      </w:divBdr>
    </w:div>
    <w:div w:id="1618290294">
      <w:bodyDiv w:val="1"/>
      <w:marLeft w:val="0"/>
      <w:marRight w:val="0"/>
      <w:marTop w:val="0"/>
      <w:marBottom w:val="0"/>
      <w:divBdr>
        <w:top w:val="none" w:sz="0" w:space="0" w:color="auto"/>
        <w:left w:val="none" w:sz="0" w:space="0" w:color="auto"/>
        <w:bottom w:val="none" w:sz="0" w:space="0" w:color="auto"/>
        <w:right w:val="none" w:sz="0" w:space="0" w:color="auto"/>
      </w:divBdr>
    </w:div>
    <w:div w:id="1637876101">
      <w:bodyDiv w:val="1"/>
      <w:marLeft w:val="0"/>
      <w:marRight w:val="0"/>
      <w:marTop w:val="0"/>
      <w:marBottom w:val="0"/>
      <w:divBdr>
        <w:top w:val="none" w:sz="0" w:space="0" w:color="auto"/>
        <w:left w:val="none" w:sz="0" w:space="0" w:color="auto"/>
        <w:bottom w:val="none" w:sz="0" w:space="0" w:color="auto"/>
        <w:right w:val="none" w:sz="0" w:space="0" w:color="auto"/>
      </w:divBdr>
      <w:divsChild>
        <w:div w:id="2046447532">
          <w:marLeft w:val="446"/>
          <w:marRight w:val="0"/>
          <w:marTop w:val="0"/>
          <w:marBottom w:val="0"/>
          <w:divBdr>
            <w:top w:val="none" w:sz="0" w:space="0" w:color="auto"/>
            <w:left w:val="none" w:sz="0" w:space="0" w:color="auto"/>
            <w:bottom w:val="none" w:sz="0" w:space="0" w:color="auto"/>
            <w:right w:val="none" w:sz="0" w:space="0" w:color="auto"/>
          </w:divBdr>
        </w:div>
        <w:div w:id="117601550">
          <w:marLeft w:val="446"/>
          <w:marRight w:val="0"/>
          <w:marTop w:val="0"/>
          <w:marBottom w:val="0"/>
          <w:divBdr>
            <w:top w:val="none" w:sz="0" w:space="0" w:color="auto"/>
            <w:left w:val="none" w:sz="0" w:space="0" w:color="auto"/>
            <w:bottom w:val="none" w:sz="0" w:space="0" w:color="auto"/>
            <w:right w:val="none" w:sz="0" w:space="0" w:color="auto"/>
          </w:divBdr>
        </w:div>
        <w:div w:id="828131275">
          <w:marLeft w:val="446"/>
          <w:marRight w:val="0"/>
          <w:marTop w:val="0"/>
          <w:marBottom w:val="0"/>
          <w:divBdr>
            <w:top w:val="none" w:sz="0" w:space="0" w:color="auto"/>
            <w:left w:val="none" w:sz="0" w:space="0" w:color="auto"/>
            <w:bottom w:val="none" w:sz="0" w:space="0" w:color="auto"/>
            <w:right w:val="none" w:sz="0" w:space="0" w:color="auto"/>
          </w:divBdr>
        </w:div>
        <w:div w:id="763644572">
          <w:marLeft w:val="446"/>
          <w:marRight w:val="0"/>
          <w:marTop w:val="0"/>
          <w:marBottom w:val="0"/>
          <w:divBdr>
            <w:top w:val="none" w:sz="0" w:space="0" w:color="auto"/>
            <w:left w:val="none" w:sz="0" w:space="0" w:color="auto"/>
            <w:bottom w:val="none" w:sz="0" w:space="0" w:color="auto"/>
            <w:right w:val="none" w:sz="0" w:space="0" w:color="auto"/>
          </w:divBdr>
        </w:div>
        <w:div w:id="1610813708">
          <w:marLeft w:val="446"/>
          <w:marRight w:val="0"/>
          <w:marTop w:val="0"/>
          <w:marBottom w:val="0"/>
          <w:divBdr>
            <w:top w:val="none" w:sz="0" w:space="0" w:color="auto"/>
            <w:left w:val="none" w:sz="0" w:space="0" w:color="auto"/>
            <w:bottom w:val="none" w:sz="0" w:space="0" w:color="auto"/>
            <w:right w:val="none" w:sz="0" w:space="0" w:color="auto"/>
          </w:divBdr>
        </w:div>
        <w:div w:id="149179654">
          <w:marLeft w:val="446"/>
          <w:marRight w:val="0"/>
          <w:marTop w:val="0"/>
          <w:marBottom w:val="0"/>
          <w:divBdr>
            <w:top w:val="none" w:sz="0" w:space="0" w:color="auto"/>
            <w:left w:val="none" w:sz="0" w:space="0" w:color="auto"/>
            <w:bottom w:val="none" w:sz="0" w:space="0" w:color="auto"/>
            <w:right w:val="none" w:sz="0" w:space="0" w:color="auto"/>
          </w:divBdr>
        </w:div>
        <w:div w:id="1654210674">
          <w:marLeft w:val="446"/>
          <w:marRight w:val="0"/>
          <w:marTop w:val="0"/>
          <w:marBottom w:val="0"/>
          <w:divBdr>
            <w:top w:val="none" w:sz="0" w:space="0" w:color="auto"/>
            <w:left w:val="none" w:sz="0" w:space="0" w:color="auto"/>
            <w:bottom w:val="none" w:sz="0" w:space="0" w:color="auto"/>
            <w:right w:val="none" w:sz="0" w:space="0" w:color="auto"/>
          </w:divBdr>
        </w:div>
      </w:divsChild>
    </w:div>
    <w:div w:id="1638879284">
      <w:bodyDiv w:val="1"/>
      <w:marLeft w:val="0"/>
      <w:marRight w:val="0"/>
      <w:marTop w:val="0"/>
      <w:marBottom w:val="0"/>
      <w:divBdr>
        <w:top w:val="none" w:sz="0" w:space="0" w:color="auto"/>
        <w:left w:val="none" w:sz="0" w:space="0" w:color="auto"/>
        <w:bottom w:val="none" w:sz="0" w:space="0" w:color="auto"/>
        <w:right w:val="none" w:sz="0" w:space="0" w:color="auto"/>
      </w:divBdr>
    </w:div>
    <w:div w:id="1673484915">
      <w:bodyDiv w:val="1"/>
      <w:marLeft w:val="0"/>
      <w:marRight w:val="0"/>
      <w:marTop w:val="0"/>
      <w:marBottom w:val="0"/>
      <w:divBdr>
        <w:top w:val="none" w:sz="0" w:space="0" w:color="auto"/>
        <w:left w:val="none" w:sz="0" w:space="0" w:color="auto"/>
        <w:bottom w:val="none" w:sz="0" w:space="0" w:color="auto"/>
        <w:right w:val="none" w:sz="0" w:space="0" w:color="auto"/>
      </w:divBdr>
    </w:div>
    <w:div w:id="1679696032">
      <w:bodyDiv w:val="1"/>
      <w:marLeft w:val="0"/>
      <w:marRight w:val="0"/>
      <w:marTop w:val="0"/>
      <w:marBottom w:val="0"/>
      <w:divBdr>
        <w:top w:val="none" w:sz="0" w:space="0" w:color="auto"/>
        <w:left w:val="none" w:sz="0" w:space="0" w:color="auto"/>
        <w:bottom w:val="none" w:sz="0" w:space="0" w:color="auto"/>
        <w:right w:val="none" w:sz="0" w:space="0" w:color="auto"/>
      </w:divBdr>
    </w:div>
    <w:div w:id="1705518820">
      <w:bodyDiv w:val="1"/>
      <w:marLeft w:val="0"/>
      <w:marRight w:val="0"/>
      <w:marTop w:val="0"/>
      <w:marBottom w:val="0"/>
      <w:divBdr>
        <w:top w:val="none" w:sz="0" w:space="0" w:color="auto"/>
        <w:left w:val="none" w:sz="0" w:space="0" w:color="auto"/>
        <w:bottom w:val="none" w:sz="0" w:space="0" w:color="auto"/>
        <w:right w:val="none" w:sz="0" w:space="0" w:color="auto"/>
      </w:divBdr>
    </w:div>
    <w:div w:id="1708138147">
      <w:bodyDiv w:val="1"/>
      <w:marLeft w:val="0"/>
      <w:marRight w:val="0"/>
      <w:marTop w:val="0"/>
      <w:marBottom w:val="0"/>
      <w:divBdr>
        <w:top w:val="none" w:sz="0" w:space="0" w:color="auto"/>
        <w:left w:val="none" w:sz="0" w:space="0" w:color="auto"/>
        <w:bottom w:val="none" w:sz="0" w:space="0" w:color="auto"/>
        <w:right w:val="none" w:sz="0" w:space="0" w:color="auto"/>
      </w:divBdr>
    </w:div>
    <w:div w:id="1728264221">
      <w:bodyDiv w:val="1"/>
      <w:marLeft w:val="0"/>
      <w:marRight w:val="0"/>
      <w:marTop w:val="0"/>
      <w:marBottom w:val="0"/>
      <w:divBdr>
        <w:top w:val="none" w:sz="0" w:space="0" w:color="auto"/>
        <w:left w:val="none" w:sz="0" w:space="0" w:color="auto"/>
        <w:bottom w:val="none" w:sz="0" w:space="0" w:color="auto"/>
        <w:right w:val="none" w:sz="0" w:space="0" w:color="auto"/>
      </w:divBdr>
    </w:div>
    <w:div w:id="1736314574">
      <w:bodyDiv w:val="1"/>
      <w:marLeft w:val="0"/>
      <w:marRight w:val="0"/>
      <w:marTop w:val="0"/>
      <w:marBottom w:val="0"/>
      <w:divBdr>
        <w:top w:val="none" w:sz="0" w:space="0" w:color="auto"/>
        <w:left w:val="none" w:sz="0" w:space="0" w:color="auto"/>
        <w:bottom w:val="none" w:sz="0" w:space="0" w:color="auto"/>
        <w:right w:val="none" w:sz="0" w:space="0" w:color="auto"/>
      </w:divBdr>
    </w:div>
    <w:div w:id="1749300765">
      <w:bodyDiv w:val="1"/>
      <w:marLeft w:val="0"/>
      <w:marRight w:val="0"/>
      <w:marTop w:val="0"/>
      <w:marBottom w:val="0"/>
      <w:divBdr>
        <w:top w:val="none" w:sz="0" w:space="0" w:color="auto"/>
        <w:left w:val="none" w:sz="0" w:space="0" w:color="auto"/>
        <w:bottom w:val="none" w:sz="0" w:space="0" w:color="auto"/>
        <w:right w:val="none" w:sz="0" w:space="0" w:color="auto"/>
      </w:divBdr>
    </w:div>
    <w:div w:id="1750077471">
      <w:bodyDiv w:val="1"/>
      <w:marLeft w:val="0"/>
      <w:marRight w:val="0"/>
      <w:marTop w:val="0"/>
      <w:marBottom w:val="0"/>
      <w:divBdr>
        <w:top w:val="none" w:sz="0" w:space="0" w:color="auto"/>
        <w:left w:val="none" w:sz="0" w:space="0" w:color="auto"/>
        <w:bottom w:val="none" w:sz="0" w:space="0" w:color="auto"/>
        <w:right w:val="none" w:sz="0" w:space="0" w:color="auto"/>
      </w:divBdr>
    </w:div>
    <w:div w:id="1770466139">
      <w:bodyDiv w:val="1"/>
      <w:marLeft w:val="0"/>
      <w:marRight w:val="0"/>
      <w:marTop w:val="0"/>
      <w:marBottom w:val="0"/>
      <w:divBdr>
        <w:top w:val="none" w:sz="0" w:space="0" w:color="auto"/>
        <w:left w:val="none" w:sz="0" w:space="0" w:color="auto"/>
        <w:bottom w:val="none" w:sz="0" w:space="0" w:color="auto"/>
        <w:right w:val="none" w:sz="0" w:space="0" w:color="auto"/>
      </w:divBdr>
    </w:div>
    <w:div w:id="1774326975">
      <w:bodyDiv w:val="1"/>
      <w:marLeft w:val="0"/>
      <w:marRight w:val="0"/>
      <w:marTop w:val="0"/>
      <w:marBottom w:val="0"/>
      <w:divBdr>
        <w:top w:val="none" w:sz="0" w:space="0" w:color="auto"/>
        <w:left w:val="none" w:sz="0" w:space="0" w:color="auto"/>
        <w:bottom w:val="none" w:sz="0" w:space="0" w:color="auto"/>
        <w:right w:val="none" w:sz="0" w:space="0" w:color="auto"/>
      </w:divBdr>
    </w:div>
    <w:div w:id="1778210885">
      <w:bodyDiv w:val="1"/>
      <w:marLeft w:val="0"/>
      <w:marRight w:val="0"/>
      <w:marTop w:val="0"/>
      <w:marBottom w:val="0"/>
      <w:divBdr>
        <w:top w:val="none" w:sz="0" w:space="0" w:color="auto"/>
        <w:left w:val="none" w:sz="0" w:space="0" w:color="auto"/>
        <w:bottom w:val="none" w:sz="0" w:space="0" w:color="auto"/>
        <w:right w:val="none" w:sz="0" w:space="0" w:color="auto"/>
      </w:divBdr>
    </w:div>
    <w:div w:id="1788505625">
      <w:bodyDiv w:val="1"/>
      <w:marLeft w:val="0"/>
      <w:marRight w:val="0"/>
      <w:marTop w:val="0"/>
      <w:marBottom w:val="0"/>
      <w:divBdr>
        <w:top w:val="none" w:sz="0" w:space="0" w:color="auto"/>
        <w:left w:val="none" w:sz="0" w:space="0" w:color="auto"/>
        <w:bottom w:val="none" w:sz="0" w:space="0" w:color="auto"/>
        <w:right w:val="none" w:sz="0" w:space="0" w:color="auto"/>
      </w:divBdr>
    </w:div>
    <w:div w:id="1813518998">
      <w:bodyDiv w:val="1"/>
      <w:marLeft w:val="0"/>
      <w:marRight w:val="0"/>
      <w:marTop w:val="0"/>
      <w:marBottom w:val="0"/>
      <w:divBdr>
        <w:top w:val="none" w:sz="0" w:space="0" w:color="auto"/>
        <w:left w:val="none" w:sz="0" w:space="0" w:color="auto"/>
        <w:bottom w:val="none" w:sz="0" w:space="0" w:color="auto"/>
        <w:right w:val="none" w:sz="0" w:space="0" w:color="auto"/>
      </w:divBdr>
    </w:div>
    <w:div w:id="1838378543">
      <w:bodyDiv w:val="1"/>
      <w:marLeft w:val="0"/>
      <w:marRight w:val="0"/>
      <w:marTop w:val="0"/>
      <w:marBottom w:val="0"/>
      <w:divBdr>
        <w:top w:val="none" w:sz="0" w:space="0" w:color="auto"/>
        <w:left w:val="none" w:sz="0" w:space="0" w:color="auto"/>
        <w:bottom w:val="none" w:sz="0" w:space="0" w:color="auto"/>
        <w:right w:val="none" w:sz="0" w:space="0" w:color="auto"/>
      </w:divBdr>
    </w:div>
    <w:div w:id="1855151524">
      <w:bodyDiv w:val="1"/>
      <w:marLeft w:val="0"/>
      <w:marRight w:val="0"/>
      <w:marTop w:val="0"/>
      <w:marBottom w:val="0"/>
      <w:divBdr>
        <w:top w:val="none" w:sz="0" w:space="0" w:color="auto"/>
        <w:left w:val="none" w:sz="0" w:space="0" w:color="auto"/>
        <w:bottom w:val="none" w:sz="0" w:space="0" w:color="auto"/>
        <w:right w:val="none" w:sz="0" w:space="0" w:color="auto"/>
      </w:divBdr>
    </w:div>
    <w:div w:id="1855655252">
      <w:bodyDiv w:val="1"/>
      <w:marLeft w:val="0"/>
      <w:marRight w:val="0"/>
      <w:marTop w:val="0"/>
      <w:marBottom w:val="0"/>
      <w:divBdr>
        <w:top w:val="none" w:sz="0" w:space="0" w:color="auto"/>
        <w:left w:val="none" w:sz="0" w:space="0" w:color="auto"/>
        <w:bottom w:val="none" w:sz="0" w:space="0" w:color="auto"/>
        <w:right w:val="none" w:sz="0" w:space="0" w:color="auto"/>
      </w:divBdr>
    </w:div>
    <w:div w:id="1879707086">
      <w:bodyDiv w:val="1"/>
      <w:marLeft w:val="0"/>
      <w:marRight w:val="0"/>
      <w:marTop w:val="0"/>
      <w:marBottom w:val="0"/>
      <w:divBdr>
        <w:top w:val="none" w:sz="0" w:space="0" w:color="auto"/>
        <w:left w:val="none" w:sz="0" w:space="0" w:color="auto"/>
        <w:bottom w:val="none" w:sz="0" w:space="0" w:color="auto"/>
        <w:right w:val="none" w:sz="0" w:space="0" w:color="auto"/>
      </w:divBdr>
    </w:div>
    <w:div w:id="1947346352">
      <w:bodyDiv w:val="1"/>
      <w:marLeft w:val="0"/>
      <w:marRight w:val="0"/>
      <w:marTop w:val="0"/>
      <w:marBottom w:val="0"/>
      <w:divBdr>
        <w:top w:val="none" w:sz="0" w:space="0" w:color="auto"/>
        <w:left w:val="none" w:sz="0" w:space="0" w:color="auto"/>
        <w:bottom w:val="none" w:sz="0" w:space="0" w:color="auto"/>
        <w:right w:val="none" w:sz="0" w:space="0" w:color="auto"/>
      </w:divBdr>
      <w:divsChild>
        <w:div w:id="745103739">
          <w:marLeft w:val="547"/>
          <w:marRight w:val="0"/>
          <w:marTop w:val="0"/>
          <w:marBottom w:val="0"/>
          <w:divBdr>
            <w:top w:val="none" w:sz="0" w:space="0" w:color="auto"/>
            <w:left w:val="none" w:sz="0" w:space="0" w:color="auto"/>
            <w:bottom w:val="none" w:sz="0" w:space="0" w:color="auto"/>
            <w:right w:val="none" w:sz="0" w:space="0" w:color="auto"/>
          </w:divBdr>
        </w:div>
        <w:div w:id="1361204419">
          <w:marLeft w:val="547"/>
          <w:marRight w:val="0"/>
          <w:marTop w:val="0"/>
          <w:marBottom w:val="0"/>
          <w:divBdr>
            <w:top w:val="none" w:sz="0" w:space="0" w:color="auto"/>
            <w:left w:val="none" w:sz="0" w:space="0" w:color="auto"/>
            <w:bottom w:val="none" w:sz="0" w:space="0" w:color="auto"/>
            <w:right w:val="none" w:sz="0" w:space="0" w:color="auto"/>
          </w:divBdr>
        </w:div>
        <w:div w:id="1117217253">
          <w:marLeft w:val="547"/>
          <w:marRight w:val="0"/>
          <w:marTop w:val="0"/>
          <w:marBottom w:val="0"/>
          <w:divBdr>
            <w:top w:val="none" w:sz="0" w:space="0" w:color="auto"/>
            <w:left w:val="none" w:sz="0" w:space="0" w:color="auto"/>
            <w:bottom w:val="none" w:sz="0" w:space="0" w:color="auto"/>
            <w:right w:val="none" w:sz="0" w:space="0" w:color="auto"/>
          </w:divBdr>
        </w:div>
        <w:div w:id="1350252770">
          <w:marLeft w:val="547"/>
          <w:marRight w:val="0"/>
          <w:marTop w:val="0"/>
          <w:marBottom w:val="0"/>
          <w:divBdr>
            <w:top w:val="none" w:sz="0" w:space="0" w:color="auto"/>
            <w:left w:val="none" w:sz="0" w:space="0" w:color="auto"/>
            <w:bottom w:val="none" w:sz="0" w:space="0" w:color="auto"/>
            <w:right w:val="none" w:sz="0" w:space="0" w:color="auto"/>
          </w:divBdr>
        </w:div>
        <w:div w:id="287275758">
          <w:marLeft w:val="547"/>
          <w:marRight w:val="0"/>
          <w:marTop w:val="0"/>
          <w:marBottom w:val="0"/>
          <w:divBdr>
            <w:top w:val="none" w:sz="0" w:space="0" w:color="auto"/>
            <w:left w:val="none" w:sz="0" w:space="0" w:color="auto"/>
            <w:bottom w:val="none" w:sz="0" w:space="0" w:color="auto"/>
            <w:right w:val="none" w:sz="0" w:space="0" w:color="auto"/>
          </w:divBdr>
        </w:div>
        <w:div w:id="675108809">
          <w:marLeft w:val="547"/>
          <w:marRight w:val="0"/>
          <w:marTop w:val="0"/>
          <w:marBottom w:val="0"/>
          <w:divBdr>
            <w:top w:val="none" w:sz="0" w:space="0" w:color="auto"/>
            <w:left w:val="none" w:sz="0" w:space="0" w:color="auto"/>
            <w:bottom w:val="none" w:sz="0" w:space="0" w:color="auto"/>
            <w:right w:val="none" w:sz="0" w:space="0" w:color="auto"/>
          </w:divBdr>
        </w:div>
        <w:div w:id="1910994247">
          <w:marLeft w:val="547"/>
          <w:marRight w:val="0"/>
          <w:marTop w:val="0"/>
          <w:marBottom w:val="0"/>
          <w:divBdr>
            <w:top w:val="none" w:sz="0" w:space="0" w:color="auto"/>
            <w:left w:val="none" w:sz="0" w:space="0" w:color="auto"/>
            <w:bottom w:val="none" w:sz="0" w:space="0" w:color="auto"/>
            <w:right w:val="none" w:sz="0" w:space="0" w:color="auto"/>
          </w:divBdr>
        </w:div>
        <w:div w:id="1005665824">
          <w:marLeft w:val="547"/>
          <w:marRight w:val="0"/>
          <w:marTop w:val="0"/>
          <w:marBottom w:val="0"/>
          <w:divBdr>
            <w:top w:val="none" w:sz="0" w:space="0" w:color="auto"/>
            <w:left w:val="none" w:sz="0" w:space="0" w:color="auto"/>
            <w:bottom w:val="none" w:sz="0" w:space="0" w:color="auto"/>
            <w:right w:val="none" w:sz="0" w:space="0" w:color="auto"/>
          </w:divBdr>
        </w:div>
        <w:div w:id="1378161008">
          <w:marLeft w:val="547"/>
          <w:marRight w:val="0"/>
          <w:marTop w:val="0"/>
          <w:marBottom w:val="0"/>
          <w:divBdr>
            <w:top w:val="none" w:sz="0" w:space="0" w:color="auto"/>
            <w:left w:val="none" w:sz="0" w:space="0" w:color="auto"/>
            <w:bottom w:val="none" w:sz="0" w:space="0" w:color="auto"/>
            <w:right w:val="none" w:sz="0" w:space="0" w:color="auto"/>
          </w:divBdr>
        </w:div>
      </w:divsChild>
    </w:div>
    <w:div w:id="1958873946">
      <w:bodyDiv w:val="1"/>
      <w:marLeft w:val="0"/>
      <w:marRight w:val="0"/>
      <w:marTop w:val="0"/>
      <w:marBottom w:val="0"/>
      <w:divBdr>
        <w:top w:val="none" w:sz="0" w:space="0" w:color="auto"/>
        <w:left w:val="none" w:sz="0" w:space="0" w:color="auto"/>
        <w:bottom w:val="none" w:sz="0" w:space="0" w:color="auto"/>
        <w:right w:val="none" w:sz="0" w:space="0" w:color="auto"/>
      </w:divBdr>
    </w:div>
    <w:div w:id="1965428447">
      <w:bodyDiv w:val="1"/>
      <w:marLeft w:val="0"/>
      <w:marRight w:val="0"/>
      <w:marTop w:val="0"/>
      <w:marBottom w:val="0"/>
      <w:divBdr>
        <w:top w:val="none" w:sz="0" w:space="0" w:color="auto"/>
        <w:left w:val="none" w:sz="0" w:space="0" w:color="auto"/>
        <w:bottom w:val="none" w:sz="0" w:space="0" w:color="auto"/>
        <w:right w:val="none" w:sz="0" w:space="0" w:color="auto"/>
      </w:divBdr>
    </w:div>
    <w:div w:id="1970474526">
      <w:bodyDiv w:val="1"/>
      <w:marLeft w:val="0"/>
      <w:marRight w:val="0"/>
      <w:marTop w:val="0"/>
      <w:marBottom w:val="0"/>
      <w:divBdr>
        <w:top w:val="none" w:sz="0" w:space="0" w:color="auto"/>
        <w:left w:val="none" w:sz="0" w:space="0" w:color="auto"/>
        <w:bottom w:val="none" w:sz="0" w:space="0" w:color="auto"/>
        <w:right w:val="none" w:sz="0" w:space="0" w:color="auto"/>
      </w:divBdr>
    </w:div>
    <w:div w:id="1973050335">
      <w:bodyDiv w:val="1"/>
      <w:marLeft w:val="0"/>
      <w:marRight w:val="0"/>
      <w:marTop w:val="0"/>
      <w:marBottom w:val="0"/>
      <w:divBdr>
        <w:top w:val="none" w:sz="0" w:space="0" w:color="auto"/>
        <w:left w:val="none" w:sz="0" w:space="0" w:color="auto"/>
        <w:bottom w:val="none" w:sz="0" w:space="0" w:color="auto"/>
        <w:right w:val="none" w:sz="0" w:space="0" w:color="auto"/>
      </w:divBdr>
    </w:div>
    <w:div w:id="1987852163">
      <w:bodyDiv w:val="1"/>
      <w:marLeft w:val="0"/>
      <w:marRight w:val="0"/>
      <w:marTop w:val="0"/>
      <w:marBottom w:val="0"/>
      <w:divBdr>
        <w:top w:val="none" w:sz="0" w:space="0" w:color="auto"/>
        <w:left w:val="none" w:sz="0" w:space="0" w:color="auto"/>
        <w:bottom w:val="none" w:sz="0" w:space="0" w:color="auto"/>
        <w:right w:val="none" w:sz="0" w:space="0" w:color="auto"/>
      </w:divBdr>
    </w:div>
    <w:div w:id="2025395538">
      <w:bodyDiv w:val="1"/>
      <w:marLeft w:val="0"/>
      <w:marRight w:val="0"/>
      <w:marTop w:val="0"/>
      <w:marBottom w:val="0"/>
      <w:divBdr>
        <w:top w:val="none" w:sz="0" w:space="0" w:color="auto"/>
        <w:left w:val="none" w:sz="0" w:space="0" w:color="auto"/>
        <w:bottom w:val="none" w:sz="0" w:space="0" w:color="auto"/>
        <w:right w:val="none" w:sz="0" w:space="0" w:color="auto"/>
      </w:divBdr>
    </w:div>
    <w:div w:id="2077240347">
      <w:bodyDiv w:val="1"/>
      <w:marLeft w:val="0"/>
      <w:marRight w:val="0"/>
      <w:marTop w:val="0"/>
      <w:marBottom w:val="0"/>
      <w:divBdr>
        <w:top w:val="none" w:sz="0" w:space="0" w:color="auto"/>
        <w:left w:val="none" w:sz="0" w:space="0" w:color="auto"/>
        <w:bottom w:val="none" w:sz="0" w:space="0" w:color="auto"/>
        <w:right w:val="none" w:sz="0" w:space="0" w:color="auto"/>
      </w:divBdr>
      <w:divsChild>
        <w:div w:id="1673145407">
          <w:marLeft w:val="547"/>
          <w:marRight w:val="0"/>
          <w:marTop w:val="144"/>
          <w:marBottom w:val="0"/>
          <w:divBdr>
            <w:top w:val="none" w:sz="0" w:space="0" w:color="auto"/>
            <w:left w:val="none" w:sz="0" w:space="0" w:color="auto"/>
            <w:bottom w:val="none" w:sz="0" w:space="0" w:color="auto"/>
            <w:right w:val="none" w:sz="0" w:space="0" w:color="auto"/>
          </w:divBdr>
        </w:div>
      </w:divsChild>
    </w:div>
    <w:div w:id="2079857681">
      <w:bodyDiv w:val="1"/>
      <w:marLeft w:val="0"/>
      <w:marRight w:val="0"/>
      <w:marTop w:val="0"/>
      <w:marBottom w:val="0"/>
      <w:divBdr>
        <w:top w:val="none" w:sz="0" w:space="0" w:color="auto"/>
        <w:left w:val="none" w:sz="0" w:space="0" w:color="auto"/>
        <w:bottom w:val="none" w:sz="0" w:space="0" w:color="auto"/>
        <w:right w:val="none" w:sz="0" w:space="0" w:color="auto"/>
      </w:divBdr>
    </w:div>
    <w:div w:id="2097827620">
      <w:bodyDiv w:val="1"/>
      <w:marLeft w:val="0"/>
      <w:marRight w:val="0"/>
      <w:marTop w:val="0"/>
      <w:marBottom w:val="0"/>
      <w:divBdr>
        <w:top w:val="none" w:sz="0" w:space="0" w:color="auto"/>
        <w:left w:val="none" w:sz="0" w:space="0" w:color="auto"/>
        <w:bottom w:val="none" w:sz="0" w:space="0" w:color="auto"/>
        <w:right w:val="none" w:sz="0" w:space="0" w:color="auto"/>
      </w:divBdr>
    </w:div>
    <w:div w:id="2100756783">
      <w:bodyDiv w:val="1"/>
      <w:marLeft w:val="0"/>
      <w:marRight w:val="0"/>
      <w:marTop w:val="0"/>
      <w:marBottom w:val="0"/>
      <w:divBdr>
        <w:top w:val="none" w:sz="0" w:space="0" w:color="auto"/>
        <w:left w:val="none" w:sz="0" w:space="0" w:color="auto"/>
        <w:bottom w:val="none" w:sz="0" w:space="0" w:color="auto"/>
        <w:right w:val="none" w:sz="0" w:space="0" w:color="auto"/>
      </w:divBdr>
    </w:div>
    <w:div w:id="2123962124">
      <w:bodyDiv w:val="1"/>
      <w:marLeft w:val="0"/>
      <w:marRight w:val="0"/>
      <w:marTop w:val="0"/>
      <w:marBottom w:val="0"/>
      <w:divBdr>
        <w:top w:val="none" w:sz="0" w:space="0" w:color="auto"/>
        <w:left w:val="none" w:sz="0" w:space="0" w:color="auto"/>
        <w:bottom w:val="none" w:sz="0" w:space="0" w:color="auto"/>
        <w:right w:val="none" w:sz="0" w:space="0" w:color="auto"/>
      </w:divBdr>
    </w:div>
    <w:div w:id="213178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021E17-9585-4818-A7F7-882193BA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1042</TotalTime>
  <Pages>12</Pages>
  <Words>4522</Words>
  <Characters>24877</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FAMILIA</dc:creator>
  <cp:lastModifiedBy>Marcela Garcia Charry</cp:lastModifiedBy>
  <cp:revision>19</cp:revision>
  <cp:lastPrinted>2024-01-24T19:59:00Z</cp:lastPrinted>
  <dcterms:created xsi:type="dcterms:W3CDTF">2024-01-23T20:00:00Z</dcterms:created>
  <dcterms:modified xsi:type="dcterms:W3CDTF">2024-01-24T20:07:00Z</dcterms:modified>
</cp:coreProperties>
</file>