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DAC2F" w14:textId="77777777" w:rsidR="00B25F5E" w:rsidRDefault="00B25F5E">
      <w:pPr>
        <w:rPr>
          <w:rFonts w:ascii="Arial" w:eastAsia="Arial" w:hAnsi="Arial" w:cs="Arial"/>
          <w:sz w:val="44"/>
          <w:szCs w:val="44"/>
        </w:rPr>
      </w:pPr>
    </w:p>
    <w:tbl>
      <w:tblPr>
        <w:tblStyle w:val="a"/>
        <w:tblW w:w="107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6405"/>
        <w:gridCol w:w="1965"/>
        <w:gridCol w:w="1305"/>
      </w:tblGrid>
      <w:tr w:rsidR="00B25F5E" w14:paraId="722F13E1" w14:textId="77777777">
        <w:tc>
          <w:tcPr>
            <w:tcW w:w="1110" w:type="dxa"/>
            <w:shd w:val="clear" w:color="auto" w:fill="D9D9D9"/>
            <w:vAlign w:val="center"/>
          </w:tcPr>
          <w:p w14:paraId="4CB33CCC" w14:textId="77777777" w:rsidR="00B25F5E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6405" w:type="dxa"/>
            <w:vAlign w:val="center"/>
          </w:tcPr>
          <w:p w14:paraId="13304105" w14:textId="629A953A" w:rsidR="00B25F5E" w:rsidRDefault="00B71F0E">
            <w:pPr>
              <w:rPr>
                <w:b/>
                <w:sz w:val="20"/>
                <w:szCs w:val="20"/>
              </w:rPr>
            </w:pPr>
            <w:r w:rsidRPr="00B71F0E">
              <w:rPr>
                <w:b/>
                <w:sz w:val="20"/>
                <w:szCs w:val="20"/>
              </w:rPr>
              <w:t>E-</w:t>
            </w:r>
            <w:proofErr w:type="spellStart"/>
            <w:r w:rsidRPr="00B71F0E">
              <w:rPr>
                <w:b/>
                <w:sz w:val="20"/>
                <w:szCs w:val="20"/>
              </w:rPr>
              <w:t>Clothify</w:t>
            </w:r>
            <w:proofErr w:type="spellEnd"/>
          </w:p>
        </w:tc>
        <w:tc>
          <w:tcPr>
            <w:tcW w:w="1965" w:type="dxa"/>
            <w:shd w:val="clear" w:color="auto" w:fill="D9D9D9"/>
            <w:vAlign w:val="center"/>
          </w:tcPr>
          <w:p w14:paraId="3D3B074D" w14:textId="77777777" w:rsidR="00B25F5E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305" w:type="dxa"/>
            <w:vAlign w:val="center"/>
          </w:tcPr>
          <w:p w14:paraId="1C93EE71" w14:textId="7246BC9C" w:rsidR="00B25F5E" w:rsidRPr="00B71F0E" w:rsidRDefault="00B71F0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2025-ECOMODA-1.15</w:t>
            </w:r>
          </w:p>
        </w:tc>
      </w:tr>
      <w:tr w:rsidR="00B25F5E" w14:paraId="12FC5988" w14:textId="77777777">
        <w:tc>
          <w:tcPr>
            <w:tcW w:w="1110" w:type="dxa"/>
            <w:shd w:val="clear" w:color="auto" w:fill="D9D9D9"/>
            <w:vAlign w:val="center"/>
          </w:tcPr>
          <w:p w14:paraId="131A8CBC" w14:textId="77777777" w:rsidR="00B25F5E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ELABORADO POR</w:t>
            </w:r>
          </w:p>
        </w:tc>
        <w:tc>
          <w:tcPr>
            <w:tcW w:w="6405" w:type="dxa"/>
            <w:vAlign w:val="center"/>
          </w:tcPr>
          <w:p w14:paraId="7C95D4A5" w14:textId="19AF042A" w:rsidR="00B25F5E" w:rsidRDefault="00B71F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STL</w:t>
            </w:r>
          </w:p>
        </w:tc>
        <w:tc>
          <w:tcPr>
            <w:tcW w:w="1965" w:type="dxa"/>
            <w:shd w:val="clear" w:color="auto" w:fill="D9D9D9"/>
            <w:vAlign w:val="center"/>
          </w:tcPr>
          <w:p w14:paraId="1B0BC1AB" w14:textId="77777777" w:rsidR="00B25F5E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305" w:type="dxa"/>
            <w:vAlign w:val="center"/>
          </w:tcPr>
          <w:p w14:paraId="2D117D30" w14:textId="34C84AB4" w:rsidR="00B25F5E" w:rsidRDefault="00B71F0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  <w:r w:rsidR="00000000">
              <w:rPr>
                <w:b/>
                <w:sz w:val="20"/>
                <w:szCs w:val="20"/>
              </w:rPr>
              <w:t>/10/202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</w:tbl>
    <w:p w14:paraId="760367A2" w14:textId="77777777" w:rsidR="00B25F5E" w:rsidRDefault="00B25F5E"/>
    <w:p w14:paraId="7BAB98A6" w14:textId="77777777" w:rsidR="00B25F5E" w:rsidRDefault="00000000">
      <w:pPr>
        <w:shd w:val="clear" w:color="auto" w:fill="D9D9D9"/>
        <w:jc w:val="both"/>
        <w:rPr>
          <w:b/>
        </w:rPr>
      </w:pPr>
      <w:r>
        <w:rPr>
          <w:b/>
        </w:rPr>
        <w:t>ENUNCIADO DEL ALCANCE DEL PROYECTO</w:t>
      </w:r>
    </w:p>
    <w:tbl>
      <w:tblPr>
        <w:tblStyle w:val="a0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B25F5E" w14:paraId="4F2FC3AC" w14:textId="77777777">
        <w:tc>
          <w:tcPr>
            <w:tcW w:w="10940" w:type="dxa"/>
          </w:tcPr>
          <w:p w14:paraId="36C1F49F" w14:textId="21DC8D3D" w:rsidR="00B71F0E" w:rsidRPr="00B71F0E" w:rsidRDefault="00B71F0E" w:rsidP="00B71F0E">
            <w:pPr>
              <w:jc w:val="both"/>
              <w:rPr>
                <w:lang w:val="es-ES"/>
              </w:rPr>
            </w:pPr>
            <w:r w:rsidRPr="00B71F0E">
              <w:rPr>
                <w:lang w:val="es-ES"/>
              </w:rPr>
              <w:t xml:space="preserve">El proyecto </w:t>
            </w:r>
            <w:r w:rsidRPr="00B71F0E">
              <w:rPr>
                <w:b/>
              </w:rPr>
              <w:t>E-</w:t>
            </w:r>
            <w:proofErr w:type="spellStart"/>
            <w:r w:rsidRPr="00B71F0E">
              <w:rPr>
                <w:b/>
              </w:rPr>
              <w:t>Clothify</w:t>
            </w:r>
            <w:proofErr w:type="spellEnd"/>
            <w:r w:rsidRPr="00B71F0E">
              <w:rPr>
                <w:lang w:val="es-ES"/>
              </w:rPr>
              <w:t xml:space="preserve"> </w:t>
            </w:r>
            <w:r w:rsidRPr="00B71F0E">
              <w:rPr>
                <w:lang w:val="es-ES"/>
              </w:rPr>
              <w:t>tiene como objetivo el desarrollo, implementación y puesta en marcha de una aplicación web responsiva para la venta de ropa personalizada. La aplicación permitirá a los clientes visualizar un catálogo de productos organizado en categorías, personalizar prendas (color, talla, estampado), añadirlas a una cesta de compra siempre visible y realizar la compra de manera rápida y segura.</w:t>
            </w:r>
          </w:p>
          <w:p w14:paraId="49D24C35" w14:textId="77777777" w:rsidR="00B71F0E" w:rsidRPr="00B71F0E" w:rsidRDefault="00B71F0E" w:rsidP="00B71F0E">
            <w:pPr>
              <w:jc w:val="both"/>
              <w:rPr>
                <w:lang w:val="es-ES"/>
              </w:rPr>
            </w:pPr>
            <w:r w:rsidRPr="00B71F0E">
              <w:rPr>
                <w:lang w:val="es-ES"/>
              </w:rPr>
              <w:t xml:space="preserve">La solución incluirá tanto una </w:t>
            </w:r>
            <w:r w:rsidRPr="00B71F0E">
              <w:rPr>
                <w:b/>
                <w:bCs/>
                <w:lang w:val="es-ES"/>
              </w:rPr>
              <w:t>interfaz de cliente</w:t>
            </w:r>
            <w:r w:rsidRPr="00B71F0E">
              <w:rPr>
                <w:lang w:val="es-ES"/>
              </w:rPr>
              <w:t xml:space="preserve"> como un </w:t>
            </w:r>
            <w:r w:rsidRPr="00B71F0E">
              <w:rPr>
                <w:b/>
                <w:bCs/>
                <w:lang w:val="es-ES"/>
              </w:rPr>
              <w:t>panel de administración</w:t>
            </w:r>
            <w:r w:rsidRPr="00B71F0E">
              <w:rPr>
                <w:lang w:val="es-ES"/>
              </w:rPr>
              <w:t xml:space="preserve"> para la gestión de productos, clientes y ventas. A través del panel, los administradores podrán mantener el catálogo actualizado, gestionar pedidos y realizar el seguimiento de ventas.</w:t>
            </w:r>
          </w:p>
          <w:p w14:paraId="23C25BEE" w14:textId="77777777" w:rsidR="00B71F0E" w:rsidRPr="00B71F0E" w:rsidRDefault="00B71F0E" w:rsidP="00B71F0E">
            <w:pPr>
              <w:jc w:val="both"/>
              <w:rPr>
                <w:lang w:val="es-ES"/>
              </w:rPr>
            </w:pPr>
            <w:r w:rsidRPr="00B71F0E">
              <w:rPr>
                <w:lang w:val="es-ES"/>
              </w:rPr>
              <w:t xml:space="preserve">El sistema está diseñado para ofrecer una experiencia de compra simple, rápida y segura: la compra podrá realizarse en un máximo de </w:t>
            </w:r>
            <w:r w:rsidRPr="00B71F0E">
              <w:rPr>
                <w:b/>
                <w:bCs/>
                <w:lang w:val="es-ES"/>
              </w:rPr>
              <w:t>tres pasos</w:t>
            </w:r>
            <w:r w:rsidRPr="00B71F0E">
              <w:rPr>
                <w:lang w:val="es-ES"/>
              </w:rPr>
              <w:t>, incluso sin necesidad de registro. Además, los clientes recibirán notificaciones automáticas por correo electrónico con los detalles de sus pedidos y podrán hacer seguimiento en línea, ya sea como usuarios registrados o invitados.</w:t>
            </w:r>
          </w:p>
          <w:p w14:paraId="724D88A8" w14:textId="77777777" w:rsidR="00B71F0E" w:rsidRPr="00B71F0E" w:rsidRDefault="00B71F0E" w:rsidP="00B71F0E">
            <w:pPr>
              <w:jc w:val="both"/>
              <w:rPr>
                <w:lang w:val="es-ES"/>
              </w:rPr>
            </w:pPr>
            <w:r w:rsidRPr="00B71F0E">
              <w:rPr>
                <w:lang w:val="es-ES"/>
              </w:rPr>
              <w:t>El proyecto se limitará al desarrollo de la aplicación web y del panel de administración, excluyendo el desarrollo de aplicaciones móviles nativas, la gestión logística de los envíos y la fabricación física de las prendas.</w:t>
            </w:r>
          </w:p>
          <w:p w14:paraId="77C80333" w14:textId="1891F393" w:rsidR="00B25F5E" w:rsidRDefault="00B25F5E">
            <w:pPr>
              <w:jc w:val="both"/>
            </w:pPr>
          </w:p>
        </w:tc>
      </w:tr>
    </w:tbl>
    <w:p w14:paraId="767278F8" w14:textId="77777777" w:rsidR="00B25F5E" w:rsidRDefault="00B25F5E">
      <w:pPr>
        <w:jc w:val="both"/>
      </w:pPr>
    </w:p>
    <w:p w14:paraId="2097B9FB" w14:textId="77777777" w:rsidR="00B25F5E" w:rsidRDefault="00000000">
      <w:pPr>
        <w:shd w:val="clear" w:color="auto" w:fill="D9D9D9"/>
        <w:jc w:val="both"/>
        <w:rPr>
          <w:b/>
        </w:rPr>
      </w:pPr>
      <w:r>
        <w:rPr>
          <w:b/>
        </w:rPr>
        <w:t>ENTREGABLES DEL PROYECTO</w:t>
      </w:r>
    </w:p>
    <w:tbl>
      <w:tblPr>
        <w:tblStyle w:val="a1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B25F5E" w14:paraId="199A4CAF" w14:textId="77777777">
        <w:tc>
          <w:tcPr>
            <w:tcW w:w="10940" w:type="dxa"/>
          </w:tcPr>
          <w:p w14:paraId="77C69DA2" w14:textId="1427AA98" w:rsidR="00B25F5E" w:rsidRDefault="00B71F0E">
            <w:pPr>
              <w:jc w:val="both"/>
            </w:pPr>
            <w:r w:rsidRPr="00B71F0E">
              <w:rPr>
                <w:b/>
                <w:bCs/>
              </w:rPr>
              <w:t>Entregable 1</w:t>
            </w:r>
            <w:r w:rsidRPr="00B71F0E">
              <w:rPr>
                <w:b/>
              </w:rPr>
              <w:t xml:space="preserve">: </w:t>
            </w:r>
            <w:r w:rsidRPr="00B71F0E">
              <w:rPr>
                <w:bCs/>
              </w:rPr>
              <w:t xml:space="preserve">Registro y </w:t>
            </w:r>
            <w:proofErr w:type="spellStart"/>
            <w:r w:rsidRPr="00B71F0E">
              <w:rPr>
                <w:bCs/>
              </w:rPr>
              <w:t>login</w:t>
            </w:r>
            <w:proofErr w:type="spellEnd"/>
            <w:r w:rsidRPr="00B71F0E">
              <w:rPr>
                <w:bCs/>
              </w:rPr>
              <w:t xml:space="preserve"> de clientes, gestión de perfiles y modificación de datos de entrega/pago.</w:t>
            </w:r>
          </w:p>
        </w:tc>
      </w:tr>
      <w:tr w:rsidR="00B25F5E" w14:paraId="7B2EE086" w14:textId="77777777">
        <w:tc>
          <w:tcPr>
            <w:tcW w:w="10940" w:type="dxa"/>
          </w:tcPr>
          <w:p w14:paraId="4F7CA0BA" w14:textId="65F596EC" w:rsidR="00B25F5E" w:rsidRDefault="00B71F0E">
            <w:pPr>
              <w:jc w:val="both"/>
            </w:pPr>
            <w:r w:rsidRPr="00B71F0E">
              <w:rPr>
                <w:b/>
                <w:bCs/>
              </w:rPr>
              <w:t>Entregable 2</w:t>
            </w:r>
            <w:r w:rsidRPr="00B71F0E">
              <w:rPr>
                <w:b/>
              </w:rPr>
              <w:t xml:space="preserve">: </w:t>
            </w:r>
            <w:r w:rsidRPr="00B71F0E">
              <w:rPr>
                <w:bCs/>
              </w:rPr>
              <w:t>Catálogo de productos organizado por categorías, ficha de producto (consulta para clientes, edición para administradores) y buscador por tres criterios.</w:t>
            </w:r>
          </w:p>
        </w:tc>
      </w:tr>
      <w:tr w:rsidR="00B25F5E" w14:paraId="52981101" w14:textId="77777777">
        <w:tc>
          <w:tcPr>
            <w:tcW w:w="10940" w:type="dxa"/>
          </w:tcPr>
          <w:p w14:paraId="50687688" w14:textId="0E8FB30C" w:rsidR="00505197" w:rsidRDefault="00000000">
            <w:pPr>
              <w:jc w:val="both"/>
            </w:pPr>
            <w:r>
              <w:rPr>
                <w:b/>
              </w:rPr>
              <w:t>Entregable 3</w:t>
            </w:r>
            <w:r>
              <w:t xml:space="preserve">: </w:t>
            </w:r>
            <w:r w:rsidR="00B71F0E" w:rsidRPr="00B71F0E">
              <w:t>Carrito de compra siempre visible, flujo de compra rápida (máximo 3 pasos), gestión de métodos de pago (</w:t>
            </w:r>
            <w:proofErr w:type="spellStart"/>
            <w:r w:rsidR="00B71F0E" w:rsidRPr="00B71F0E">
              <w:t>contrareembolso</w:t>
            </w:r>
            <w:proofErr w:type="spellEnd"/>
            <w:r w:rsidR="00B71F0E" w:rsidRPr="00B71F0E">
              <w:t xml:space="preserve"> y pasarela) y opciones de envío.</w:t>
            </w:r>
          </w:p>
        </w:tc>
      </w:tr>
      <w:tr w:rsidR="00505197" w14:paraId="0D90C973" w14:textId="77777777">
        <w:tc>
          <w:tcPr>
            <w:tcW w:w="10940" w:type="dxa"/>
          </w:tcPr>
          <w:p w14:paraId="1B51009A" w14:textId="4F8E1251" w:rsidR="00505197" w:rsidRDefault="00505197">
            <w:pPr>
              <w:jc w:val="both"/>
              <w:rPr>
                <w:b/>
              </w:rPr>
            </w:pPr>
            <w:r w:rsidRPr="00505197">
              <w:rPr>
                <w:b/>
                <w:bCs/>
              </w:rPr>
              <w:t>Entregable 4</w:t>
            </w:r>
            <w:r w:rsidRPr="00505197">
              <w:rPr>
                <w:b/>
              </w:rPr>
              <w:t xml:space="preserve">: </w:t>
            </w:r>
            <w:r w:rsidR="00B71F0E" w:rsidRPr="00B71F0E">
              <w:rPr>
                <w:bCs/>
              </w:rPr>
              <w:t>Seguimiento de pedidos por ID, consulta de estado de pedidos y notificación automática por correo electrónico.</w:t>
            </w:r>
          </w:p>
        </w:tc>
      </w:tr>
      <w:tr w:rsidR="00B71F0E" w14:paraId="343641BC" w14:textId="77777777">
        <w:tc>
          <w:tcPr>
            <w:tcW w:w="10940" w:type="dxa"/>
          </w:tcPr>
          <w:p w14:paraId="09D10EED" w14:textId="210BA055" w:rsidR="00B71F0E" w:rsidRPr="00505197" w:rsidRDefault="00B71F0E" w:rsidP="00B71F0E">
            <w:pPr>
              <w:tabs>
                <w:tab w:val="left" w:pos="914"/>
              </w:tabs>
              <w:jc w:val="both"/>
              <w:rPr>
                <w:b/>
                <w:bCs/>
              </w:rPr>
            </w:pPr>
            <w:r w:rsidRPr="00B71F0E">
              <w:rPr>
                <w:b/>
                <w:bCs/>
              </w:rPr>
              <w:t xml:space="preserve">Entregable 5: </w:t>
            </w:r>
            <w:r w:rsidRPr="00B71F0E">
              <w:t>Panel de administración con gestión de productos, clientes y ventas, más manuales de usuario (clientes y administradores).</w:t>
            </w:r>
          </w:p>
        </w:tc>
      </w:tr>
    </w:tbl>
    <w:p w14:paraId="2ED125C9" w14:textId="77777777" w:rsidR="00B25F5E" w:rsidRDefault="00B25F5E">
      <w:pPr>
        <w:jc w:val="both"/>
      </w:pPr>
    </w:p>
    <w:p w14:paraId="28A3625E" w14:textId="77777777" w:rsidR="00B25F5E" w:rsidRDefault="00000000">
      <w:pPr>
        <w:shd w:val="clear" w:color="auto" w:fill="D9D9D9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a2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B25F5E" w14:paraId="16ECB98B" w14:textId="77777777">
        <w:tc>
          <w:tcPr>
            <w:tcW w:w="10940" w:type="dxa"/>
          </w:tcPr>
          <w:p w14:paraId="1F017B87" w14:textId="444430B5" w:rsidR="00B25F5E" w:rsidRPr="00F34BE4" w:rsidRDefault="0019791E">
            <w:pPr>
              <w:jc w:val="both"/>
              <w:rPr>
                <w:bCs/>
              </w:rPr>
            </w:pPr>
            <w:r w:rsidRPr="00F34BE4">
              <w:rPr>
                <w:bCs/>
              </w:rPr>
              <w:t>Los usuarios tendrán acceso a internet y dispositivos móviles o PC compatibles.</w:t>
            </w:r>
          </w:p>
        </w:tc>
      </w:tr>
      <w:tr w:rsidR="00B25F5E" w14:paraId="40011E68" w14:textId="77777777">
        <w:tc>
          <w:tcPr>
            <w:tcW w:w="10940" w:type="dxa"/>
          </w:tcPr>
          <w:p w14:paraId="1296D8A0" w14:textId="61170F20" w:rsidR="00B25F5E" w:rsidRPr="00F34BE4" w:rsidRDefault="0019791E">
            <w:pPr>
              <w:jc w:val="both"/>
              <w:rPr>
                <w:bCs/>
              </w:rPr>
            </w:pPr>
            <w:r w:rsidRPr="00F34BE4">
              <w:rPr>
                <w:bCs/>
              </w:rPr>
              <w:t>El soporte técnico inicial se prestará durante los primeros 3 meses posteriores al lanzamiento.</w:t>
            </w:r>
          </w:p>
        </w:tc>
      </w:tr>
      <w:tr w:rsidR="00B25F5E" w14:paraId="24FC0F49" w14:textId="77777777">
        <w:tc>
          <w:tcPr>
            <w:tcW w:w="10940" w:type="dxa"/>
          </w:tcPr>
          <w:p w14:paraId="05F86309" w14:textId="0B562597" w:rsidR="00B25F5E" w:rsidRPr="00F34BE4" w:rsidRDefault="00B71F0E">
            <w:pPr>
              <w:jc w:val="both"/>
              <w:rPr>
                <w:bCs/>
              </w:rPr>
            </w:pPr>
            <w:r w:rsidRPr="00F34BE4">
              <w:rPr>
                <w:bCs/>
              </w:rPr>
              <w:t>El acceso se realizará mayoritariamente desde dispositivos móviles, aunque la solución será totalmente web.</w:t>
            </w:r>
          </w:p>
        </w:tc>
      </w:tr>
      <w:tr w:rsidR="00B25F5E" w14:paraId="4B543400" w14:textId="77777777">
        <w:tc>
          <w:tcPr>
            <w:tcW w:w="10940" w:type="dxa"/>
          </w:tcPr>
          <w:p w14:paraId="74E33424" w14:textId="4F7BC990" w:rsidR="00B25F5E" w:rsidRPr="00F34BE4" w:rsidRDefault="0019791E">
            <w:pPr>
              <w:jc w:val="both"/>
              <w:rPr>
                <w:bCs/>
              </w:rPr>
            </w:pPr>
            <w:r w:rsidRPr="00F34BE4">
              <w:rPr>
                <w:bCs/>
              </w:rPr>
              <w:t>El volumen inicial de usuarios no superará los 10,000, garantizando rendimiento adecuado.</w:t>
            </w:r>
          </w:p>
        </w:tc>
      </w:tr>
      <w:tr w:rsidR="00B25F5E" w14:paraId="73B9A553" w14:textId="77777777">
        <w:tc>
          <w:tcPr>
            <w:tcW w:w="10940" w:type="dxa"/>
          </w:tcPr>
          <w:p w14:paraId="785BC5A1" w14:textId="420F4800" w:rsidR="00B25F5E" w:rsidRPr="00F34BE4" w:rsidRDefault="0019791E">
            <w:pPr>
              <w:jc w:val="both"/>
              <w:rPr>
                <w:bCs/>
              </w:rPr>
            </w:pPr>
            <w:r w:rsidRPr="00F34BE4">
              <w:rPr>
                <w:bCs/>
              </w:rPr>
              <w:t>Se cumplirá con la normativa de protección de datos (RGPD).</w:t>
            </w:r>
          </w:p>
        </w:tc>
      </w:tr>
      <w:tr w:rsidR="00B25F5E" w14:paraId="3F833DB4" w14:textId="77777777">
        <w:tc>
          <w:tcPr>
            <w:tcW w:w="10940" w:type="dxa"/>
          </w:tcPr>
          <w:p w14:paraId="34085A76" w14:textId="3554FC35" w:rsidR="00B25F5E" w:rsidRPr="00F34BE4" w:rsidRDefault="00B71F0E">
            <w:pPr>
              <w:jc w:val="both"/>
              <w:rPr>
                <w:bCs/>
              </w:rPr>
            </w:pPr>
            <w:r w:rsidRPr="00F34BE4">
              <w:rPr>
                <w:bCs/>
              </w:rPr>
              <w:t>Las versiones de prueba estarán disponibles en un PaaS antes de la entrega final.</w:t>
            </w:r>
          </w:p>
        </w:tc>
      </w:tr>
      <w:tr w:rsidR="00B71F0E" w:rsidRPr="00B71F0E" w14:paraId="3A5FC191" w14:textId="77777777">
        <w:tc>
          <w:tcPr>
            <w:tcW w:w="10940" w:type="dxa"/>
          </w:tcPr>
          <w:p w14:paraId="12E01A5B" w14:textId="039217E7" w:rsidR="00B71F0E" w:rsidRPr="00F34BE4" w:rsidRDefault="00B71F0E" w:rsidP="00B71F0E">
            <w:pPr>
              <w:jc w:val="both"/>
              <w:rPr>
                <w:bCs/>
              </w:rPr>
            </w:pPr>
            <w:r w:rsidRPr="00F34BE4">
              <w:rPr>
                <w:bCs/>
              </w:rPr>
              <w:t xml:space="preserve">La aplicación </w:t>
            </w:r>
            <w:proofErr w:type="spellStart"/>
            <w:r w:rsidRPr="00F34BE4">
              <w:rPr>
                <w:bCs/>
              </w:rPr>
              <w:t>admin</w:t>
            </w:r>
            <w:proofErr w:type="spellEnd"/>
            <w:r w:rsidRPr="00F34BE4">
              <w:rPr>
                <w:bCs/>
              </w:rPr>
              <w:t xml:space="preserve"> de Django solo se usará durante las pruebas; el cliente recibirá un panel propio de administración.</w:t>
            </w:r>
          </w:p>
        </w:tc>
      </w:tr>
    </w:tbl>
    <w:p w14:paraId="13D55275" w14:textId="77777777" w:rsidR="00B25F5E" w:rsidRDefault="00B25F5E">
      <w:pPr>
        <w:jc w:val="both"/>
      </w:pPr>
    </w:p>
    <w:p w14:paraId="79C91E1A" w14:textId="77777777" w:rsidR="00B25F5E" w:rsidRDefault="00B25F5E">
      <w:pPr>
        <w:jc w:val="both"/>
        <w:rPr>
          <w:b/>
        </w:rPr>
      </w:pPr>
    </w:p>
    <w:p w14:paraId="5AD1CC61" w14:textId="77777777" w:rsidR="00F34BE4" w:rsidRDefault="00F34BE4">
      <w:pPr>
        <w:jc w:val="both"/>
        <w:rPr>
          <w:b/>
        </w:rPr>
      </w:pPr>
    </w:p>
    <w:p w14:paraId="6CFB3D90" w14:textId="77777777" w:rsidR="00F34BE4" w:rsidRDefault="00F34BE4">
      <w:pPr>
        <w:jc w:val="both"/>
        <w:rPr>
          <w:b/>
        </w:rPr>
      </w:pPr>
    </w:p>
    <w:p w14:paraId="25878A39" w14:textId="77777777" w:rsidR="00F34BE4" w:rsidRDefault="00F34BE4">
      <w:pPr>
        <w:jc w:val="both"/>
        <w:rPr>
          <w:b/>
        </w:rPr>
      </w:pPr>
    </w:p>
    <w:p w14:paraId="3394D637" w14:textId="77777777" w:rsidR="00B25F5E" w:rsidRDefault="00000000">
      <w:pPr>
        <w:shd w:val="clear" w:color="auto" w:fill="D9D9D9"/>
        <w:jc w:val="both"/>
        <w:rPr>
          <w:b/>
        </w:rPr>
      </w:pPr>
      <w:r>
        <w:rPr>
          <w:b/>
        </w:rPr>
        <w:lastRenderedPageBreak/>
        <w:t>EXCLUSIONES DEL PROYECTO</w:t>
      </w:r>
    </w:p>
    <w:tbl>
      <w:tblPr>
        <w:tblStyle w:val="a3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B25F5E" w14:paraId="1BA452CC" w14:textId="77777777">
        <w:tc>
          <w:tcPr>
            <w:tcW w:w="10940" w:type="dxa"/>
          </w:tcPr>
          <w:p w14:paraId="6FEABEBD" w14:textId="76B873C5" w:rsidR="00B25F5E" w:rsidRPr="00F34BE4" w:rsidRDefault="0019791E">
            <w:pPr>
              <w:jc w:val="both"/>
              <w:rPr>
                <w:bCs/>
              </w:rPr>
            </w:pPr>
            <w:r w:rsidRPr="00F34BE4">
              <w:rPr>
                <w:bCs/>
              </w:rPr>
              <w:t>No se desarrollarán integraciones con redes sociales en la primera versión</w:t>
            </w:r>
          </w:p>
        </w:tc>
      </w:tr>
      <w:tr w:rsidR="00B25F5E" w14:paraId="191AB9FE" w14:textId="77777777">
        <w:tc>
          <w:tcPr>
            <w:tcW w:w="10940" w:type="dxa"/>
          </w:tcPr>
          <w:p w14:paraId="0A091296" w14:textId="12A9ECC2" w:rsidR="00B25F5E" w:rsidRPr="00F34BE4" w:rsidRDefault="0019791E">
            <w:pPr>
              <w:jc w:val="both"/>
              <w:rPr>
                <w:bCs/>
              </w:rPr>
            </w:pPr>
            <w:r w:rsidRPr="00F34BE4">
              <w:rPr>
                <w:bCs/>
              </w:rPr>
              <w:t>No se incluirá soporte multilingüe (solo disponible en español en la versión inicial).</w:t>
            </w:r>
          </w:p>
        </w:tc>
      </w:tr>
      <w:tr w:rsidR="00B25F5E" w14:paraId="011641A5" w14:textId="77777777">
        <w:tc>
          <w:tcPr>
            <w:tcW w:w="10940" w:type="dxa"/>
          </w:tcPr>
          <w:p w14:paraId="315E1346" w14:textId="30892A5F" w:rsidR="00B25F5E" w:rsidRPr="00F34BE4" w:rsidRDefault="0019791E">
            <w:pPr>
              <w:jc w:val="both"/>
              <w:rPr>
                <w:bCs/>
              </w:rPr>
            </w:pPr>
            <w:r w:rsidRPr="00F34BE4">
              <w:rPr>
                <w:bCs/>
              </w:rPr>
              <w:t>No se contempla el mantenimiento continuo más allá del periodo de entrega.</w:t>
            </w:r>
          </w:p>
        </w:tc>
      </w:tr>
      <w:tr w:rsidR="00B25F5E" w14:paraId="4D1FFF21" w14:textId="77777777">
        <w:tc>
          <w:tcPr>
            <w:tcW w:w="10940" w:type="dxa"/>
          </w:tcPr>
          <w:p w14:paraId="4DE108EB" w14:textId="523D59E0" w:rsidR="00B25F5E" w:rsidRPr="00F34BE4" w:rsidRDefault="0019791E">
            <w:pPr>
              <w:jc w:val="both"/>
              <w:rPr>
                <w:bCs/>
                <w:lang w:val="es-ES"/>
              </w:rPr>
            </w:pPr>
            <w:r w:rsidRPr="00F34BE4">
              <w:rPr>
                <w:bCs/>
                <w:lang w:val="es-ES"/>
              </w:rPr>
              <w:t>No se abordará la logística de envíos ni la producción de las prendas.</w:t>
            </w:r>
          </w:p>
        </w:tc>
      </w:tr>
      <w:tr w:rsidR="00B71F0E" w14:paraId="6BD11F9E" w14:textId="77777777">
        <w:tc>
          <w:tcPr>
            <w:tcW w:w="10940" w:type="dxa"/>
          </w:tcPr>
          <w:p w14:paraId="50E7E88C" w14:textId="6D084358" w:rsidR="00B71F0E" w:rsidRPr="00F34BE4" w:rsidRDefault="00B71F0E">
            <w:pPr>
              <w:jc w:val="both"/>
              <w:rPr>
                <w:bCs/>
                <w:lang w:val="es-ES"/>
              </w:rPr>
            </w:pPr>
            <w:r w:rsidRPr="00F34BE4">
              <w:rPr>
                <w:bCs/>
              </w:rPr>
              <w:t>No se contemplarán devoluciones de productos.</w:t>
            </w:r>
          </w:p>
        </w:tc>
      </w:tr>
    </w:tbl>
    <w:p w14:paraId="5F8B7F89" w14:textId="77777777" w:rsidR="00B25F5E" w:rsidRDefault="00B25F5E">
      <w:pPr>
        <w:jc w:val="both"/>
      </w:pPr>
    </w:p>
    <w:p w14:paraId="24829AD5" w14:textId="77777777" w:rsidR="0019791E" w:rsidRDefault="0019791E">
      <w:pPr>
        <w:jc w:val="both"/>
      </w:pPr>
    </w:p>
    <w:p w14:paraId="1A106553" w14:textId="77777777" w:rsidR="0019791E" w:rsidRDefault="0019791E">
      <w:pPr>
        <w:jc w:val="both"/>
      </w:pPr>
    </w:p>
    <w:p w14:paraId="05A88FDA" w14:textId="77777777" w:rsidR="00B25F5E" w:rsidRDefault="00000000">
      <w:pPr>
        <w:shd w:val="clear" w:color="auto" w:fill="D9D9D9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a4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B25F5E" w14:paraId="4AB1E2F5" w14:textId="77777777">
        <w:tc>
          <w:tcPr>
            <w:tcW w:w="10940" w:type="dxa"/>
          </w:tcPr>
          <w:p w14:paraId="2EA352F2" w14:textId="1D0542A4" w:rsidR="00B25F5E" w:rsidRPr="008176F7" w:rsidRDefault="008176F7">
            <w:pPr>
              <w:jc w:val="both"/>
              <w:rPr>
                <w:bCs/>
              </w:rPr>
            </w:pPr>
            <w:r w:rsidRPr="008176F7">
              <w:rPr>
                <w:bCs/>
              </w:rPr>
              <w:t xml:space="preserve">El desarrollo se realizará con Django como </w:t>
            </w:r>
            <w:proofErr w:type="spellStart"/>
            <w:r w:rsidRPr="008176F7">
              <w:rPr>
                <w:bCs/>
              </w:rPr>
              <w:t>framework</w:t>
            </w:r>
            <w:proofErr w:type="spellEnd"/>
            <w:r w:rsidRPr="008176F7">
              <w:rPr>
                <w:bCs/>
              </w:rPr>
              <w:t xml:space="preserve"> y Visual Studio </w:t>
            </w:r>
            <w:proofErr w:type="spellStart"/>
            <w:r w:rsidRPr="008176F7">
              <w:rPr>
                <w:bCs/>
              </w:rPr>
              <w:t>Code</w:t>
            </w:r>
            <w:proofErr w:type="spellEnd"/>
            <w:r w:rsidRPr="008176F7">
              <w:rPr>
                <w:bCs/>
              </w:rPr>
              <w:t xml:space="preserve"> como entorno.</w:t>
            </w:r>
          </w:p>
        </w:tc>
      </w:tr>
      <w:tr w:rsidR="00B25F5E" w14:paraId="70018767" w14:textId="77777777">
        <w:tc>
          <w:tcPr>
            <w:tcW w:w="10940" w:type="dxa"/>
          </w:tcPr>
          <w:p w14:paraId="255CB110" w14:textId="45CAAF75" w:rsidR="00B25F5E" w:rsidRDefault="00000000">
            <w:pPr>
              <w:jc w:val="both"/>
            </w:pPr>
            <w:r>
              <w:t>La aplicación solo soportará el idioma español, según lo confirmado por el Patrocinador, y esta restricción fue comunicada y aprobada en el acta de constitución.</w:t>
            </w:r>
          </w:p>
        </w:tc>
      </w:tr>
      <w:tr w:rsidR="00B25F5E" w14:paraId="783B52A5" w14:textId="77777777">
        <w:tc>
          <w:tcPr>
            <w:tcW w:w="10940" w:type="dxa"/>
          </w:tcPr>
          <w:p w14:paraId="05B47D66" w14:textId="2E2B14D3" w:rsidR="00B25F5E" w:rsidRDefault="00000000">
            <w:pPr>
              <w:jc w:val="both"/>
            </w:pPr>
            <w:r>
              <w:t>La infraestructura y el alojamiento de la plataforma serán responsabilidad del propietario del proyecto a largo plazo, lo que requiere definir un proveedor de hosting antes de la fase de implementación.</w:t>
            </w:r>
          </w:p>
        </w:tc>
      </w:tr>
      <w:tr w:rsidR="00B25F5E" w14:paraId="7194705B" w14:textId="77777777">
        <w:tc>
          <w:tcPr>
            <w:tcW w:w="10940" w:type="dxa"/>
          </w:tcPr>
          <w:p w14:paraId="16DE84AC" w14:textId="340FBE8D" w:rsidR="00B25F5E" w:rsidRPr="00B71F0E" w:rsidRDefault="00B71F0E">
            <w:pPr>
              <w:jc w:val="both"/>
              <w:rPr>
                <w:bCs/>
              </w:rPr>
            </w:pPr>
            <w:r w:rsidRPr="00B71F0E">
              <w:rPr>
                <w:bCs/>
              </w:rPr>
              <w:t xml:space="preserve">El sistema deberá garantizar seguridad en </w:t>
            </w:r>
            <w:r w:rsidRPr="008176F7">
              <w:rPr>
                <w:bCs/>
              </w:rPr>
              <w:t>pagos</w:t>
            </w:r>
            <w:r w:rsidRPr="00B71F0E">
              <w:rPr>
                <w:bCs/>
              </w:rPr>
              <w:t xml:space="preserve"> y datos mediante cifrado y protocolos seguros.</w:t>
            </w:r>
          </w:p>
        </w:tc>
      </w:tr>
      <w:tr w:rsidR="00B25F5E" w14:paraId="39E4BDAD" w14:textId="77777777">
        <w:tc>
          <w:tcPr>
            <w:tcW w:w="10940" w:type="dxa"/>
          </w:tcPr>
          <w:p w14:paraId="66A743E6" w14:textId="02AFD27F" w:rsidR="00B25F5E" w:rsidRDefault="00000000">
            <w:pPr>
              <w:jc w:val="both"/>
            </w:pPr>
            <w:r>
              <w:t xml:space="preserve">No se contempla la integración con redes sociales, como el registro a través de Facebook o Google, ni la opción de compartir contenido o eventos en redes sociales. El Grupo </w:t>
            </w:r>
            <w:r w:rsidR="00B71F0E">
              <w:t>1</w:t>
            </w:r>
            <w:r>
              <w:t>.1</w:t>
            </w:r>
            <w:r w:rsidR="00B71F0E">
              <w:t>5</w:t>
            </w:r>
            <w:r>
              <w:t xml:space="preserve"> será responsable de esta limitación.</w:t>
            </w:r>
          </w:p>
        </w:tc>
      </w:tr>
      <w:tr w:rsidR="00B25F5E" w14:paraId="0D27CE20" w14:textId="77777777">
        <w:tc>
          <w:tcPr>
            <w:tcW w:w="10940" w:type="dxa"/>
          </w:tcPr>
          <w:p w14:paraId="174D57A3" w14:textId="6A84C614" w:rsidR="00B25F5E" w:rsidRDefault="00000000">
            <w:pPr>
              <w:jc w:val="both"/>
            </w:pPr>
            <w:r>
              <w:t xml:space="preserve">Se implementarán medidas de seguridad como cifrado de datos sensibles, autenticación fuerte para administradores y control de acceso. El Grupo </w:t>
            </w:r>
            <w:r w:rsidR="00B71F0E">
              <w:t>1</w:t>
            </w:r>
            <w:r>
              <w:t>.1</w:t>
            </w:r>
            <w:r w:rsidR="00B71F0E">
              <w:t>5</w:t>
            </w:r>
            <w:r>
              <w:t xml:space="preserve"> se asegurará de que el sistema cuente con estas medidas para prevenir ataques o fugas de datos.</w:t>
            </w:r>
          </w:p>
        </w:tc>
      </w:tr>
      <w:tr w:rsidR="00B25F5E" w14:paraId="755158F2" w14:textId="77777777">
        <w:tc>
          <w:tcPr>
            <w:tcW w:w="10940" w:type="dxa"/>
          </w:tcPr>
          <w:p w14:paraId="4B1B6728" w14:textId="57156306" w:rsidR="00B25F5E" w:rsidRDefault="00000000">
            <w:pPr>
              <w:jc w:val="both"/>
            </w:pPr>
            <w:r>
              <w:t xml:space="preserve">La aplicación estará disponible 24 horas al día, 7 días a la semana, salvo por mantenimientos programados. Estos mantenimientos deberán ser comunicados con antelación por el Grupo </w:t>
            </w:r>
            <w:r w:rsidR="00B71F0E">
              <w:t>1.15</w:t>
            </w:r>
            <w:r>
              <w:t xml:space="preserve"> para minimizar interrupciones.</w:t>
            </w:r>
          </w:p>
        </w:tc>
      </w:tr>
      <w:tr w:rsidR="008176F7" w14:paraId="42479612" w14:textId="77777777">
        <w:tc>
          <w:tcPr>
            <w:tcW w:w="10940" w:type="dxa"/>
          </w:tcPr>
          <w:p w14:paraId="5078B86A" w14:textId="4172FB1A" w:rsidR="008176F7" w:rsidRPr="008176F7" w:rsidRDefault="008176F7">
            <w:pPr>
              <w:jc w:val="both"/>
              <w:rPr>
                <w:bCs/>
              </w:rPr>
            </w:pPr>
            <w:r w:rsidRPr="008176F7">
              <w:rPr>
                <w:bCs/>
              </w:rPr>
              <w:t>Se utilizará un ciclo de vida híbrido y plantillas de la organización.</w:t>
            </w:r>
          </w:p>
        </w:tc>
      </w:tr>
    </w:tbl>
    <w:p w14:paraId="4CCE3FF0" w14:textId="77777777" w:rsidR="00B25F5E" w:rsidRDefault="00B25F5E">
      <w:pPr>
        <w:jc w:val="both"/>
      </w:pPr>
    </w:p>
    <w:p w14:paraId="1F77B620" w14:textId="77777777" w:rsidR="00B25F5E" w:rsidRDefault="00B25F5E">
      <w:pPr>
        <w:jc w:val="both"/>
      </w:pPr>
    </w:p>
    <w:p w14:paraId="4E92BE98" w14:textId="77777777" w:rsidR="00B25F5E" w:rsidRDefault="00000000">
      <w:pPr>
        <w:shd w:val="clear" w:color="auto" w:fill="D9D9D9"/>
        <w:jc w:val="both"/>
        <w:rPr>
          <w:b/>
        </w:rPr>
      </w:pPr>
      <w:r>
        <w:rPr>
          <w:b/>
        </w:rPr>
        <w:t>CRITERIOS DE ACEPTACIÓN</w:t>
      </w:r>
    </w:p>
    <w:tbl>
      <w:tblPr>
        <w:tblStyle w:val="a5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B25F5E" w14:paraId="0A46FD6B" w14:textId="77777777">
        <w:tc>
          <w:tcPr>
            <w:tcW w:w="10940" w:type="dxa"/>
          </w:tcPr>
          <w:p w14:paraId="6EA6A64E" w14:textId="058503CB" w:rsidR="00B25F5E" w:rsidRPr="008176F7" w:rsidRDefault="008176F7">
            <w:pPr>
              <w:jc w:val="both"/>
              <w:rPr>
                <w:bCs/>
              </w:rPr>
            </w:pPr>
            <w:r w:rsidRPr="008176F7">
              <w:rPr>
                <w:bCs/>
              </w:rPr>
              <w:t>La aplicación debe permitir completar compras rápidas en un máximo de 3 pasos, incluso sin registro.</w:t>
            </w:r>
          </w:p>
        </w:tc>
      </w:tr>
      <w:tr w:rsidR="00B25F5E" w14:paraId="765414DD" w14:textId="77777777">
        <w:tc>
          <w:tcPr>
            <w:tcW w:w="10940" w:type="dxa"/>
          </w:tcPr>
          <w:p w14:paraId="6074A7BE" w14:textId="4161D3E4" w:rsidR="00B25F5E" w:rsidRPr="008176F7" w:rsidRDefault="008176F7">
            <w:pPr>
              <w:jc w:val="both"/>
              <w:rPr>
                <w:bCs/>
              </w:rPr>
            </w:pPr>
            <w:r w:rsidRPr="008176F7">
              <w:rPr>
                <w:bCs/>
              </w:rPr>
              <w:t>La cesta de compra debe ser visible y funcional durante todo el proceso de compra.</w:t>
            </w:r>
          </w:p>
        </w:tc>
      </w:tr>
      <w:tr w:rsidR="008176F7" w14:paraId="378704E7" w14:textId="77777777">
        <w:tc>
          <w:tcPr>
            <w:tcW w:w="10940" w:type="dxa"/>
          </w:tcPr>
          <w:p w14:paraId="12B15142" w14:textId="25255F0F" w:rsidR="008176F7" w:rsidRDefault="008176F7" w:rsidP="008176F7">
            <w:pPr>
              <w:jc w:val="both"/>
            </w:pPr>
            <w:r w:rsidRPr="00AB220A">
              <w:t>El sistema debe enviar un correo automático con confirmación de compra.</w:t>
            </w:r>
          </w:p>
        </w:tc>
      </w:tr>
      <w:tr w:rsidR="008176F7" w14:paraId="49532B4C" w14:textId="77777777">
        <w:tc>
          <w:tcPr>
            <w:tcW w:w="10940" w:type="dxa"/>
          </w:tcPr>
          <w:p w14:paraId="51D3E709" w14:textId="480C5BBF" w:rsidR="008176F7" w:rsidRDefault="008176F7" w:rsidP="008176F7">
            <w:pPr>
              <w:jc w:val="both"/>
            </w:pPr>
            <w:r w:rsidRPr="00AB220A">
              <w:t>El catálogo debe estar organizado en categorías coherentes con las tiendas físicas.</w:t>
            </w:r>
          </w:p>
        </w:tc>
      </w:tr>
      <w:tr w:rsidR="008176F7" w14:paraId="07ABA5B3" w14:textId="77777777">
        <w:tc>
          <w:tcPr>
            <w:tcW w:w="10940" w:type="dxa"/>
          </w:tcPr>
          <w:p w14:paraId="2177B01A" w14:textId="6503E143" w:rsidR="008176F7" w:rsidRDefault="008176F7" w:rsidP="008176F7">
            <w:pPr>
              <w:jc w:val="both"/>
              <w:rPr>
                <w:b/>
              </w:rPr>
            </w:pPr>
            <w:r w:rsidRPr="00AB220A">
              <w:t>El panel de administración debe permitir la gestión autónoma de productos, clientes y ventas.</w:t>
            </w:r>
          </w:p>
        </w:tc>
      </w:tr>
      <w:tr w:rsidR="008176F7" w14:paraId="2D4C2030" w14:textId="77777777">
        <w:tc>
          <w:tcPr>
            <w:tcW w:w="10940" w:type="dxa"/>
          </w:tcPr>
          <w:p w14:paraId="5F0065BE" w14:textId="55DC0B41" w:rsidR="008176F7" w:rsidRDefault="008176F7" w:rsidP="008176F7">
            <w:pPr>
              <w:jc w:val="both"/>
              <w:rPr>
                <w:b/>
              </w:rPr>
            </w:pPr>
            <w:r w:rsidRPr="00AB220A">
              <w:t>El sistema de seguimiento de pedidos debe estar disponible tanto para clientes como para administradores.</w:t>
            </w:r>
          </w:p>
        </w:tc>
      </w:tr>
      <w:tr w:rsidR="008176F7" w14:paraId="05836391" w14:textId="77777777">
        <w:tc>
          <w:tcPr>
            <w:tcW w:w="10940" w:type="dxa"/>
          </w:tcPr>
          <w:p w14:paraId="0C391911" w14:textId="75CBC53A" w:rsidR="008176F7" w:rsidRDefault="008176F7" w:rsidP="008176F7">
            <w:pPr>
              <w:jc w:val="both"/>
              <w:rPr>
                <w:b/>
              </w:rPr>
            </w:pPr>
            <w:r w:rsidRPr="00AB220A">
              <w:t xml:space="preserve">El sistema debe cumplir con el </w:t>
            </w:r>
            <w:r w:rsidRPr="00AB220A">
              <w:rPr>
                <w:rStyle w:val="Textoennegrita"/>
              </w:rPr>
              <w:t>RGPD</w:t>
            </w:r>
            <w:r w:rsidRPr="00AB220A">
              <w:t xml:space="preserve"> para protección de datos personales.</w:t>
            </w:r>
          </w:p>
        </w:tc>
      </w:tr>
      <w:tr w:rsidR="008176F7" w14:paraId="43C69F3D" w14:textId="77777777">
        <w:tc>
          <w:tcPr>
            <w:tcW w:w="10940" w:type="dxa"/>
          </w:tcPr>
          <w:p w14:paraId="1C8F629B" w14:textId="36B19E5F" w:rsidR="008176F7" w:rsidRDefault="008176F7" w:rsidP="008176F7">
            <w:pPr>
              <w:jc w:val="both"/>
              <w:rPr>
                <w:b/>
              </w:rPr>
            </w:pPr>
            <w:r w:rsidRPr="00AB220A">
              <w:t>El sistema debe enviar un correo automático con confirmación de compra.</w:t>
            </w:r>
          </w:p>
        </w:tc>
      </w:tr>
    </w:tbl>
    <w:p w14:paraId="16B0D316" w14:textId="77777777" w:rsidR="00B25F5E" w:rsidRDefault="00B25F5E"/>
    <w:sectPr w:rsidR="00B25F5E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DD3A1" w14:textId="77777777" w:rsidR="00850E0B" w:rsidRDefault="00850E0B">
      <w:pPr>
        <w:spacing w:line="240" w:lineRule="auto"/>
      </w:pPr>
      <w:r>
        <w:separator/>
      </w:r>
    </w:p>
  </w:endnote>
  <w:endnote w:type="continuationSeparator" w:id="0">
    <w:p w14:paraId="393E9387" w14:textId="77777777" w:rsidR="00850E0B" w:rsidRDefault="00850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F3765" w14:textId="77777777" w:rsidR="00B25F5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5D70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345D70">
      <w:rPr>
        <w:noProof/>
        <w:color w:val="000000"/>
      </w:rPr>
      <w:t>3</w:t>
    </w:r>
    <w:r>
      <w:rPr>
        <w:color w:val="000000"/>
      </w:rPr>
      <w:fldChar w:fldCharType="end"/>
    </w:r>
  </w:p>
  <w:p w14:paraId="01BCF4D6" w14:textId="77777777" w:rsidR="00B25F5E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5FD26" w14:textId="77777777" w:rsidR="00850E0B" w:rsidRDefault="00850E0B">
      <w:pPr>
        <w:spacing w:line="240" w:lineRule="auto"/>
      </w:pPr>
      <w:r>
        <w:separator/>
      </w:r>
    </w:p>
  </w:footnote>
  <w:footnote w:type="continuationSeparator" w:id="0">
    <w:p w14:paraId="0DD23FB6" w14:textId="77777777" w:rsidR="00850E0B" w:rsidRDefault="00850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5F6D4" w14:textId="77777777" w:rsidR="00B25F5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ENUNCIADO DEL ALCANCE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2D2A"/>
    <w:multiLevelType w:val="multilevel"/>
    <w:tmpl w:val="D89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44F56"/>
    <w:multiLevelType w:val="multilevel"/>
    <w:tmpl w:val="CFDE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24869">
    <w:abstractNumId w:val="1"/>
  </w:num>
  <w:num w:numId="2" w16cid:durableId="120051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5E"/>
    <w:rsid w:val="00116A32"/>
    <w:rsid w:val="0019791E"/>
    <w:rsid w:val="00345D70"/>
    <w:rsid w:val="00505197"/>
    <w:rsid w:val="005F0F94"/>
    <w:rsid w:val="00645B46"/>
    <w:rsid w:val="008176F7"/>
    <w:rsid w:val="00850E0B"/>
    <w:rsid w:val="00B25F5E"/>
    <w:rsid w:val="00B71F0E"/>
    <w:rsid w:val="00F3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17AD"/>
  <w15:docId w15:val="{19C999C4-5336-4751-856E-7AE7F0DD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17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rbVLgIfFNSMh0/EV5g3SLk1yA==">CgMxLjA4AHIhMWpaQjVtYkFyWFhMd0F3YWVaTmtRSWpkRDQ3WkJvRU5z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C8186C-8EAA-4211-8862-85944DB4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Sergio Terrazas Lobato</cp:lastModifiedBy>
  <cp:revision>5</cp:revision>
  <dcterms:created xsi:type="dcterms:W3CDTF">2015-10-20T22:35:00Z</dcterms:created>
  <dcterms:modified xsi:type="dcterms:W3CDTF">2025-10-01T17:17:00Z</dcterms:modified>
</cp:coreProperties>
</file>