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3E9">
      <w:pPr>
        <w:pStyle w:val="Heading3"/>
        <w:rPr>
          <w:color w:val="2e75b5"/>
          <w:sz w:val="26"/>
          <w:szCs w:val="26"/>
        </w:rPr>
      </w:pPr>
      <w:r>
        <w:rPr>
          <w:color w:val="2e75b5"/>
          <w:sz w:val="26"/>
          <w:szCs w:val="26"/>
          <w:rtl w:val="0"/>
        </w:rPr>
        <w:t xml:space="preserve">Autoevaluación Definición Proyecto APT</w:t>
      </w:r>
    </w:p>
    <w:p w:rsidR="00000000" w:rsidDel="00000000" w:rsidP="00000000" w:rsidRDefault="00000000" w:rsidRPr="00000000" w14:paraId="000003EA">
      <w:pPr>
        <w:jc w:val="left"/>
        <w:rPr>
          <w:color w:val="767171"/>
          <w:sz w:val="24"/>
          <w:szCs w:val="24"/>
        </w:rPr>
      </w:pPr>
      <w:r>
        <w:rPr>
          <w:b w:val="1"/>
          <w:bCs w:val="1"/>
          <w:color w:val="000000"/>
          <w:sz w:val="24"/>
          <w:szCs w:val="24"/>
          <w:rtl w:val="0"/>
        </w:rPr>
        <w:t xml:space="preserve">Fase 1 — Proyecto APT: AutoSplat</w:t>
      </w:r>
      <w:r>
        <w:rPr>
          <w:rtl w:val="0"/>
        </w:rPr>
      </w:r>
    </w:p>
    <w:p w:rsidR="00000000" w:rsidDel="00000000" w:rsidP="00000000" w:rsidRDefault="00000000" w:rsidRPr="00000000" w14:paraId="000003EB">
      <w:pPr>
        <w:jc w:val="both"/>
        <w:rPr>
          <w:color w:val="767171"/>
          <w:sz w:val="24"/>
          <w:szCs w:val="24"/>
        </w:rPr>
      </w:pPr>
      <w:r>
        <w:rPr>
          <w:rtl w:val="0"/>
        </w:rPr>
      </w:r>
    </w:p>
    <w:p w:rsidR="00000000" w:rsidDel="00000000" w:rsidP="00000000" w:rsidRDefault="00000000" w:rsidRPr="00000000" w14:paraId="000003EC">
      <w:pPr>
        <w:jc w:val="left"/>
        <w:rPr>
          <w:color w:val="767171"/>
          <w:sz w:val="24"/>
          <w:szCs w:val="24"/>
        </w:rPr>
      </w:pPr>
      <w:r>
        <w:rPr>
          <w:b w:val="1"/>
          <w:bCs w:val="1"/>
          <w:color w:val="000000"/>
          <w:sz w:val="24"/>
          <w:szCs w:val="24"/>
          <w:rtl w:val="0"/>
        </w:rPr>
        <w:t xml:space="preserve">Objetivo:</w:t>
      </w:r>
      <w:r>
        <w:rPr>
          <w:rtl w:val="0"/>
        </w:rPr>
      </w:r>
    </w:p>
    <w:p w:rsidR="00000000" w:rsidDel="00000000" w:rsidP="00000000" w:rsidRDefault="00000000" w:rsidRPr="00000000" w14:paraId="000003ED">
      <w:pPr>
        <w:jc w:val="both"/>
        <w:rPr>
          <w:color w:val="767171"/>
          <w:sz w:val="24"/>
          <w:szCs w:val="24"/>
        </w:rPr>
      </w:pPr>
      <w:r>
        <w:rPr>
          <w:color w:val="000000"/>
          <w:sz w:val="24"/>
          <w:szCs w:val="24"/>
          <w:rtl w:val="0"/>
        </w:rPr>
        <w:t xml:space="preserve">El objetivo de esta autoevaluación es reflexionar sobre la definición de mi Proyecto APT (AutoSplat), identificando fortalezas y aspectos por mejorar antes de la evaluación sumativa, en base a la pauta (rúbrica) entregada por la asignatura Capstone (PTY4614).</w:t>
      </w:r>
      <w:r>
        <w:rPr>
          <w:rtl w:val="0"/>
        </w:rPr>
      </w:r>
    </w:p>
    <w:p w:rsidR="00000000" w:rsidDel="00000000" w:rsidP="00000000" w:rsidRDefault="00000000" w:rsidRPr="00000000" w14:paraId="000003EE">
      <w:pPr>
        <w:jc w:val="both"/>
        <w:rPr>
          <w:color w:val="767171"/>
          <w:sz w:val="24"/>
          <w:szCs w:val="24"/>
        </w:rPr>
      </w:pPr>
      <w:r>
        <w:rPr>
          <w:rtl w:val="0"/>
        </w:rPr>
      </w:r>
    </w:p>
    <w:p w:rsidR="00000000" w:rsidDel="00000000" w:rsidP="00000000" w:rsidRDefault="00000000" w:rsidRPr="00000000" w14:paraId="000003EF">
      <w:pPr>
        <w:jc w:val="left"/>
        <w:rPr>
          <w:color w:val="767171"/>
          <w:sz w:val="24"/>
          <w:szCs w:val="24"/>
        </w:rPr>
      </w:pPr>
      <w:r>
        <w:rPr>
          <w:b w:val="1"/>
          <w:bCs w:val="1"/>
          <w:color w:val="000000"/>
          <w:sz w:val="24"/>
          <w:szCs w:val="24"/>
          <w:rtl w:val="0"/>
        </w:rPr>
        <w:t xml:space="preserve">Instrucciones:</w:t>
      </w:r>
      <w:r>
        <w:rPr>
          <w:rtl w:val="0"/>
        </w:rPr>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Leí cada indicador de evaluación y el descriptor correspondiente en cada nivel de desempeño.</w:t>
      </w:r>
      <w:r>
        <w:rPr>
          <w:rtl w:val="0"/>
        </w:rPr>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Comparé esa descripción con mi Proyecto APT (AutoSplat) y marqué con una cruz (X) el nivel que corresponde.</w:t>
      </w:r>
      <w:r>
        <w:rPr>
          <w:rtl w:val="0"/>
        </w:rPr>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justifiqué por qué marqué ese nivel.</w:t>
      </w:r>
      <w:r>
        <w:rPr>
          <w:rtl w:val="0"/>
        </w:rPr>
      </w:r>
    </w:p>
    <w:p w:rsidR="00000000" w:rsidDel="00000000" w:rsidP="00000000" w:rsidRDefault="00000000" w:rsidRPr="00000000" w14:paraId="000003F3">
      <w:pPr>
        <w:jc w:val="both"/>
        <w:rPr>
          <w:color w:val="767171"/>
          <w:sz w:val="24"/>
          <w:szCs w:val="24"/>
        </w:rPr>
      </w:pPr>
      <w:r>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 </w:t>
            </w:r>
            <w:r>
              <w:rPr>
                <w:b w:val="0"/>
                <w:bCs w:val="0"/>
                <w:sz w:val="24"/>
                <w:szCs w:val="24"/>
                <w:rtl w:val="0"/>
              </w:rPr>
              <w:t xml:space="preserve">Ingeniería en Informática</w:t>
            </w:r>
            <w:r>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hyperlink r:id="rId7">
              <w:r>
                <w:rPr>
                  <w:color w:val="0000ee"/>
                  <w:sz w:val="24"/>
                  <w:szCs w:val="24"/>
                  <w:u w:val="single"/>
                  <w:rtl w:val="0"/>
                </w:rPr>
                <w:t xml:space="preserve">JESUS ALEJANDRO ROJAS GUTIERREZ</w:t>
              </w:r>
            </w:hyperlink>
            <w:r>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Pr>
                <w:color w:val="767171"/>
                <w:sz w:val="24"/>
                <w:szCs w:val="24"/>
                <w:rtl w:val="0"/>
              </w:rPr>
              <w:t xml:space="preserve">Ingenieria en Informatica / 1446114</w:t>
            </w:r>
            <w:r>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Pr>
                <w:color w:val="767171"/>
                <w:sz w:val="24"/>
                <w:szCs w:val="24"/>
                <w:rtl w:val="0"/>
              </w:rPr>
              <w:t xml:space="preserve">2023</w:t>
            </w:r>
            <w:r>
              <w:rPr>
                <w:rtl w:val="0"/>
              </w:rPr>
            </w:r>
          </w:p>
        </w:tc>
      </w:tr>
    </w:tbl>
    <w:p w:rsidR="00000000" w:rsidDel="00000000" w:rsidP="00000000" w:rsidRDefault="00000000" w:rsidRPr="00000000" w14:paraId="000003F4">
      <w:pPr>
        <w:jc w:val="both"/>
        <w:rPr>
          <w:color w:val="767171"/>
          <w:sz w:val="24"/>
          <w:szCs w:val="24"/>
        </w:rPr>
      </w:pPr>
      <w:r>
        <w:rPr>
          <w:rtl w:val="0"/>
        </w:rPr>
      </w:r>
    </w:p>
    <w:tbl>
      <w:tblPr>
        <w:tblStyle w:val="Table1"/>
        <w:tblW w:w="978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
      <w:tr>
        <w:trPr>
          <w:cantSplit w:val="0"/>
          <w:tblHeader w:val="0"/>
        </w:trPr>
        <w:tc>
          <w:tcPr>
            <w:tcW w:w="2010" w:type="dxa"/>
          </w:tcPr>
          <w:p w:rsidR="00000000" w:rsidDel="00000000" w:rsidP="00000000" w:rsidRDefault="00000000" w:rsidRPr="00000000" w14:paraId="000003F5">
            <w:pPr>
              <w:jc w:val="center"/>
              <w:rPr>
                <w:b w:val="1"/>
                <w:bCs w:val="1"/>
                <w:sz w:val="20"/>
                <w:szCs w:val="20"/>
              </w:rPr>
            </w:pPr>
            <w:r>
              <w:rPr>
                <w:b w:val="1"/>
                <w:bCs w:val="1"/>
                <w:sz w:val="20"/>
                <w:szCs w:val="20"/>
                <w:rtl w:val="0"/>
              </w:rPr>
              <w:t xml:space="preserve">Categoría</w:t>
            </w:r>
          </w:p>
        </w:tc>
        <w:tc>
          <w:tcPr>
            <w:tcW w:w="7770" w:type="dxa"/>
          </w:tcPr>
          <w:p w:rsidR="00000000" w:rsidDel="00000000" w:rsidP="00000000" w:rsidRDefault="00000000" w:rsidRPr="00000000" w14:paraId="000003F6">
            <w:pPr>
              <w:jc w:val="center"/>
              <w:rPr>
                <w:b w:val="1"/>
                <w:bCs w:val="1"/>
                <w:sz w:val="20"/>
                <w:szCs w:val="20"/>
              </w:rPr>
            </w:pPr>
            <w:r>
              <w:rPr>
                <w:b w:val="1"/>
                <w:bCs w:val="1"/>
                <w:sz w:val="20"/>
                <w:szCs w:val="20"/>
                <w:rtl w:val="0"/>
              </w:rPr>
              <w:t xml:space="preserve">Descripción</w:t>
            </w:r>
          </w:p>
        </w:tc>
      </w:tr>
      <w:tr>
        <w:trPr>
          <w:cantSplit w:val="0"/>
          <w:tblHeader w:val="0"/>
        </w:trPr>
        <w:tc>
          <w:tcPr>
            <w:tcW w:w="2010" w:type="dxa"/>
          </w:tcPr>
          <w:p w:rsidR="00000000" w:rsidDel="00000000" w:rsidP="00000000" w:rsidRDefault="00000000" w:rsidRPr="00000000" w14:paraId="000003F7">
            <w:pPr>
              <w:jc w:val="left"/>
              <w:rPr>
                <w:b w:val="1"/>
                <w:bCs w:val="1"/>
                <w:sz w:val="20"/>
                <w:szCs w:val="20"/>
              </w:rPr>
            </w:pPr>
            <w:r>
              <w:rPr>
                <w:b w:val="1"/>
                <w:bCs w:val="1"/>
                <w:sz w:val="20"/>
                <w:szCs w:val="20"/>
                <w:rtl w:val="0"/>
              </w:rPr>
              <w:t xml:space="preserve">Completamente Logrado (100%)</w:t>
            </w:r>
          </w:p>
        </w:tc>
        <w:tc>
          <w:tcPr>
            <w:tcW w:w="7770" w:type="dxa"/>
          </w:tcPr>
          <w:p w:rsidR="00000000" w:rsidDel="00000000" w:rsidP="00000000" w:rsidRDefault="00000000" w:rsidRPr="00000000" w14:paraId="000003F8">
            <w:pPr>
              <w:jc w:val="left"/>
              <w:rPr>
                <w:sz w:val="20"/>
                <w:szCs w:val="20"/>
              </w:rPr>
            </w:pPr>
            <w:r>
              <w:rPr>
                <w:sz w:val="20"/>
                <w:szCs w:val="20"/>
                <w:rtl w:val="0"/>
              </w:rPr>
              <w:t xml:space="preserve">Demuestra logro destacado en todos los aspectos evaluados en el indicador. Se considera como el punto óptimo dentro del rango competente.</w:t>
            </w:r>
          </w:p>
        </w:tc>
      </w:tr>
      <w:tr>
        <w:trPr>
          <w:cantSplit w:val="0"/>
          <w:tblHeader w:val="0"/>
        </w:trPr>
        <w:tc>
          <w:tcPr>
            <w:tcW w:w="2010" w:type="dxa"/>
          </w:tcPr>
          <w:p w:rsidR="00000000" w:rsidDel="00000000" w:rsidP="00000000" w:rsidRDefault="00000000" w:rsidRPr="00000000" w14:paraId="000003F9">
            <w:pPr>
              <w:jc w:val="left"/>
              <w:rPr>
                <w:b w:val="1"/>
                <w:bCs w:val="1"/>
                <w:sz w:val="20"/>
                <w:szCs w:val="20"/>
              </w:rPr>
            </w:pPr>
            <w:r>
              <w:rPr>
                <w:b w:val="1"/>
                <w:bCs w:val="1"/>
                <w:sz w:val="20"/>
                <w:szCs w:val="20"/>
                <w:rtl w:val="0"/>
              </w:rPr>
              <w:t xml:space="preserve">Logrado (60%)</w:t>
            </w:r>
          </w:p>
        </w:tc>
        <w:tc>
          <w:tcPr>
            <w:tcW w:w="7770" w:type="dxa"/>
          </w:tcPr>
          <w:p w:rsidR="00000000" w:rsidDel="00000000" w:rsidP="00000000" w:rsidRDefault="00000000" w:rsidRPr="00000000" w14:paraId="000003FA">
            <w:pPr>
              <w:jc w:val="left"/>
              <w:rPr>
                <w:sz w:val="20"/>
                <w:szCs w:val="20"/>
              </w:rPr>
            </w:pPr>
            <w:r>
              <w:rPr>
                <w:sz w:val="20"/>
                <w:szCs w:val="20"/>
                <w:rtl w:val="0"/>
              </w:rPr>
              <w:t xml:space="preserve">Demuestra logro en los elementos básicos del indicador; las omisiones, dificultades o errores le permiten ser considerado competente.</w:t>
            </w:r>
          </w:p>
        </w:tc>
      </w:tr>
      <w:tr>
        <w:trPr>
          <w:cantSplit w:val="0"/>
          <w:tblHeader w:val="0"/>
        </w:trPr>
        <w:tc>
          <w:tcPr>
            <w:tcW w:w="2010" w:type="dxa"/>
          </w:tcPr>
          <w:p w:rsidR="00000000" w:rsidDel="00000000" w:rsidP="00000000" w:rsidRDefault="00000000" w:rsidRPr="00000000" w14:paraId="000003FB">
            <w:pPr>
              <w:jc w:val="left"/>
              <w:rPr>
                <w:b w:val="1"/>
                <w:bCs w:val="1"/>
                <w:sz w:val="20"/>
                <w:szCs w:val="20"/>
              </w:rPr>
            </w:pPr>
            <w:r>
              <w:rPr>
                <w:b w:val="1"/>
                <w:bCs w:val="1"/>
                <w:sz w:val="20"/>
                <w:szCs w:val="20"/>
                <w:rtl w:val="0"/>
              </w:rPr>
              <w:t xml:space="preserve">Logro incipiente (30%)</w:t>
            </w:r>
          </w:p>
        </w:tc>
        <w:tc>
          <w:tcPr>
            <w:tcW w:w="7770" w:type="dxa"/>
          </w:tcPr>
          <w:p w:rsidR="00000000" w:rsidDel="00000000" w:rsidP="00000000" w:rsidRDefault="00000000" w:rsidRPr="00000000" w14:paraId="000003FC">
            <w:pPr>
              <w:jc w:val="left"/>
              <w:rPr>
                <w:sz w:val="20"/>
                <w:szCs w:val="20"/>
              </w:rPr>
            </w:pPr>
            <w:r>
              <w:rPr>
                <w:sz w:val="20"/>
                <w:szCs w:val="20"/>
                <w:rtl w:val="0"/>
              </w:rPr>
              <w:t xml:space="preserve">Presenta importantes omisiones, dificultades o errores que no permiten evidenciar los elementos básicos del logro del indicador, por lo que no puede ser considerado competente.</w:t>
            </w:r>
          </w:p>
        </w:tc>
      </w:tr>
      <w:tr>
        <w:trPr>
          <w:cantSplit w:val="0"/>
          <w:tblHeader w:val="0"/>
        </w:trPr>
        <w:tc>
          <w:tcPr>
            <w:tcW w:w="2010" w:type="dxa"/>
          </w:tcPr>
          <w:p w:rsidR="00000000" w:rsidDel="00000000" w:rsidP="00000000" w:rsidRDefault="00000000" w:rsidRPr="00000000" w14:paraId="000003FD">
            <w:pPr>
              <w:jc w:val="left"/>
              <w:rPr>
                <w:b w:val="1"/>
                <w:bCs w:val="1"/>
                <w:sz w:val="20"/>
                <w:szCs w:val="20"/>
              </w:rPr>
            </w:pPr>
            <w:r>
              <w:rPr>
                <w:b w:val="1"/>
                <w:bCs w:val="1"/>
                <w:sz w:val="20"/>
                <w:szCs w:val="20"/>
                <w:rtl w:val="0"/>
              </w:rPr>
              <w:t xml:space="preserve">No Logrado (0%)</w:t>
            </w:r>
          </w:p>
        </w:tc>
        <w:tc>
          <w:tcPr>
            <w:tcW w:w="7770" w:type="dxa"/>
          </w:tcPr>
          <w:p w:rsidR="00000000" w:rsidDel="00000000" w:rsidP="00000000" w:rsidRDefault="00000000" w:rsidRPr="00000000" w14:paraId="000003FE">
            <w:pPr>
              <w:jc w:val="left"/>
              <w:rPr>
                <w:sz w:val="20"/>
                <w:szCs w:val="20"/>
              </w:rPr>
            </w:pPr>
            <w:r>
              <w:rPr>
                <w:sz w:val="20"/>
                <w:szCs w:val="20"/>
                <w:rtl w:val="0"/>
              </w:rPr>
              <w:t xml:space="preserve">Presenta ausencia o incorrecto logro de los aspectos evaluados en el indicador.</w:t>
            </w:r>
          </w:p>
        </w:tc>
      </w:tr>
    </w:tbl>
    <w:p w:rsidR="00000000" w:rsidDel="00000000" w:rsidP="00000000" w:rsidRDefault="00000000" w:rsidRPr="00000000" w14:paraId="000003FF">
      <w:pPr>
        <w:jc w:val="both"/>
        <w:rPr>
          <w:color w:val="767171"/>
          <w:sz w:val="24"/>
          <w:szCs w:val="24"/>
        </w:rPr>
      </w:pPr>
      <w:r>
        <w:rPr>
          <w:rtl w:val="0"/>
        </w:rPr>
      </w:r>
    </w:p>
    <w:tbl>
      <w:tblPr>
        <w:tblStyle w:val="Table3"/>
        <w:tblW w:w="992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00"/>
        <w:gridCol w:w="1005"/>
        <w:gridCol w:w="1005"/>
        <w:gridCol w:w="1005"/>
        <w:gridCol w:w="1005"/>
        <w:gridCol w:w="3503"/>
      </w:tblGrid>
      <w:tr>
        <w:trPr>
          <w:cantSplit w:val="0"/>
          <w:tblHeader w:val="0"/>
        </w:trPr>
        <w:tc>
          <w:tcPr>
            <w:tcW w:w="2400" w:type="dxa"/>
          </w:tcPr>
          <w:p w:rsidR="00000000" w:rsidDel="00000000" w:rsidP="00000000" w:rsidRDefault="00000000" w:rsidRPr="00000000" w14:paraId="00000400">
            <w:pPr>
              <w:jc w:val="center"/>
              <w:rPr>
                <w:b w:val="1"/>
                <w:bCs w:val="1"/>
                <w:sz w:val="18"/>
                <w:szCs w:val="18"/>
              </w:rPr>
            </w:pPr>
            <w:r>
              <w:rPr>
                <w:b w:val="1"/>
                <w:bCs w:val="1"/>
                <w:sz w:val="18"/>
                <w:szCs w:val="18"/>
                <w:rtl w:val="0"/>
              </w:rPr>
              <w:t xml:space="preserve">Indicador de Evaluación</w:t>
            </w:r>
          </w:p>
        </w:tc>
        <w:tc>
          <w:tcPr>
            <w:tcW w:w="1005" w:type="dxa"/>
          </w:tcPr>
          <w:p w:rsidR="00000000" w:rsidDel="00000000" w:rsidP="00000000" w:rsidRDefault="00000000" w:rsidRPr="00000000" w14:paraId="00000401">
            <w:pPr>
              <w:jc w:val="center"/>
              <w:rPr>
                <w:b w:val="1"/>
                <w:bCs w:val="1"/>
                <w:sz w:val="18"/>
                <w:szCs w:val="18"/>
              </w:rPr>
            </w:pPr>
            <w:r>
              <w:rPr>
                <w:b w:val="1"/>
                <w:bCs w:val="1"/>
                <w:sz w:val="18"/>
                <w:szCs w:val="18"/>
                <w:rtl w:val="0"/>
              </w:rPr>
              <w:t xml:space="preserve">Completamente Logrado</w:t>
            </w:r>
          </w:p>
        </w:tc>
        <w:tc>
          <w:tcPr>
            <w:tcW w:w="1005" w:type="dxa"/>
          </w:tcPr>
          <w:p w:rsidR="00000000" w:rsidDel="00000000" w:rsidP="00000000" w:rsidRDefault="00000000" w:rsidRPr="00000000" w14:paraId="00000402">
            <w:pPr>
              <w:jc w:val="center"/>
              <w:rPr>
                <w:b w:val="1"/>
                <w:bCs w:val="1"/>
                <w:sz w:val="18"/>
                <w:szCs w:val="18"/>
              </w:rPr>
            </w:pPr>
            <w:r>
              <w:rPr>
                <w:b w:val="1"/>
                <w:bCs w:val="1"/>
                <w:sz w:val="18"/>
                <w:szCs w:val="18"/>
                <w:rtl w:val="0"/>
              </w:rPr>
              <w:t xml:space="preserve">Logrado</w:t>
            </w:r>
          </w:p>
        </w:tc>
        <w:tc>
          <w:tcPr>
            <w:tcW w:w="1005" w:type="dxa"/>
          </w:tcPr>
          <w:p w:rsidR="00000000" w:rsidDel="00000000" w:rsidP="00000000" w:rsidRDefault="00000000" w:rsidRPr="00000000" w14:paraId="00000403">
            <w:pPr>
              <w:jc w:val="center"/>
              <w:rPr>
                <w:b w:val="1"/>
                <w:bCs w:val="1"/>
                <w:sz w:val="18"/>
                <w:szCs w:val="18"/>
              </w:rPr>
            </w:pPr>
            <w:r>
              <w:rPr>
                <w:b w:val="1"/>
                <w:bCs w:val="1"/>
                <w:sz w:val="18"/>
                <w:szCs w:val="18"/>
                <w:rtl w:val="0"/>
              </w:rPr>
              <w:t xml:space="preserve">Logro incipiente</w:t>
            </w:r>
          </w:p>
        </w:tc>
        <w:tc>
          <w:tcPr>
            <w:tcW w:w="1005" w:type="dxa"/>
          </w:tcPr>
          <w:p w:rsidR="00000000" w:rsidDel="00000000" w:rsidP="00000000" w:rsidRDefault="00000000" w:rsidRPr="00000000" w14:paraId="00000404">
            <w:pPr>
              <w:jc w:val="center"/>
              <w:rPr>
                <w:b w:val="1"/>
                <w:bCs w:val="1"/>
                <w:sz w:val="18"/>
                <w:szCs w:val="18"/>
              </w:rPr>
            </w:pPr>
            <w:r>
              <w:rPr>
                <w:b w:val="1"/>
                <w:bCs w:val="1"/>
                <w:sz w:val="18"/>
                <w:szCs w:val="18"/>
                <w:rtl w:val="0"/>
              </w:rPr>
              <w:t xml:space="preserve">No logrado</w:t>
            </w:r>
          </w:p>
        </w:tc>
        <w:tc>
          <w:tcPr>
            <w:tcW w:w="3503" w:type="dxa"/>
          </w:tcPr>
          <w:p w:rsidR="00000000" w:rsidDel="00000000" w:rsidP="00000000" w:rsidRDefault="00000000" w:rsidRPr="00000000" w14:paraId="00000405">
            <w:pPr>
              <w:jc w:val="center"/>
              <w:rPr>
                <w:b w:val="1"/>
                <w:bCs w:val="1"/>
                <w:sz w:val="18"/>
                <w:szCs w:val="18"/>
              </w:rPr>
            </w:pPr>
            <w:r>
              <w:rPr>
                <w:b w:val="1"/>
                <w:bCs w:val="1"/>
                <w:sz w:val="18"/>
                <w:szCs w:val="18"/>
                <w:rtl w:val="0"/>
              </w:rPr>
              <w:t xml:space="preserve">Comentarios</w:t>
            </w:r>
          </w:p>
        </w:tc>
      </w:tr>
      <w:tr>
        <w:trPr>
          <w:cantSplit w:val="0"/>
          <w:tblHeader w:val="0"/>
        </w:trPr>
        <w:tc>
          <w:tcPr>
            <w:tcW w:w="2400" w:type="dxa"/>
          </w:tcPr>
          <w:p w:rsidR="00000000" w:rsidDel="00000000" w:rsidP="00000000" w:rsidRDefault="00000000" w:rsidRPr="00000000" w14:paraId="00000406">
            <w:pPr>
              <w:jc w:val="left"/>
              <w:rPr>
                <w:b w:val="1"/>
                <w:bCs w:val="1"/>
                <w:sz w:val="18"/>
                <w:szCs w:val="18"/>
              </w:rPr>
            </w:pPr>
            <w:r>
              <w:rPr>
                <w:b w:val="1"/>
                <w:bCs w:val="1"/>
                <w:sz w:val="18"/>
                <w:szCs w:val="18"/>
                <w:rtl w:val="0"/>
              </w:rPr>
              <w:t xml:space="preserve">1. Describe brevemente en qué consiste el Proyecto APT, justificando su relevancia para el campo laboral de su carrera.</w:t>
            </w:r>
          </w:p>
        </w:tc>
        <w:tc>
          <w:tcPr>
            <w:tcW w:w="1005" w:type="dxa"/>
          </w:tcPr>
          <w:p w:rsidR="00000000" w:rsidDel="00000000" w:rsidP="00000000" w:rsidRDefault="00000000" w:rsidRPr="00000000" w14:paraId="00000407">
            <w:pPr>
              <w:jc w:val="center"/>
              <w:rPr>
                <w:sz w:val="18"/>
                <w:szCs w:val="18"/>
              </w:rPr>
            </w:pPr>
            <w:r>
              <w:rPr>
                <w:sz w:val="18"/>
                <w:szCs w:val="18"/>
                <w:rtl w:val="0"/>
              </w:rPr>
              <w:t xml:space="preserve">X</w:t>
            </w:r>
          </w:p>
        </w:tc>
        <w:tc>
          <w:tcPr>
            <w:tcW w:w="1005" w:type="dxa"/>
          </w:tcPr>
          <w:p w:rsidR="00000000" w:rsidDel="00000000" w:rsidP="00000000" w:rsidRDefault="00000000" w:rsidRPr="00000000" w14:paraId="00000408">
            <w:pPr>
              <w:jc w:val="center"/>
              <w:rPr>
                <w:sz w:val="18"/>
                <w:szCs w:val="18"/>
              </w:rPr>
            </w:pPr>
            <w:r>
              <w:rPr>
                <w:rtl w:val="0"/>
              </w:rPr>
            </w:r>
          </w:p>
        </w:tc>
        <w:tc>
          <w:tcPr>
            <w:tcW w:w="1005" w:type="dxa"/>
          </w:tcPr>
          <w:p w:rsidR="00000000" w:rsidDel="00000000" w:rsidP="00000000" w:rsidRDefault="00000000" w:rsidRPr="00000000" w14:paraId="00000409">
            <w:pPr>
              <w:jc w:val="center"/>
              <w:rPr>
                <w:sz w:val="18"/>
                <w:szCs w:val="18"/>
              </w:rPr>
            </w:pPr>
            <w:r>
              <w:rPr>
                <w:rtl w:val="0"/>
              </w:rPr>
            </w:r>
          </w:p>
        </w:tc>
        <w:tc>
          <w:tcPr>
            <w:tcW w:w="1005" w:type="dxa"/>
          </w:tcPr>
          <w:p w:rsidR="00000000" w:rsidDel="00000000" w:rsidP="00000000" w:rsidRDefault="00000000" w:rsidRPr="00000000" w14:paraId="0000040A">
            <w:pPr>
              <w:jc w:val="center"/>
              <w:rPr>
                <w:sz w:val="18"/>
                <w:szCs w:val="18"/>
              </w:rPr>
            </w:pPr>
            <w:r>
              <w:rPr>
                <w:rtl w:val="0"/>
              </w:rPr>
            </w:r>
          </w:p>
        </w:tc>
        <w:tc>
          <w:tcPr>
            <w:tcW w:w="3503" w:type="dxa"/>
          </w:tcPr>
          <w:p w:rsidR="00000000" w:rsidDel="00000000" w:rsidP="00000000" w:rsidRDefault="00000000" w:rsidRPr="00000000" w14:paraId="0000040B">
            <w:pPr>
              <w:jc w:val="left"/>
              <w:rPr>
                <w:sz w:val="18"/>
                <w:szCs w:val="18"/>
              </w:rPr>
            </w:pPr>
            <w:r>
              <w:rPr>
                <w:sz w:val="18"/>
                <w:szCs w:val="18"/>
                <w:rtl w:val="0"/>
              </w:rPr>
              <w:t xml:space="preserve">Describí que AutoSplat es una plataforma web de compraventa de vehículos con visualización 3D mediante Gaussian Splatting, y justifiqué su relevancia porque combina desarrollo full-stack con procesamiento de imágenes, un perfil cada vez más demandado en el campo laboral de la Ingeniería en Informática.</w:t>
            </w:r>
          </w:p>
        </w:tc>
      </w:tr>
      <w:tr>
        <w:trPr>
          <w:cantSplit w:val="0"/>
          <w:tblHeader w:val="0"/>
        </w:trPr>
        <w:tc>
          <w:tcPr>
            <w:tcW w:w="2400" w:type="dxa"/>
          </w:tcPr>
          <w:p w:rsidR="00000000" w:rsidDel="00000000" w:rsidP="00000000" w:rsidRDefault="00000000" w:rsidRPr="00000000" w14:paraId="0000040C">
            <w:pPr>
              <w:jc w:val="left"/>
              <w:rPr>
                <w:b w:val="1"/>
                <w:bCs w:val="1"/>
                <w:sz w:val="18"/>
                <w:szCs w:val="18"/>
              </w:rPr>
            </w:pPr>
            <w:r>
              <w:rPr>
                <w:b w:val="1"/>
                <w:bCs w:val="1"/>
                <w:sz w:val="18"/>
                <w:szCs w:val="18"/>
                <w:rtl w:val="0"/>
              </w:rPr>
              <w:t xml:space="preserve">2. Relaciona el Proyecto APT con las competencias del perfil de egreso de su Plan de Estudio.</w:t>
            </w:r>
          </w:p>
        </w:tc>
        <w:tc>
          <w:tcPr>
            <w:tcW w:w="1005" w:type="dxa"/>
          </w:tcPr>
          <w:p w:rsidR="00000000" w:rsidDel="00000000" w:rsidP="00000000" w:rsidRDefault="00000000" w:rsidRPr="00000000" w14:paraId="0000040D">
            <w:pPr>
              <w:jc w:val="center"/>
              <w:rPr>
                <w:sz w:val="18"/>
                <w:szCs w:val="18"/>
              </w:rPr>
            </w:pPr>
            <w:r>
              <w:rPr>
                <w:rtl w:val="0"/>
              </w:rPr>
            </w:r>
          </w:p>
        </w:tc>
        <w:tc>
          <w:tcPr>
            <w:tcW w:w="1005" w:type="dxa"/>
          </w:tcPr>
          <w:p w:rsidR="00000000" w:rsidDel="00000000" w:rsidP="00000000" w:rsidRDefault="00000000" w:rsidRPr="00000000" w14:paraId="0000040E">
            <w:pPr>
              <w:jc w:val="center"/>
              <w:rPr>
                <w:sz w:val="18"/>
                <w:szCs w:val="18"/>
              </w:rPr>
            </w:pPr>
            <w:r>
              <w:rPr>
                <w:sz w:val="18"/>
                <w:szCs w:val="18"/>
                <w:rtl w:val="0"/>
              </w:rPr>
              <w:t xml:space="preserve">X</w:t>
            </w:r>
          </w:p>
        </w:tc>
        <w:tc>
          <w:tcPr>
            <w:tcW w:w="1005" w:type="dxa"/>
          </w:tcPr>
          <w:p w:rsidR="00000000" w:rsidDel="00000000" w:rsidP="00000000" w:rsidRDefault="00000000" w:rsidRPr="00000000" w14:paraId="0000040F">
            <w:pPr>
              <w:jc w:val="center"/>
              <w:rPr>
                <w:sz w:val="18"/>
                <w:szCs w:val="18"/>
              </w:rPr>
            </w:pPr>
            <w:r>
              <w:rPr>
                <w:rtl w:val="0"/>
              </w:rPr>
            </w:r>
          </w:p>
        </w:tc>
        <w:tc>
          <w:tcPr>
            <w:tcW w:w="1005" w:type="dxa"/>
          </w:tcPr>
          <w:p w:rsidR="00000000" w:rsidDel="00000000" w:rsidP="00000000" w:rsidRDefault="00000000" w:rsidRPr="00000000" w14:paraId="00000410">
            <w:pPr>
              <w:jc w:val="center"/>
              <w:rPr>
                <w:sz w:val="18"/>
                <w:szCs w:val="18"/>
              </w:rPr>
            </w:pPr>
            <w:r>
              <w:rPr>
                <w:rtl w:val="0"/>
              </w:rPr>
            </w:r>
          </w:p>
        </w:tc>
        <w:tc>
          <w:tcPr>
            <w:tcW w:w="3503" w:type="dxa"/>
          </w:tcPr>
          <w:p w:rsidR="00000000" w:rsidDel="00000000" w:rsidP="00000000" w:rsidRDefault="00000000" w:rsidRPr="00000000" w14:paraId="00000411">
            <w:pPr>
              <w:jc w:val="left"/>
              <w:rPr>
                <w:sz w:val="18"/>
                <w:szCs w:val="18"/>
              </w:rPr>
            </w:pPr>
            <w:r>
              <w:rPr>
                <w:sz w:val="18"/>
                <w:szCs w:val="18"/>
                <w:rtl w:val="0"/>
              </w:rPr>
              <w:t xml:space="preserve">Relacioné el proyecto principalmente con “Desarrollar una solución de software” y “Construir el modelo arquitectónico de una solución sistémica”, aunque puedo profundizar más la relación con “Construir modelos de datos”, dado el uso de Supabase/PostgreSQL.</w:t>
            </w:r>
          </w:p>
        </w:tc>
      </w:tr>
      <w:tr>
        <w:trPr>
          <w:cantSplit w:val="0"/>
          <w:tblHeader w:val="0"/>
        </w:trPr>
        <w:tc>
          <w:tcPr>
            <w:tcW w:w="2400" w:type="dxa"/>
          </w:tcPr>
          <w:p w:rsidR="00000000" w:rsidDel="00000000" w:rsidP="00000000" w:rsidRDefault="00000000" w:rsidRPr="00000000" w14:paraId="00000412">
            <w:pPr>
              <w:jc w:val="left"/>
              <w:rPr>
                <w:b w:val="1"/>
                <w:bCs w:val="1"/>
                <w:sz w:val="18"/>
                <w:szCs w:val="18"/>
              </w:rPr>
            </w:pPr>
            <w:r>
              <w:rPr>
                <w:b w:val="1"/>
                <w:bCs w:val="1"/>
                <w:sz w:val="18"/>
                <w:szCs w:val="18"/>
                <w:rtl w:val="0"/>
              </w:rPr>
              <w:t xml:space="preserve">3. Relaciona el Proyecto APT con sus intereses profesionales.</w:t>
            </w:r>
          </w:p>
        </w:tc>
        <w:tc>
          <w:tcPr>
            <w:tcW w:w="1005" w:type="dxa"/>
          </w:tcPr>
          <w:p w:rsidR="00000000" w:rsidDel="00000000" w:rsidP="00000000" w:rsidRDefault="00000000" w:rsidRPr="00000000" w14:paraId="00000413">
            <w:pPr>
              <w:jc w:val="center"/>
              <w:rPr>
                <w:sz w:val="18"/>
                <w:szCs w:val="18"/>
              </w:rPr>
            </w:pPr>
            <w:r>
              <w:rPr>
                <w:sz w:val="18"/>
                <w:szCs w:val="18"/>
                <w:rtl w:val="0"/>
              </w:rPr>
              <w:t xml:space="preserve">X</w:t>
            </w:r>
          </w:p>
        </w:tc>
        <w:tc>
          <w:tcPr>
            <w:tcW w:w="1005" w:type="dxa"/>
          </w:tcPr>
          <w:p w:rsidR="00000000" w:rsidDel="00000000" w:rsidP="00000000" w:rsidRDefault="00000000" w:rsidRPr="00000000" w14:paraId="00000414">
            <w:pPr>
              <w:jc w:val="center"/>
              <w:rPr>
                <w:sz w:val="18"/>
                <w:szCs w:val="18"/>
              </w:rPr>
            </w:pPr>
            <w:r>
              <w:rPr>
                <w:rtl w:val="0"/>
              </w:rPr>
            </w:r>
          </w:p>
        </w:tc>
        <w:tc>
          <w:tcPr>
            <w:tcW w:w="1005" w:type="dxa"/>
          </w:tcPr>
          <w:p w:rsidR="00000000" w:rsidDel="00000000" w:rsidP="00000000" w:rsidRDefault="00000000" w:rsidRPr="00000000" w14:paraId="00000415">
            <w:pPr>
              <w:jc w:val="center"/>
              <w:rPr>
                <w:sz w:val="18"/>
                <w:szCs w:val="18"/>
              </w:rPr>
            </w:pPr>
            <w:r>
              <w:rPr>
                <w:rtl w:val="0"/>
              </w:rPr>
            </w:r>
          </w:p>
        </w:tc>
        <w:tc>
          <w:tcPr>
            <w:tcW w:w="1005" w:type="dxa"/>
          </w:tcPr>
          <w:p w:rsidR="00000000" w:rsidDel="00000000" w:rsidP="00000000" w:rsidRDefault="00000000" w:rsidRPr="00000000" w14:paraId="00000416">
            <w:pPr>
              <w:jc w:val="center"/>
              <w:rPr>
                <w:sz w:val="18"/>
                <w:szCs w:val="18"/>
              </w:rPr>
            </w:pPr>
            <w:r>
              <w:rPr>
                <w:rtl w:val="0"/>
              </w:rPr>
            </w:r>
          </w:p>
        </w:tc>
        <w:tc>
          <w:tcPr>
            <w:tcW w:w="3503" w:type="dxa"/>
          </w:tcPr>
          <w:p w:rsidR="00000000" w:rsidDel="00000000" w:rsidP="00000000" w:rsidRDefault="00000000" w:rsidRPr="00000000" w14:paraId="00000417">
            <w:pPr>
              <w:jc w:val="left"/>
              <w:rPr>
                <w:sz w:val="18"/>
                <w:szCs w:val="18"/>
              </w:rPr>
            </w:pPr>
            <w:r>
              <w:rPr>
                <w:sz w:val="18"/>
                <w:szCs w:val="18"/>
                <w:rtl w:val="0"/>
              </w:rPr>
              <w:t xml:space="preserve">Mencioné mis intereses en desarrollo full-stack y procesamiento de imágenes/visión por computador, y expliqué con claridad cómo AutoSplat refleja ambos intereses al integrar un stack moderno con un worker de reconstrucción 3D.</w:t>
            </w:r>
          </w:p>
        </w:tc>
      </w:tr>
      <w:tr>
        <w:trPr>
          <w:cantSplit w:val="0"/>
          <w:tblHeader w:val="0"/>
        </w:trPr>
        <w:tc>
          <w:tcPr>
            <w:tcW w:w="2400" w:type="dxa"/>
          </w:tcPr>
          <w:p w:rsidR="00000000" w:rsidDel="00000000" w:rsidP="00000000" w:rsidRDefault="00000000" w:rsidRPr="00000000" w14:paraId="00000418">
            <w:pPr>
              <w:jc w:val="left"/>
              <w:rPr>
                <w:b w:val="1"/>
                <w:bCs w:val="1"/>
                <w:sz w:val="18"/>
                <w:szCs w:val="18"/>
              </w:rPr>
            </w:pPr>
            <w:r>
              <w:rPr>
                <w:b w:val="1"/>
                <w:bCs w:val="1"/>
                <w:sz w:val="18"/>
                <w:szCs w:val="18"/>
                <w:rtl w:val="0"/>
              </w:rPr>
              <w:t xml:space="preserve">4. Argumenta por qué el proyecto es factible de realizarse en el marco de la asignatura.</w:t>
            </w:r>
          </w:p>
        </w:tc>
        <w:tc>
          <w:tcPr>
            <w:tcW w:w="1005" w:type="dxa"/>
          </w:tcPr>
          <w:p w:rsidR="00000000" w:rsidDel="00000000" w:rsidP="00000000" w:rsidRDefault="00000000" w:rsidRPr="00000000" w14:paraId="00000419">
            <w:pPr>
              <w:jc w:val="center"/>
              <w:rPr>
                <w:sz w:val="18"/>
                <w:szCs w:val="18"/>
              </w:rPr>
            </w:pPr>
            <w:r>
              <w:rPr>
                <w:rtl w:val="0"/>
              </w:rPr>
            </w:r>
          </w:p>
        </w:tc>
        <w:tc>
          <w:tcPr>
            <w:tcW w:w="1005" w:type="dxa"/>
          </w:tcPr>
          <w:p w:rsidR="00000000" w:rsidDel="00000000" w:rsidP="00000000" w:rsidRDefault="00000000" w:rsidRPr="00000000" w14:paraId="0000041A">
            <w:pPr>
              <w:jc w:val="center"/>
              <w:rPr>
                <w:sz w:val="18"/>
                <w:szCs w:val="18"/>
              </w:rPr>
            </w:pPr>
            <w:r>
              <w:rPr>
                <w:sz w:val="18"/>
                <w:szCs w:val="18"/>
                <w:rtl w:val="0"/>
              </w:rPr>
              <w:t xml:space="preserve">X</w:t>
            </w:r>
          </w:p>
        </w:tc>
        <w:tc>
          <w:tcPr>
            <w:tcW w:w="1005" w:type="dxa"/>
          </w:tcPr>
          <w:p w:rsidR="00000000" w:rsidDel="00000000" w:rsidP="00000000" w:rsidRDefault="00000000" w:rsidRPr="00000000" w14:paraId="0000041B">
            <w:pPr>
              <w:jc w:val="center"/>
              <w:rPr>
                <w:sz w:val="18"/>
                <w:szCs w:val="18"/>
              </w:rPr>
            </w:pPr>
            <w:r>
              <w:rPr>
                <w:rtl w:val="0"/>
              </w:rPr>
            </w:r>
          </w:p>
        </w:tc>
        <w:tc>
          <w:tcPr>
            <w:tcW w:w="1005" w:type="dxa"/>
          </w:tcPr>
          <w:p w:rsidR="00000000" w:rsidDel="00000000" w:rsidP="00000000" w:rsidRDefault="00000000" w:rsidRPr="00000000" w14:paraId="0000041C">
            <w:pPr>
              <w:jc w:val="center"/>
              <w:rPr>
                <w:sz w:val="18"/>
                <w:szCs w:val="18"/>
              </w:rPr>
            </w:pPr>
            <w:r>
              <w:rPr>
                <w:rtl w:val="0"/>
              </w:rPr>
            </w:r>
          </w:p>
        </w:tc>
        <w:tc>
          <w:tcPr>
            <w:tcW w:w="3503" w:type="dxa"/>
          </w:tcPr>
          <w:p w:rsidR="00000000" w:rsidDel="00000000" w:rsidP="00000000" w:rsidRDefault="00000000" w:rsidRPr="00000000" w14:paraId="0000041D">
            <w:pPr>
              <w:jc w:val="left"/>
              <w:rPr>
                <w:sz w:val="18"/>
                <w:szCs w:val="18"/>
              </w:rPr>
            </w:pPr>
            <w:r>
              <w:rPr>
                <w:sz w:val="18"/>
                <w:szCs w:val="18"/>
                <w:rtl w:val="0"/>
              </w:rPr>
              <w:t xml:space="preserve">Justifiqué que el proyecto es factible considerando el tiempo de la asignatura y el uso de herramientas ya probadas (Nerfstudio, COLMAP, Supabase), aunque aún debo detallar cómo abordaría posibles dificultades técnicas del procesamiento 3D.</w:t>
            </w:r>
          </w:p>
        </w:tc>
      </w:tr>
      <w:tr>
        <w:trPr>
          <w:cantSplit w:val="0"/>
          <w:tblHeader w:val="0"/>
        </w:trPr>
        <w:tc>
          <w:tcPr>
            <w:tcW w:w="2400" w:type="dxa"/>
          </w:tcPr>
          <w:p w:rsidR="00000000" w:rsidDel="00000000" w:rsidP="00000000" w:rsidRDefault="00000000" w:rsidRPr="00000000" w14:paraId="0000041E">
            <w:pPr>
              <w:jc w:val="left"/>
              <w:rPr>
                <w:b w:val="1"/>
                <w:bCs w:val="1"/>
                <w:sz w:val="18"/>
                <w:szCs w:val="18"/>
              </w:rPr>
            </w:pPr>
            <w:r>
              <w:rPr>
                <w:b w:val="1"/>
                <w:bCs w:val="1"/>
                <w:sz w:val="18"/>
                <w:szCs w:val="18"/>
                <w:rtl w:val="0"/>
              </w:rPr>
              <w:t xml:space="preserve">5. Formula objetivos claros, concisos y coherentes con la disciplina y la situación a abordar.</w:t>
            </w:r>
          </w:p>
        </w:tc>
        <w:tc>
          <w:tcPr>
            <w:tcW w:w="1005" w:type="dxa"/>
          </w:tcPr>
          <w:p w:rsidR="00000000" w:rsidDel="00000000" w:rsidP="00000000" w:rsidRDefault="00000000" w:rsidRPr="00000000" w14:paraId="0000041F">
            <w:pPr>
              <w:jc w:val="center"/>
              <w:rPr>
                <w:sz w:val="18"/>
                <w:szCs w:val="18"/>
              </w:rPr>
            </w:pPr>
            <w:r>
              <w:rPr>
                <w:rtl w:val="0"/>
              </w:rPr>
            </w:r>
          </w:p>
        </w:tc>
        <w:tc>
          <w:tcPr>
            <w:tcW w:w="1005" w:type="dxa"/>
          </w:tcPr>
          <w:p w:rsidR="00000000" w:rsidDel="00000000" w:rsidP="00000000" w:rsidRDefault="00000000" w:rsidRPr="00000000" w14:paraId="00000420">
            <w:pPr>
              <w:jc w:val="center"/>
              <w:rPr>
                <w:sz w:val="18"/>
                <w:szCs w:val="18"/>
              </w:rPr>
            </w:pPr>
            <w:r>
              <w:rPr>
                <w:sz w:val="18"/>
                <w:szCs w:val="18"/>
                <w:rtl w:val="0"/>
              </w:rPr>
              <w:t xml:space="preserve">X</w:t>
            </w:r>
          </w:p>
        </w:tc>
        <w:tc>
          <w:tcPr>
            <w:tcW w:w="1005" w:type="dxa"/>
          </w:tcPr>
          <w:p w:rsidR="00000000" w:rsidDel="00000000" w:rsidP="00000000" w:rsidRDefault="00000000" w:rsidRPr="00000000" w14:paraId="00000421">
            <w:pPr>
              <w:jc w:val="center"/>
              <w:rPr>
                <w:sz w:val="18"/>
                <w:szCs w:val="18"/>
              </w:rPr>
            </w:pPr>
            <w:r>
              <w:rPr>
                <w:rtl w:val="0"/>
              </w:rPr>
            </w:r>
          </w:p>
        </w:tc>
        <w:tc>
          <w:tcPr>
            <w:tcW w:w="1005" w:type="dxa"/>
          </w:tcPr>
          <w:p w:rsidR="00000000" w:rsidDel="00000000" w:rsidP="00000000" w:rsidRDefault="00000000" w:rsidRPr="00000000" w14:paraId="00000422">
            <w:pPr>
              <w:jc w:val="center"/>
              <w:rPr>
                <w:sz w:val="18"/>
                <w:szCs w:val="18"/>
              </w:rPr>
            </w:pPr>
            <w:r>
              <w:rPr>
                <w:rtl w:val="0"/>
              </w:rPr>
            </w:r>
          </w:p>
        </w:tc>
        <w:tc>
          <w:tcPr>
            <w:tcW w:w="3503" w:type="dxa"/>
          </w:tcPr>
          <w:p w:rsidR="00000000" w:rsidDel="00000000" w:rsidP="00000000" w:rsidRDefault="00000000" w:rsidRPr="00000000" w14:paraId="00000423">
            <w:pPr>
              <w:jc w:val="left"/>
              <w:rPr>
                <w:sz w:val="18"/>
                <w:szCs w:val="18"/>
              </w:rPr>
            </w:pPr>
            <w:r>
              <w:rPr>
                <w:sz w:val="18"/>
                <w:szCs w:val="18"/>
                <w:rtl w:val="0"/>
              </w:rPr>
              <w:t xml:space="preserve">Formulé objetivos generales y específicos coherentes con la disciplina, aunque algunos aún son un poco amplios y requieren precisarse más en la siguiente fase.</w:t>
            </w:r>
          </w:p>
        </w:tc>
      </w:tr>
      <w:tr>
        <w:trPr>
          <w:cantSplit w:val="0"/>
          <w:tblHeader w:val="0"/>
        </w:trPr>
        <w:tc>
          <w:tcPr>
            <w:tcW w:w="2400" w:type="dxa"/>
          </w:tcPr>
          <w:p w:rsidR="00000000" w:rsidDel="00000000" w:rsidP="00000000" w:rsidRDefault="00000000" w:rsidRPr="00000000" w14:paraId="00000424">
            <w:pPr>
              <w:jc w:val="left"/>
              <w:rPr>
                <w:b w:val="1"/>
                <w:bCs w:val="1"/>
                <w:sz w:val="18"/>
                <w:szCs w:val="18"/>
              </w:rPr>
            </w:pPr>
            <w:r>
              <w:rPr>
                <w:b w:val="1"/>
                <w:bCs w:val="1"/>
                <w:sz w:val="18"/>
                <w:szCs w:val="18"/>
                <w:rtl w:val="0"/>
              </w:rPr>
              <w:t xml:space="preserve">6. Propone una metodología de trabajo que permite alcanzar los objetivos propuestos y es pertinente con los requerimientos disciplinares.</w:t>
            </w:r>
          </w:p>
        </w:tc>
        <w:tc>
          <w:tcPr>
            <w:tcW w:w="1005" w:type="dxa"/>
          </w:tcPr>
          <w:p w:rsidR="00000000" w:rsidDel="00000000" w:rsidP="00000000" w:rsidRDefault="00000000" w:rsidRPr="00000000" w14:paraId="00000425">
            <w:pPr>
              <w:jc w:val="center"/>
              <w:rPr>
                <w:sz w:val="18"/>
                <w:szCs w:val="18"/>
              </w:rPr>
            </w:pPr>
            <w:r>
              <w:rPr>
                <w:rtl w:val="0"/>
              </w:rPr>
            </w:r>
          </w:p>
        </w:tc>
        <w:tc>
          <w:tcPr>
            <w:tcW w:w="1005" w:type="dxa"/>
          </w:tcPr>
          <w:p w:rsidR="00000000" w:rsidDel="00000000" w:rsidP="00000000" w:rsidRDefault="00000000" w:rsidRPr="00000000" w14:paraId="00000426">
            <w:pPr>
              <w:jc w:val="center"/>
              <w:rPr>
                <w:sz w:val="18"/>
                <w:szCs w:val="18"/>
              </w:rPr>
            </w:pPr>
            <w:r>
              <w:rPr>
                <w:rtl w:val="0"/>
              </w:rPr>
            </w:r>
          </w:p>
        </w:tc>
        <w:tc>
          <w:tcPr>
            <w:tcW w:w="1005" w:type="dxa"/>
          </w:tcPr>
          <w:p w:rsidR="00000000" w:rsidDel="00000000" w:rsidP="00000000" w:rsidRDefault="00000000" w:rsidRPr="00000000" w14:paraId="00000427">
            <w:pPr>
              <w:jc w:val="center"/>
              <w:rPr>
                <w:sz w:val="18"/>
                <w:szCs w:val="18"/>
              </w:rPr>
            </w:pPr>
            <w:r>
              <w:rPr>
                <w:sz w:val="18"/>
                <w:szCs w:val="18"/>
                <w:rtl w:val="0"/>
              </w:rPr>
              <w:t xml:space="preserve">X</w:t>
            </w:r>
          </w:p>
        </w:tc>
        <w:tc>
          <w:tcPr>
            <w:tcW w:w="1005" w:type="dxa"/>
          </w:tcPr>
          <w:p w:rsidR="00000000" w:rsidDel="00000000" w:rsidP="00000000" w:rsidRDefault="00000000" w:rsidRPr="00000000" w14:paraId="00000428">
            <w:pPr>
              <w:jc w:val="center"/>
              <w:rPr>
                <w:sz w:val="18"/>
                <w:szCs w:val="18"/>
              </w:rPr>
            </w:pPr>
            <w:r>
              <w:rPr>
                <w:rtl w:val="0"/>
              </w:rPr>
            </w:r>
          </w:p>
        </w:tc>
        <w:tc>
          <w:tcPr>
            <w:tcW w:w="3503" w:type="dxa"/>
          </w:tcPr>
          <w:p w:rsidR="00000000" w:rsidDel="00000000" w:rsidP="00000000" w:rsidRDefault="00000000" w:rsidRPr="00000000" w14:paraId="00000429">
            <w:pPr>
              <w:jc w:val="left"/>
              <w:rPr>
                <w:sz w:val="18"/>
                <w:szCs w:val="18"/>
              </w:rPr>
            </w:pPr>
            <w:r>
              <w:rPr>
                <w:sz w:val="18"/>
                <w:szCs w:val="18"/>
                <w:rtl w:val="0"/>
              </w:rPr>
              <w:t xml:space="preserve">Describí una metodología de trabajo general (desarrollo iterativo por módulos: frontend, backend, worker 3D), pero aún no defino con precisión un marco de trabajo formal (por ejemplo, Scrum/Kanban) ni las herramientas de gestión que usaré.</w:t>
            </w:r>
          </w:p>
        </w:tc>
      </w:tr>
      <w:tr>
        <w:trPr>
          <w:cantSplit w:val="0"/>
          <w:tblHeader w:val="0"/>
        </w:trPr>
        <w:tc>
          <w:tcPr>
            <w:tcW w:w="2400" w:type="dxa"/>
          </w:tcPr>
          <w:p w:rsidR="00000000" w:rsidDel="00000000" w:rsidP="00000000" w:rsidRDefault="00000000" w:rsidRPr="00000000" w14:paraId="0000042A">
            <w:pPr>
              <w:jc w:val="left"/>
              <w:rPr>
                <w:b w:val="1"/>
                <w:bCs w:val="1"/>
                <w:sz w:val="18"/>
                <w:szCs w:val="18"/>
              </w:rPr>
            </w:pPr>
            <w:r>
              <w:rPr>
                <w:b w:val="1"/>
                <w:bCs w:val="1"/>
                <w:sz w:val="18"/>
                <w:szCs w:val="18"/>
                <w:rtl w:val="0"/>
              </w:rPr>
              <w:t xml:space="preserve">7. Establece un plan de trabajo para su Proyecto APT considerando los recursos, duración, facilitadores y obstaculizadores en el desarrollo de las actividades.</w:t>
            </w:r>
          </w:p>
        </w:tc>
        <w:tc>
          <w:tcPr>
            <w:tcW w:w="1005" w:type="dxa"/>
          </w:tcPr>
          <w:p w:rsidR="00000000" w:rsidDel="00000000" w:rsidP="00000000" w:rsidRDefault="00000000" w:rsidRPr="00000000" w14:paraId="0000042B">
            <w:pPr>
              <w:jc w:val="center"/>
              <w:rPr>
                <w:sz w:val="18"/>
                <w:szCs w:val="18"/>
              </w:rPr>
            </w:pPr>
            <w:r>
              <w:rPr>
                <w:rtl w:val="0"/>
              </w:rPr>
            </w:r>
          </w:p>
        </w:tc>
        <w:tc>
          <w:tcPr>
            <w:tcW w:w="1005" w:type="dxa"/>
          </w:tcPr>
          <w:p w:rsidR="00000000" w:rsidDel="00000000" w:rsidP="00000000" w:rsidRDefault="00000000" w:rsidRPr="00000000" w14:paraId="0000042C">
            <w:pPr>
              <w:jc w:val="center"/>
              <w:rPr>
                <w:sz w:val="18"/>
                <w:szCs w:val="18"/>
              </w:rPr>
            </w:pPr>
            <w:r>
              <w:rPr>
                <w:rtl w:val="0"/>
              </w:rPr>
            </w:r>
          </w:p>
        </w:tc>
        <w:tc>
          <w:tcPr>
            <w:tcW w:w="1005" w:type="dxa"/>
          </w:tcPr>
          <w:p w:rsidR="00000000" w:rsidDel="00000000" w:rsidP="00000000" w:rsidRDefault="00000000" w:rsidRPr="00000000" w14:paraId="0000042D">
            <w:pPr>
              <w:jc w:val="center"/>
              <w:rPr>
                <w:sz w:val="18"/>
                <w:szCs w:val="18"/>
              </w:rPr>
            </w:pPr>
            <w:r>
              <w:rPr>
                <w:sz w:val="18"/>
                <w:szCs w:val="18"/>
                <w:rtl w:val="0"/>
              </w:rPr>
              <w:t xml:space="preserve">X</w:t>
            </w:r>
          </w:p>
        </w:tc>
        <w:tc>
          <w:tcPr>
            <w:tcW w:w="1005" w:type="dxa"/>
          </w:tcPr>
          <w:p w:rsidR="00000000" w:rsidDel="00000000" w:rsidP="00000000" w:rsidRDefault="00000000" w:rsidRPr="00000000" w14:paraId="0000042E">
            <w:pPr>
              <w:jc w:val="center"/>
              <w:rPr>
                <w:sz w:val="18"/>
                <w:szCs w:val="18"/>
              </w:rPr>
            </w:pPr>
            <w:r>
              <w:rPr>
                <w:rtl w:val="0"/>
              </w:rPr>
            </w:r>
          </w:p>
        </w:tc>
        <w:tc>
          <w:tcPr>
            <w:tcW w:w="3503" w:type="dxa"/>
          </w:tcPr>
          <w:p w:rsidR="00000000" w:rsidDel="00000000" w:rsidP="00000000" w:rsidRDefault="00000000" w:rsidRPr="00000000" w14:paraId="0000042F">
            <w:pPr>
              <w:jc w:val="left"/>
              <w:rPr>
                <w:sz w:val="18"/>
                <w:szCs w:val="18"/>
              </w:rPr>
            </w:pPr>
            <w:r>
              <w:rPr>
                <w:sz w:val="18"/>
                <w:szCs w:val="18"/>
                <w:rtl w:val="0"/>
              </w:rPr>
              <w:t xml:space="preserve">Tengo un esbozo del plan de trabajo (definición, desarrollo del backend/frontend, integración del worker 3D, pruebas y despliegue), pero aún no detallo con precisión los tiempos, recursos y posibles obstaculizadores de cada etapa.</w:t>
            </w:r>
          </w:p>
        </w:tc>
      </w:tr>
      <w:tr>
        <w:trPr>
          <w:cantSplit w:val="0"/>
          <w:tblHeader w:val="0"/>
        </w:trPr>
        <w:tc>
          <w:tcPr>
            <w:tcW w:w="2400" w:type="dxa"/>
          </w:tcPr>
          <w:p w:rsidR="00000000" w:rsidDel="00000000" w:rsidP="00000000" w:rsidRDefault="00000000" w:rsidRPr="00000000" w14:paraId="00000430">
            <w:pPr>
              <w:jc w:val="left"/>
              <w:rPr>
                <w:b w:val="1"/>
                <w:bCs w:val="1"/>
                <w:sz w:val="18"/>
                <w:szCs w:val="18"/>
              </w:rPr>
            </w:pPr>
            <w:r>
              <w:rPr>
                <w:b w:val="1"/>
                <w:bCs w:val="1"/>
                <w:sz w:val="18"/>
                <w:szCs w:val="18"/>
                <w:rtl w:val="0"/>
              </w:rPr>
              <w:t xml:space="preserve">8. Determina evidencias, justificando cómo estas dan cuenta del logro de las actividades del Proyecto APT.</w:t>
            </w:r>
          </w:p>
        </w:tc>
        <w:tc>
          <w:tcPr>
            <w:tcW w:w="1005" w:type="dxa"/>
          </w:tcPr>
          <w:p w:rsidR="00000000" w:rsidDel="00000000" w:rsidP="00000000" w:rsidRDefault="00000000" w:rsidRPr="00000000" w14:paraId="00000431">
            <w:pPr>
              <w:jc w:val="center"/>
              <w:rPr>
                <w:sz w:val="18"/>
                <w:szCs w:val="18"/>
              </w:rPr>
            </w:pPr>
            <w:r>
              <w:rPr>
                <w:rtl w:val="0"/>
              </w:rPr>
            </w:r>
          </w:p>
        </w:tc>
        <w:tc>
          <w:tcPr>
            <w:tcW w:w="1005" w:type="dxa"/>
          </w:tcPr>
          <w:p w:rsidR="00000000" w:rsidDel="00000000" w:rsidP="00000000" w:rsidRDefault="00000000" w:rsidRPr="00000000" w14:paraId="00000432">
            <w:pPr>
              <w:jc w:val="center"/>
              <w:rPr>
                <w:sz w:val="18"/>
                <w:szCs w:val="18"/>
              </w:rPr>
            </w:pPr>
            <w:r>
              <w:rPr>
                <w:rtl w:val="0"/>
              </w:rPr>
            </w:r>
          </w:p>
        </w:tc>
        <w:tc>
          <w:tcPr>
            <w:tcW w:w="1005" w:type="dxa"/>
          </w:tcPr>
          <w:p w:rsidR="00000000" w:rsidDel="00000000" w:rsidP="00000000" w:rsidRDefault="00000000" w:rsidRPr="00000000" w14:paraId="00000433">
            <w:pPr>
              <w:jc w:val="center"/>
              <w:rPr>
                <w:sz w:val="18"/>
                <w:szCs w:val="18"/>
              </w:rPr>
            </w:pPr>
            <w:r>
              <w:rPr>
                <w:sz w:val="18"/>
                <w:szCs w:val="18"/>
                <w:rtl w:val="0"/>
              </w:rPr>
              <w:t xml:space="preserve">X</w:t>
            </w:r>
          </w:p>
        </w:tc>
        <w:tc>
          <w:tcPr>
            <w:tcW w:w="1005" w:type="dxa"/>
          </w:tcPr>
          <w:p w:rsidR="00000000" w:rsidDel="00000000" w:rsidP="00000000" w:rsidRDefault="00000000" w:rsidRPr="00000000" w14:paraId="00000434">
            <w:pPr>
              <w:jc w:val="center"/>
              <w:rPr>
                <w:sz w:val="18"/>
                <w:szCs w:val="18"/>
              </w:rPr>
            </w:pPr>
            <w:r>
              <w:rPr>
                <w:rtl w:val="0"/>
              </w:rPr>
            </w:r>
          </w:p>
        </w:tc>
        <w:tc>
          <w:tcPr>
            <w:tcW w:w="3503" w:type="dxa"/>
          </w:tcPr>
          <w:p w:rsidR="00000000" w:rsidDel="00000000" w:rsidP="00000000" w:rsidRDefault="00000000" w:rsidRPr="00000000" w14:paraId="00000435">
            <w:pPr>
              <w:jc w:val="left"/>
              <w:rPr>
                <w:sz w:val="18"/>
                <w:szCs w:val="18"/>
              </w:rPr>
            </w:pPr>
            <w:r>
              <w:rPr>
                <w:sz w:val="18"/>
                <w:szCs w:val="18"/>
                <w:rtl w:val="0"/>
              </w:rPr>
              <w:t xml:space="preserve">Identifiqué evidencias generales (repositorio de GitHub, despliegues en Vercel/Render, capturas de la visualización 3D), pero debo justificar con mayor detalle cómo cada evidencia da cuenta del logro de las actividades.</w:t>
            </w:r>
          </w:p>
        </w:tc>
      </w:tr>
      <w:tr>
        <w:trPr>
          <w:cantSplit w:val="0"/>
          <w:tblHeader w:val="0"/>
        </w:trPr>
        <w:tc>
          <w:tcPr>
            <w:tcW w:w="2400" w:type="dxa"/>
          </w:tcPr>
          <w:p w:rsidR="00000000" w:rsidDel="00000000" w:rsidP="00000000" w:rsidRDefault="00000000" w:rsidRPr="00000000" w14:paraId="00000436">
            <w:pPr>
              <w:jc w:val="left"/>
              <w:rPr>
                <w:b w:val="1"/>
                <w:bCs w:val="1"/>
                <w:sz w:val="18"/>
                <w:szCs w:val="18"/>
              </w:rPr>
            </w:pPr>
            <w:r>
              <w:rPr>
                <w:b w:val="1"/>
                <w:bCs w:val="1"/>
                <w:sz w:val="18"/>
                <w:szCs w:val="18"/>
                <w:rtl w:val="0"/>
              </w:rPr>
              <w:t xml:space="preserve">9. Utiliza reglas de redacción, ortografía (literal, puntual, acentual) y las normas para citas y referencias.</w:t>
            </w:r>
          </w:p>
        </w:tc>
        <w:tc>
          <w:tcPr>
            <w:tcW w:w="1005" w:type="dxa"/>
          </w:tcPr>
          <w:p w:rsidR="00000000" w:rsidDel="00000000" w:rsidP="00000000" w:rsidRDefault="00000000" w:rsidRPr="00000000" w14:paraId="00000437">
            <w:pPr>
              <w:jc w:val="center"/>
              <w:rPr>
                <w:sz w:val="18"/>
                <w:szCs w:val="18"/>
              </w:rPr>
            </w:pPr>
            <w:r>
              <w:rPr>
                <w:rtl w:val="0"/>
              </w:rPr>
            </w:r>
          </w:p>
        </w:tc>
        <w:tc>
          <w:tcPr>
            <w:tcW w:w="1005" w:type="dxa"/>
          </w:tcPr>
          <w:p w:rsidR="00000000" w:rsidDel="00000000" w:rsidP="00000000" w:rsidRDefault="00000000" w:rsidRPr="00000000" w14:paraId="00000438">
            <w:pPr>
              <w:jc w:val="center"/>
              <w:rPr>
                <w:sz w:val="18"/>
                <w:szCs w:val="18"/>
              </w:rPr>
            </w:pPr>
            <w:r>
              <w:rPr>
                <w:sz w:val="18"/>
                <w:szCs w:val="18"/>
                <w:rtl w:val="0"/>
              </w:rPr>
              <w:t xml:space="preserve">X</w:t>
            </w:r>
          </w:p>
        </w:tc>
        <w:tc>
          <w:tcPr>
            <w:tcW w:w="1005" w:type="dxa"/>
          </w:tcPr>
          <w:p w:rsidR="00000000" w:rsidDel="00000000" w:rsidP="00000000" w:rsidRDefault="00000000" w:rsidRPr="00000000" w14:paraId="00000439">
            <w:pPr>
              <w:jc w:val="center"/>
              <w:rPr>
                <w:sz w:val="18"/>
                <w:szCs w:val="18"/>
              </w:rPr>
            </w:pPr>
            <w:r>
              <w:rPr>
                <w:rtl w:val="0"/>
              </w:rPr>
            </w:r>
          </w:p>
        </w:tc>
        <w:tc>
          <w:tcPr>
            <w:tcW w:w="1005" w:type="dxa"/>
          </w:tcPr>
          <w:p w:rsidR="00000000" w:rsidDel="00000000" w:rsidP="00000000" w:rsidRDefault="00000000" w:rsidRPr="00000000" w14:paraId="0000043A">
            <w:pPr>
              <w:jc w:val="center"/>
              <w:rPr>
                <w:sz w:val="18"/>
                <w:szCs w:val="18"/>
              </w:rPr>
            </w:pPr>
            <w:r>
              <w:rPr>
                <w:rtl w:val="0"/>
              </w:rPr>
            </w:r>
          </w:p>
        </w:tc>
        <w:tc>
          <w:tcPr>
            <w:tcW w:w="3503" w:type="dxa"/>
          </w:tcPr>
          <w:p w:rsidR="00000000" w:rsidDel="00000000" w:rsidP="00000000" w:rsidRDefault="00000000" w:rsidRPr="00000000" w14:paraId="0000043B">
            <w:pPr>
              <w:jc w:val="left"/>
              <w:rPr>
                <w:sz w:val="18"/>
                <w:szCs w:val="18"/>
              </w:rPr>
            </w:pPr>
            <w:r>
              <w:rPr>
                <w:sz w:val="18"/>
                <w:szCs w:val="18"/>
                <w:rtl w:val="0"/>
              </w:rPr>
              <w:t xml:space="preserve">Revisé la redacción y ortografía del documento, aunque aún debo verificar el uso correcto de normas de citas y referencias en las secciones que las requieran.</w:t>
            </w:r>
          </w:p>
        </w:tc>
      </w:tr>
      <w:tr>
        <w:trPr>
          <w:cantSplit w:val="0"/>
          <w:tblHeader w:val="0"/>
        </w:trPr>
        <w:tc>
          <w:tcPr>
            <w:tcW w:w="2400" w:type="dxa"/>
          </w:tcPr>
          <w:p w:rsidR="00000000" w:rsidDel="00000000" w:rsidP="00000000" w:rsidRDefault="00000000" w:rsidRPr="00000000" w14:paraId="0000043C">
            <w:pPr>
              <w:jc w:val="left"/>
              <w:rPr>
                <w:b w:val="1"/>
                <w:bCs w:val="1"/>
                <w:sz w:val="18"/>
                <w:szCs w:val="18"/>
              </w:rPr>
            </w:pPr>
            <w:r>
              <w:rPr>
                <w:b w:val="1"/>
                <w:bCs w:val="1"/>
                <w:sz w:val="18"/>
                <w:szCs w:val="18"/>
                <w:rtl w:val="0"/>
              </w:rPr>
              <w:t xml:space="preserve">10. Cumple con el formato del informe establecido por la disciplina.</w:t>
            </w:r>
          </w:p>
        </w:tc>
        <w:tc>
          <w:tcPr>
            <w:tcW w:w="1005" w:type="dxa"/>
          </w:tcPr>
          <w:p w:rsidR="00000000" w:rsidDel="00000000" w:rsidP="00000000" w:rsidRDefault="00000000" w:rsidRPr="00000000" w14:paraId="0000043D">
            <w:pPr>
              <w:jc w:val="center"/>
              <w:rPr>
                <w:sz w:val="18"/>
                <w:szCs w:val="18"/>
              </w:rPr>
            </w:pPr>
            <w:r>
              <w:rPr>
                <w:rtl w:val="0"/>
              </w:rPr>
            </w:r>
          </w:p>
        </w:tc>
        <w:tc>
          <w:tcPr>
            <w:tcW w:w="1005" w:type="dxa"/>
          </w:tcPr>
          <w:p w:rsidR="00000000" w:rsidDel="00000000" w:rsidP="00000000" w:rsidRDefault="00000000" w:rsidRPr="00000000" w14:paraId="0000043E">
            <w:pPr>
              <w:jc w:val="center"/>
              <w:rPr>
                <w:sz w:val="18"/>
                <w:szCs w:val="18"/>
              </w:rPr>
            </w:pPr>
            <w:r>
              <w:rPr>
                <w:sz w:val="18"/>
                <w:szCs w:val="18"/>
                <w:rtl w:val="0"/>
              </w:rPr>
              <w:t xml:space="preserve">X</w:t>
            </w:r>
          </w:p>
        </w:tc>
        <w:tc>
          <w:tcPr>
            <w:tcW w:w="1005" w:type="dxa"/>
          </w:tcPr>
          <w:p w:rsidR="00000000" w:rsidDel="00000000" w:rsidP="00000000" w:rsidRDefault="00000000" w:rsidRPr="00000000" w14:paraId="0000043F">
            <w:pPr>
              <w:jc w:val="center"/>
              <w:rPr>
                <w:sz w:val="18"/>
                <w:szCs w:val="18"/>
              </w:rPr>
            </w:pPr>
            <w:r>
              <w:rPr>
                <w:rtl w:val="0"/>
              </w:rPr>
            </w:r>
          </w:p>
        </w:tc>
        <w:tc>
          <w:tcPr>
            <w:tcW w:w="1005" w:type="dxa"/>
          </w:tcPr>
          <w:p w:rsidR="00000000" w:rsidDel="00000000" w:rsidP="00000000" w:rsidRDefault="00000000" w:rsidRPr="00000000" w14:paraId="00000440">
            <w:pPr>
              <w:jc w:val="center"/>
              <w:rPr>
                <w:sz w:val="18"/>
                <w:szCs w:val="18"/>
              </w:rPr>
            </w:pPr>
            <w:r>
              <w:rPr>
                <w:rtl w:val="0"/>
              </w:rPr>
            </w:r>
          </w:p>
        </w:tc>
        <w:tc>
          <w:tcPr>
            <w:tcW w:w="3503" w:type="dxa"/>
          </w:tcPr>
          <w:p w:rsidR="00000000" w:rsidDel="00000000" w:rsidP="00000000" w:rsidRDefault="00000000" w:rsidRPr="00000000" w14:paraId="00000441">
            <w:pPr>
              <w:jc w:val="left"/>
              <w:rPr>
                <w:sz w:val="18"/>
                <w:szCs w:val="18"/>
              </w:rPr>
            </w:pPr>
            <w:r>
              <w:rPr>
                <w:sz w:val="18"/>
                <w:szCs w:val="18"/>
                <w:rtl w:val="0"/>
              </w:rPr>
              <w:t xml:space="preserve">El documento sigue el formato de la escuela (plantilla DuocUC) utilizado en las fases anteriores, aunque falta una revisión final de forma antes de la entrega.</w:t>
            </w:r>
          </w:p>
        </w:tc>
      </w:tr>
      <w:tr>
        <w:trPr>
          <w:cantSplit w:val="0"/>
          <w:tblHeader w:val="0"/>
        </w:trPr>
        <w:tc>
          <w:tcPr>
            <w:tcW w:w="2400" w:type="dxa"/>
          </w:tcPr>
          <w:p w:rsidR="00000000" w:rsidDel="00000000" w:rsidP="00000000" w:rsidRDefault="00000000" w:rsidRPr="00000000" w14:paraId="00000442">
            <w:pPr>
              <w:jc w:val="left"/>
              <w:rPr>
                <w:b w:val="1"/>
                <w:bCs w:val="1"/>
                <w:sz w:val="18"/>
                <w:szCs w:val="18"/>
              </w:rPr>
            </w:pPr>
            <w:r>
              <w:rPr>
                <w:b w:val="1"/>
                <w:bCs w:val="1"/>
                <w:sz w:val="18"/>
                <w:szCs w:val="18"/>
                <w:rtl w:val="0"/>
              </w:rPr>
              <w:t xml:space="preserve">11. Cumple con los indicadores de calidad requeridos en la presentación del diseño del Proyecto APT de acuerdo a estándares definidos por la disciplina.</w:t>
            </w:r>
          </w:p>
        </w:tc>
        <w:tc>
          <w:tcPr>
            <w:tcW w:w="1005" w:type="dxa"/>
          </w:tcPr>
          <w:p w:rsidR="00000000" w:rsidDel="00000000" w:rsidP="00000000" w:rsidRDefault="00000000" w:rsidRPr="00000000" w14:paraId="00000443">
            <w:pPr>
              <w:jc w:val="center"/>
              <w:rPr>
                <w:sz w:val="18"/>
                <w:szCs w:val="18"/>
              </w:rPr>
            </w:pPr>
            <w:r>
              <w:rPr>
                <w:rtl w:val="0"/>
              </w:rPr>
            </w:r>
          </w:p>
        </w:tc>
        <w:tc>
          <w:tcPr>
            <w:tcW w:w="1005" w:type="dxa"/>
          </w:tcPr>
          <w:p w:rsidR="00000000" w:rsidDel="00000000" w:rsidP="00000000" w:rsidRDefault="00000000" w:rsidRPr="00000000" w14:paraId="00000444">
            <w:pPr>
              <w:jc w:val="center"/>
              <w:rPr>
                <w:sz w:val="18"/>
                <w:szCs w:val="18"/>
              </w:rPr>
            </w:pPr>
            <w:r>
              <w:rPr>
                <w:sz w:val="18"/>
                <w:szCs w:val="18"/>
                <w:rtl w:val="0"/>
              </w:rPr>
              <w:t xml:space="preserve">X</w:t>
            </w:r>
          </w:p>
        </w:tc>
        <w:tc>
          <w:tcPr>
            <w:tcW w:w="1005" w:type="dxa"/>
          </w:tcPr>
          <w:p w:rsidR="00000000" w:rsidDel="00000000" w:rsidP="00000000" w:rsidRDefault="00000000" w:rsidRPr="00000000" w14:paraId="00000445">
            <w:pPr>
              <w:jc w:val="center"/>
              <w:rPr>
                <w:sz w:val="18"/>
                <w:szCs w:val="18"/>
              </w:rPr>
            </w:pPr>
            <w:r>
              <w:rPr>
                <w:rtl w:val="0"/>
              </w:rPr>
            </w:r>
          </w:p>
        </w:tc>
        <w:tc>
          <w:tcPr>
            <w:tcW w:w="1005" w:type="dxa"/>
          </w:tcPr>
          <w:p w:rsidR="00000000" w:rsidDel="00000000" w:rsidP="00000000" w:rsidRDefault="00000000" w:rsidRPr="00000000" w14:paraId="00000446">
            <w:pPr>
              <w:jc w:val="center"/>
              <w:rPr>
                <w:sz w:val="18"/>
                <w:szCs w:val="18"/>
              </w:rPr>
            </w:pPr>
            <w:r>
              <w:rPr>
                <w:rtl w:val="0"/>
              </w:rPr>
            </w:r>
          </w:p>
        </w:tc>
        <w:tc>
          <w:tcPr>
            <w:tcW w:w="3503" w:type="dxa"/>
          </w:tcPr>
          <w:p w:rsidR="00000000" w:rsidDel="00000000" w:rsidP="00000000" w:rsidRDefault="00000000" w:rsidRPr="00000000" w14:paraId="00000447">
            <w:pPr>
              <w:jc w:val="left"/>
              <w:rPr>
                <w:sz w:val="18"/>
                <w:szCs w:val="18"/>
              </w:rPr>
            </w:pPr>
            <w:r>
              <w:rPr>
                <w:sz w:val="18"/>
                <w:szCs w:val="18"/>
                <w:rtl w:val="0"/>
              </w:rPr>
              <w:t xml:space="preserve">Considerando las competencias “Construir modelos de datos” y “Desarrollar una solución de software”, el proyecto cumple con gran parte de los indicadores de calidad (diseño de modelos de datos en Supabase, construcción de la solución con buenas prácticas), aunque aún debo reforzar la documentación de pruebas de validación.</w:t>
            </w:r>
          </w:p>
        </w:tc>
      </w:tr>
    </w:tbl>
    <w:p w:rsidR="00000000" w:rsidDel="00000000" w:rsidP="00000000" w:rsidRDefault="00000000" w:rsidRPr="00000000" w14:paraId="00000448">
      <w:pPr>
        <w:jc w:val="both"/>
        <w:rPr>
          <w:color w:val="767171"/>
          <w:sz w:val="24"/>
          <w:szCs w:val="24"/>
        </w:rPr>
      </w:pPr>
      <w:r>
        <w:rPr>
          <w:rtl w:val="0"/>
        </w:rPr>
      </w:r>
    </w:p>
    <w:p w:rsidR="00000000" w:rsidDel="00000000" w:rsidP="00000000" w:rsidRDefault="00000000" w:rsidRPr="00000000" w14:paraId="00000449">
      <w:pPr>
        <w:jc w:val="left"/>
        <w:rPr>
          <w:color w:val="767171"/>
          <w:sz w:val="24"/>
          <w:szCs w:val="24"/>
        </w:rPr>
      </w:pPr>
      <w:r>
        <w:rPr>
          <w:b w:val="1"/>
          <w:bCs w:val="1"/>
          <w:color w:val="000000"/>
          <w:sz w:val="24"/>
          <w:szCs w:val="24"/>
          <w:rtl w:val="0"/>
        </w:rPr>
        <w:t xml:space="preserve">Reflexión final:</w:t>
      </w:r>
      <w:r>
        <w:rPr>
          <w:rtl w:val="0"/>
        </w:rPr>
      </w:r>
    </w:p>
    <w:p w:rsidR="00000000" w:rsidDel="00000000" w:rsidP="00000000" w:rsidRDefault="00000000" w:rsidRPr="00000000" w14:paraId="0000044A">
      <w:pPr>
        <w:jc w:val="both"/>
        <w:rPr>
          <w:color w:val="767171"/>
          <w:sz w:val="24"/>
          <w:szCs w:val="24"/>
        </w:rPr>
      </w:pPr>
      <w:r>
        <w:rPr>
          <w:color w:val="000000"/>
          <w:sz w:val="24"/>
          <w:szCs w:val="24"/>
          <w:rtl w:val="0"/>
        </w:rPr>
        <w:t xml:space="preserve">En general, considero que la definición de mi Proyecto APT (AutoSplat) está bien encaminada en los aspectos de descripción, relación con mis intereses y competencias, y factibilidad. Los aspectos que debo seguir fortaleciendo son la metodología de trabajo, el plan de trabajo detallado y la definición de evidencias, que abordaré con mayor profundidad antes de la evaluación sumativa, apoyándome en la retroalimentación de mi docente.</w:t>
      </w:r>
      <w:r>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Definición Proyecto APT</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es.rojasg@duocuc.cl"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nDTWNVUNI3gD6nVjf+WcCbA5hA==">CgMxLjAyDmgubGt3b2RpNWFmejAxMg5oLm54dTB6ZnQzc2VzMjgAciExbDNtczc2U0dDN0FqalNyd2hud1oyb01hdmVWZFVDUXo=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