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FE53" w14:textId="77777777" w:rsidR="00BD77E8" w:rsidRDefault="00BD77E8">
      <w:pPr>
        <w:spacing w:line="360" w:lineRule="auto"/>
      </w:pPr>
    </w:p>
    <w:p w14:paraId="4644838E" w14:textId="77777777" w:rsidR="00BD77E8" w:rsidRDefault="00000000">
      <w:pPr>
        <w:pStyle w:val="Heading1"/>
        <w:jc w:val="center"/>
        <w:rPr>
          <w:rFonts w:ascii="Calibri" w:eastAsia="Calibri" w:hAnsi="Calibri" w:cs="Calibri"/>
          <w:b/>
        </w:rPr>
      </w:pPr>
      <w:bookmarkStart w:id="0" w:name="_wctbx6j9ep38" w:colFirst="0" w:colLast="0"/>
      <w:bookmarkEnd w:id="0"/>
      <w:r>
        <w:rPr>
          <w:rFonts w:ascii="Calibri" w:eastAsia="Calibri" w:hAnsi="Calibri" w:cs="Calibri"/>
        </w:rPr>
        <w:t>NEU 501a Problem Set 2</w:t>
      </w:r>
    </w:p>
    <w:p w14:paraId="4D77AA6A" w14:textId="77777777" w:rsidR="00BD77E8" w:rsidRDefault="00000000">
      <w:pPr>
        <w:jc w:val="center"/>
        <w:rPr>
          <w:rFonts w:ascii="Calibri" w:eastAsia="Calibri" w:hAnsi="Calibri" w:cs="Calibri"/>
        </w:rPr>
      </w:pPr>
      <w:r>
        <w:rPr>
          <w:rFonts w:ascii="Calibri" w:eastAsia="Calibri" w:hAnsi="Calibri" w:cs="Calibri"/>
        </w:rPr>
        <w:t>Due: Saturday, October 10th, 2020 @ 11:59 am</w:t>
      </w:r>
    </w:p>
    <w:p w14:paraId="02D17775" w14:textId="6A98234B" w:rsidR="00BE658A" w:rsidRDefault="00BE658A">
      <w:pPr>
        <w:jc w:val="center"/>
        <w:rPr>
          <w:rFonts w:ascii="Calibri" w:eastAsia="Calibri" w:hAnsi="Calibri" w:cs="Calibri"/>
        </w:rPr>
      </w:pPr>
      <w:r>
        <w:rPr>
          <w:rFonts w:ascii="Calibri" w:eastAsia="Calibri" w:hAnsi="Calibri" w:cs="Calibri"/>
        </w:rPr>
        <w:t>Written by Jess Breda &amp; Max Argon</w:t>
      </w:r>
    </w:p>
    <w:p w14:paraId="38E079E7" w14:textId="77777777" w:rsidR="00BD77E8" w:rsidRDefault="00000000">
      <w:pPr>
        <w:jc w:val="center"/>
        <w:rPr>
          <w:rFonts w:ascii="Calibri" w:eastAsia="Calibri" w:hAnsi="Calibri" w:cs="Calibri"/>
        </w:rPr>
      </w:pPr>
      <w:r>
        <w:pict w14:anchorId="7A9BBE2B">
          <v:rect id="_x0000_i1025" style="width:0;height:1.5pt" o:hralign="center" o:hrstd="t" o:hr="t" fillcolor="#a0a0a0" stroked="f"/>
        </w:pict>
      </w:r>
    </w:p>
    <w:p w14:paraId="16B167D1" w14:textId="77777777" w:rsidR="00BD77E8" w:rsidRDefault="00000000">
      <w:pPr>
        <w:numPr>
          <w:ilvl w:val="0"/>
          <w:numId w:val="1"/>
        </w:numPr>
        <w:rPr>
          <w:rFonts w:ascii="Calibri" w:eastAsia="Calibri" w:hAnsi="Calibri" w:cs="Calibri"/>
        </w:rPr>
      </w:pPr>
      <w:r>
        <w:rPr>
          <w:rFonts w:ascii="Calibri" w:eastAsia="Calibri" w:hAnsi="Calibri" w:cs="Calibri"/>
        </w:rPr>
        <w:t xml:space="preserve">The answers to this problem set are to be submitted by canvas. Please copy this google doc, enter your answers and </w:t>
      </w:r>
      <w:r>
        <w:rPr>
          <w:rFonts w:ascii="Calibri" w:eastAsia="Calibri" w:hAnsi="Calibri" w:cs="Calibri"/>
          <w:b/>
        </w:rPr>
        <w:t xml:space="preserve">submit as a pdf. </w:t>
      </w:r>
    </w:p>
    <w:p w14:paraId="2EE87FB0" w14:textId="77777777" w:rsidR="00BD77E8" w:rsidRDefault="00000000">
      <w:pPr>
        <w:numPr>
          <w:ilvl w:val="0"/>
          <w:numId w:val="1"/>
        </w:numPr>
        <w:rPr>
          <w:rFonts w:ascii="Calibri" w:eastAsia="Calibri" w:hAnsi="Calibri" w:cs="Calibri"/>
        </w:rPr>
      </w:pPr>
      <w:r>
        <w:rPr>
          <w:rFonts w:ascii="Calibri" w:eastAsia="Calibri" w:hAnsi="Calibri" w:cs="Calibri"/>
          <w:b/>
        </w:rPr>
        <w:t xml:space="preserve">Please do not add your name to document or file name so we can grade anonymously </w:t>
      </w:r>
    </w:p>
    <w:p w14:paraId="287756B6" w14:textId="77777777" w:rsidR="00BD77E8" w:rsidRDefault="00000000">
      <w:pPr>
        <w:numPr>
          <w:ilvl w:val="0"/>
          <w:numId w:val="1"/>
        </w:numPr>
        <w:rPr>
          <w:rFonts w:ascii="Calibri" w:eastAsia="Calibri" w:hAnsi="Calibri" w:cs="Calibri"/>
        </w:rPr>
      </w:pPr>
      <w:r>
        <w:rPr>
          <w:rFonts w:ascii="Calibri" w:eastAsia="Calibri" w:hAnsi="Calibri" w:cs="Calibri"/>
        </w:rPr>
        <w:t xml:space="preserve">If there are papers pertinent to the question, we linked to them in the question. </w:t>
      </w:r>
    </w:p>
    <w:p w14:paraId="05463A72" w14:textId="77777777" w:rsidR="00BD77E8" w:rsidRDefault="00000000">
      <w:pPr>
        <w:numPr>
          <w:ilvl w:val="0"/>
          <w:numId w:val="1"/>
        </w:numPr>
        <w:rPr>
          <w:rFonts w:ascii="Calibri" w:eastAsia="Calibri" w:hAnsi="Calibri" w:cs="Calibri"/>
        </w:rPr>
      </w:pPr>
      <w:r>
        <w:rPr>
          <w:rFonts w:ascii="Calibri" w:eastAsia="Calibri" w:hAnsi="Calibri" w:cs="Calibri"/>
        </w:rPr>
        <w:t>If you are using any literature to guide your hypotheses, please cite it (name, year &amp; link)</w:t>
      </w:r>
    </w:p>
    <w:p w14:paraId="723CCEF9" w14:textId="77777777" w:rsidR="00BD77E8" w:rsidRDefault="00000000">
      <w:pPr>
        <w:numPr>
          <w:ilvl w:val="0"/>
          <w:numId w:val="1"/>
        </w:numPr>
        <w:rPr>
          <w:rFonts w:ascii="Calibri" w:eastAsia="Calibri" w:hAnsi="Calibri" w:cs="Calibri"/>
        </w:rPr>
      </w:pPr>
      <w:r>
        <w:rPr>
          <w:rFonts w:ascii="Calibri" w:eastAsia="Calibri" w:hAnsi="Calibri" w:cs="Calibri"/>
        </w:rPr>
        <w:t>Some of these questions are open ended - we will be evaluating how you support your claim. Please keep answers as succinct as possible.</w:t>
      </w:r>
    </w:p>
    <w:p w14:paraId="21DD2311" w14:textId="77777777" w:rsidR="00BD77E8" w:rsidRDefault="00000000">
      <w:pPr>
        <w:numPr>
          <w:ilvl w:val="0"/>
          <w:numId w:val="1"/>
        </w:numPr>
        <w:rPr>
          <w:rFonts w:ascii="Calibri" w:eastAsia="Calibri" w:hAnsi="Calibri" w:cs="Calibri"/>
        </w:rPr>
      </w:pPr>
      <w:r>
        <w:rPr>
          <w:rFonts w:ascii="Calibri" w:eastAsia="Calibri" w:hAnsi="Calibri" w:cs="Calibri"/>
        </w:rPr>
        <w:t xml:space="preserve">You may work with your classmates on the problem set, but your answers must represent your own understanding of the solutions. </w:t>
      </w:r>
    </w:p>
    <w:p w14:paraId="3B96F959" w14:textId="77777777" w:rsidR="00BD77E8" w:rsidRDefault="00000000">
      <w:pPr>
        <w:numPr>
          <w:ilvl w:val="0"/>
          <w:numId w:val="1"/>
        </w:numPr>
        <w:rPr>
          <w:rFonts w:ascii="Calibri" w:eastAsia="Calibri" w:hAnsi="Calibri" w:cs="Calibri"/>
        </w:rPr>
      </w:pPr>
      <w:r>
        <w:rPr>
          <w:rFonts w:ascii="Calibri" w:eastAsia="Calibri" w:hAnsi="Calibri" w:cs="Calibri"/>
        </w:rPr>
        <w:t xml:space="preserve">Problem sets that are turned in late will receive a </w:t>
      </w:r>
      <w:proofErr w:type="gramStart"/>
      <w:r>
        <w:rPr>
          <w:rFonts w:ascii="Calibri" w:eastAsia="Calibri" w:hAnsi="Calibri" w:cs="Calibri"/>
        </w:rPr>
        <w:t>10 point</w:t>
      </w:r>
      <w:proofErr w:type="gramEnd"/>
      <w:r>
        <w:rPr>
          <w:rFonts w:ascii="Calibri" w:eastAsia="Calibri" w:hAnsi="Calibri" w:cs="Calibri"/>
        </w:rPr>
        <w:t xml:space="preserve"> deduction per late day.</w:t>
      </w:r>
    </w:p>
    <w:p w14:paraId="29E8B1B0" w14:textId="77777777" w:rsidR="00BD77E8" w:rsidRDefault="00000000">
      <w:r>
        <w:pict w14:anchorId="43DB7606">
          <v:rect id="_x0000_i1026" style="width:0;height:1.5pt" o:hralign="center" o:hrstd="t" o:hr="t" fillcolor="#a0a0a0" stroked="f"/>
        </w:pict>
      </w:r>
    </w:p>
    <w:sdt>
      <w:sdtPr>
        <w:id w:val="356317684"/>
        <w:docPartObj>
          <w:docPartGallery w:val="Table of Contents"/>
          <w:docPartUnique/>
        </w:docPartObj>
      </w:sdtPr>
      <w:sdtContent>
        <w:p w14:paraId="5EF5650F" w14:textId="77777777" w:rsidR="00BD77E8" w:rsidRDefault="00000000">
          <w:pPr>
            <w:tabs>
              <w:tab w:val="right" w:pos="9360"/>
            </w:tabs>
            <w:spacing w:before="80" w:line="240" w:lineRule="auto"/>
            <w:rPr>
              <w:b/>
              <w:color w:val="434343"/>
            </w:rPr>
          </w:pPr>
          <w:r>
            <w:fldChar w:fldCharType="begin"/>
          </w:r>
          <w:r>
            <w:instrText xml:space="preserve"> TOC \h \u \z </w:instrText>
          </w:r>
          <w:r>
            <w:fldChar w:fldCharType="separate"/>
          </w:r>
          <w:hyperlink w:anchor="_wctbx6j9ep38">
            <w:r>
              <w:rPr>
                <w:b/>
                <w:color w:val="434343"/>
              </w:rPr>
              <w:t>NEU 501a Problem Set 2</w:t>
            </w:r>
          </w:hyperlink>
          <w:r>
            <w:rPr>
              <w:b/>
              <w:color w:val="434343"/>
            </w:rPr>
            <w:tab/>
          </w:r>
          <w:r>
            <w:fldChar w:fldCharType="begin"/>
          </w:r>
          <w:r>
            <w:instrText xml:space="preserve"> PAGEREF _wctbx6j9ep38 \h </w:instrText>
          </w:r>
          <w:r>
            <w:fldChar w:fldCharType="separate"/>
          </w:r>
          <w:r>
            <w:rPr>
              <w:b/>
              <w:color w:val="434343"/>
            </w:rPr>
            <w:t>1</w:t>
          </w:r>
          <w:r>
            <w:fldChar w:fldCharType="end"/>
          </w:r>
        </w:p>
        <w:p w14:paraId="0732CC2A" w14:textId="77777777" w:rsidR="00BD77E8" w:rsidRDefault="00000000">
          <w:pPr>
            <w:tabs>
              <w:tab w:val="right" w:pos="9360"/>
            </w:tabs>
            <w:spacing w:before="60" w:line="240" w:lineRule="auto"/>
            <w:ind w:left="720"/>
            <w:rPr>
              <w:b/>
              <w:color w:val="434343"/>
            </w:rPr>
          </w:pPr>
          <w:hyperlink w:anchor="_423znl5cdzd3">
            <w:r>
              <w:rPr>
                <w:b/>
                <w:color w:val="434343"/>
              </w:rPr>
              <w:t>Question 1 [10]</w:t>
            </w:r>
          </w:hyperlink>
          <w:r>
            <w:rPr>
              <w:b/>
              <w:color w:val="434343"/>
            </w:rPr>
            <w:tab/>
          </w:r>
          <w:r>
            <w:fldChar w:fldCharType="begin"/>
          </w:r>
          <w:r>
            <w:instrText xml:space="preserve"> PAGEREF _423znl5cdzd3 \h </w:instrText>
          </w:r>
          <w:r>
            <w:fldChar w:fldCharType="separate"/>
          </w:r>
          <w:r>
            <w:rPr>
              <w:b/>
              <w:color w:val="434343"/>
            </w:rPr>
            <w:t>2</w:t>
          </w:r>
          <w:r>
            <w:fldChar w:fldCharType="end"/>
          </w:r>
        </w:p>
        <w:p w14:paraId="42CF2752" w14:textId="77777777" w:rsidR="00BD77E8" w:rsidRDefault="00000000">
          <w:pPr>
            <w:tabs>
              <w:tab w:val="right" w:pos="9360"/>
            </w:tabs>
            <w:spacing w:before="60" w:line="240" w:lineRule="auto"/>
            <w:ind w:left="720"/>
            <w:rPr>
              <w:b/>
              <w:color w:val="434343"/>
            </w:rPr>
          </w:pPr>
          <w:hyperlink w:anchor="_ydnz3w9ce350">
            <w:r>
              <w:rPr>
                <w:b/>
                <w:color w:val="434343"/>
              </w:rPr>
              <w:t>Question 2 [5]</w:t>
            </w:r>
          </w:hyperlink>
          <w:r>
            <w:rPr>
              <w:b/>
              <w:color w:val="434343"/>
            </w:rPr>
            <w:tab/>
          </w:r>
          <w:r>
            <w:fldChar w:fldCharType="begin"/>
          </w:r>
          <w:r>
            <w:instrText xml:space="preserve"> PAGEREF _ydnz3w9ce350 \h </w:instrText>
          </w:r>
          <w:r>
            <w:fldChar w:fldCharType="separate"/>
          </w:r>
          <w:r>
            <w:rPr>
              <w:b/>
              <w:color w:val="434343"/>
            </w:rPr>
            <w:t>3</w:t>
          </w:r>
          <w:r>
            <w:fldChar w:fldCharType="end"/>
          </w:r>
        </w:p>
        <w:p w14:paraId="20245A3F" w14:textId="77777777" w:rsidR="00BD77E8" w:rsidRDefault="00000000">
          <w:pPr>
            <w:tabs>
              <w:tab w:val="right" w:pos="9360"/>
            </w:tabs>
            <w:spacing w:before="60" w:line="240" w:lineRule="auto"/>
            <w:ind w:left="720"/>
            <w:rPr>
              <w:b/>
              <w:color w:val="434343"/>
            </w:rPr>
          </w:pPr>
          <w:hyperlink w:anchor="_6ba5cn3sflkk">
            <w:r>
              <w:rPr>
                <w:b/>
                <w:color w:val="434343"/>
              </w:rPr>
              <w:t>Question 3 [15]</w:t>
            </w:r>
          </w:hyperlink>
          <w:r>
            <w:rPr>
              <w:b/>
              <w:color w:val="434343"/>
            </w:rPr>
            <w:tab/>
          </w:r>
          <w:r>
            <w:fldChar w:fldCharType="begin"/>
          </w:r>
          <w:r>
            <w:instrText xml:space="preserve"> PAGEREF _6ba5cn3sflkk \h </w:instrText>
          </w:r>
          <w:r>
            <w:fldChar w:fldCharType="separate"/>
          </w:r>
          <w:r>
            <w:rPr>
              <w:b/>
              <w:color w:val="434343"/>
            </w:rPr>
            <w:t>4</w:t>
          </w:r>
          <w:r>
            <w:fldChar w:fldCharType="end"/>
          </w:r>
        </w:p>
        <w:p w14:paraId="2DA6D41E" w14:textId="77777777" w:rsidR="00BD77E8" w:rsidRDefault="00000000">
          <w:pPr>
            <w:tabs>
              <w:tab w:val="right" w:pos="9360"/>
            </w:tabs>
            <w:spacing w:before="60" w:line="240" w:lineRule="auto"/>
            <w:ind w:left="720"/>
            <w:rPr>
              <w:b/>
              <w:color w:val="434343"/>
            </w:rPr>
          </w:pPr>
          <w:hyperlink w:anchor="_rqd0dsez6z9g">
            <w:r>
              <w:rPr>
                <w:b/>
                <w:color w:val="434343"/>
              </w:rPr>
              <w:t>Question 4 [5]</w:t>
            </w:r>
          </w:hyperlink>
          <w:r>
            <w:rPr>
              <w:b/>
              <w:color w:val="434343"/>
            </w:rPr>
            <w:tab/>
          </w:r>
          <w:r>
            <w:fldChar w:fldCharType="begin"/>
          </w:r>
          <w:r>
            <w:instrText xml:space="preserve"> PAGEREF _rqd0dsez6z9g \h </w:instrText>
          </w:r>
          <w:r>
            <w:fldChar w:fldCharType="separate"/>
          </w:r>
          <w:r>
            <w:rPr>
              <w:b/>
              <w:color w:val="434343"/>
            </w:rPr>
            <w:t>6</w:t>
          </w:r>
          <w:r>
            <w:fldChar w:fldCharType="end"/>
          </w:r>
        </w:p>
        <w:p w14:paraId="74244355" w14:textId="77777777" w:rsidR="00BD77E8" w:rsidRDefault="00000000">
          <w:pPr>
            <w:tabs>
              <w:tab w:val="right" w:pos="9360"/>
            </w:tabs>
            <w:spacing w:before="60" w:line="240" w:lineRule="auto"/>
            <w:ind w:left="720"/>
            <w:rPr>
              <w:b/>
              <w:color w:val="434343"/>
            </w:rPr>
          </w:pPr>
          <w:hyperlink w:anchor="_m1m9srhwny8e">
            <w:r>
              <w:rPr>
                <w:b/>
                <w:color w:val="434343"/>
              </w:rPr>
              <w:t>Question 5 [15]</w:t>
            </w:r>
          </w:hyperlink>
          <w:r>
            <w:rPr>
              <w:b/>
              <w:color w:val="434343"/>
            </w:rPr>
            <w:tab/>
          </w:r>
          <w:r>
            <w:fldChar w:fldCharType="begin"/>
          </w:r>
          <w:r>
            <w:instrText xml:space="preserve"> PAGEREF _m1m9srhwny8e \h </w:instrText>
          </w:r>
          <w:r>
            <w:fldChar w:fldCharType="separate"/>
          </w:r>
          <w:r>
            <w:rPr>
              <w:b/>
              <w:color w:val="434343"/>
            </w:rPr>
            <w:t>7</w:t>
          </w:r>
          <w:r>
            <w:fldChar w:fldCharType="end"/>
          </w:r>
        </w:p>
        <w:p w14:paraId="2E381C2D" w14:textId="77777777" w:rsidR="00BD77E8" w:rsidRDefault="00000000">
          <w:pPr>
            <w:tabs>
              <w:tab w:val="right" w:pos="9360"/>
            </w:tabs>
            <w:spacing w:before="60" w:after="80" w:line="240" w:lineRule="auto"/>
            <w:ind w:left="720"/>
            <w:rPr>
              <w:b/>
              <w:color w:val="434343"/>
            </w:rPr>
          </w:pPr>
          <w:hyperlink w:anchor="_qq2b3q9wrtc4">
            <w:r>
              <w:rPr>
                <w:b/>
                <w:color w:val="434343"/>
              </w:rPr>
              <w:t>Question 6 [10]</w:t>
            </w:r>
          </w:hyperlink>
          <w:r>
            <w:rPr>
              <w:b/>
              <w:color w:val="434343"/>
            </w:rPr>
            <w:tab/>
          </w:r>
          <w:r>
            <w:fldChar w:fldCharType="begin"/>
          </w:r>
          <w:r>
            <w:instrText xml:space="preserve"> PAGEREF _qq2b3q9wrtc4 \h </w:instrText>
          </w:r>
          <w:r>
            <w:fldChar w:fldCharType="separate"/>
          </w:r>
          <w:r>
            <w:rPr>
              <w:b/>
              <w:color w:val="434343"/>
            </w:rPr>
            <w:t>8</w:t>
          </w:r>
          <w:r>
            <w:fldChar w:fldCharType="end"/>
          </w:r>
          <w:r>
            <w:fldChar w:fldCharType="end"/>
          </w:r>
        </w:p>
      </w:sdtContent>
    </w:sdt>
    <w:p w14:paraId="399DAD69" w14:textId="77777777" w:rsidR="00BD77E8" w:rsidRDefault="00BD77E8"/>
    <w:p w14:paraId="71125E6C" w14:textId="77777777" w:rsidR="00BD77E8" w:rsidRDefault="00BD77E8">
      <w:pPr>
        <w:pStyle w:val="Heading3"/>
      </w:pPr>
      <w:bookmarkStart w:id="1" w:name="_plz75l2qzyk9" w:colFirst="0" w:colLast="0"/>
      <w:bookmarkEnd w:id="1"/>
    </w:p>
    <w:p w14:paraId="68BD47CC" w14:textId="77777777" w:rsidR="00BD77E8" w:rsidRDefault="00000000">
      <w:pPr>
        <w:pStyle w:val="Heading3"/>
      </w:pPr>
      <w:bookmarkStart w:id="2" w:name="_spmzzp7xovhi" w:colFirst="0" w:colLast="0"/>
      <w:bookmarkEnd w:id="2"/>
      <w:r>
        <w:br w:type="page"/>
      </w:r>
    </w:p>
    <w:p w14:paraId="407852F9" w14:textId="77777777" w:rsidR="00BD77E8" w:rsidRDefault="00000000">
      <w:pPr>
        <w:pStyle w:val="Heading3"/>
      </w:pPr>
      <w:bookmarkStart w:id="3" w:name="_423znl5cdzd3" w:colFirst="0" w:colLast="0"/>
      <w:bookmarkEnd w:id="3"/>
      <w:r>
        <w:lastRenderedPageBreak/>
        <w:t>Question 1 [10]</w:t>
      </w:r>
    </w:p>
    <w:p w14:paraId="6313E994" w14:textId="77777777" w:rsidR="00BD77E8" w:rsidRDefault="00000000">
      <w:pPr>
        <w:rPr>
          <w:rFonts w:ascii="Calibri" w:eastAsia="Calibri" w:hAnsi="Calibri" w:cs="Calibri"/>
        </w:rPr>
      </w:pPr>
      <w:proofErr w:type="gramStart"/>
      <w:r>
        <w:rPr>
          <w:rFonts w:ascii="Calibri" w:eastAsia="Calibri" w:hAnsi="Calibri" w:cs="Calibri"/>
        </w:rPr>
        <w:t>You  want</w:t>
      </w:r>
      <w:proofErr w:type="gramEnd"/>
      <w:r>
        <w:rPr>
          <w:rFonts w:ascii="Calibri" w:eastAsia="Calibri" w:hAnsi="Calibri" w:cs="Calibri"/>
        </w:rPr>
        <w:t xml:space="preserve">  to  determine  if  there  is  a  CRM  (cis-regulatory motif)  upstream  of  genes  involved  in  GABAergic  neuron  differentiation  in  </w:t>
      </w:r>
      <w:r>
        <w:rPr>
          <w:rFonts w:ascii="Calibri" w:eastAsia="Calibri" w:hAnsi="Calibri" w:cs="Calibri"/>
          <w:i/>
        </w:rPr>
        <w:t>Drosophila melanogaster</w:t>
      </w:r>
      <w:r>
        <w:rPr>
          <w:rFonts w:ascii="Calibri" w:eastAsia="Calibri" w:hAnsi="Calibri" w:cs="Calibri"/>
        </w:rPr>
        <w:t xml:space="preserve"> (also  a  genetic  model  system like </w:t>
      </w:r>
      <w:r>
        <w:rPr>
          <w:rFonts w:ascii="Calibri" w:eastAsia="Calibri" w:hAnsi="Calibri" w:cs="Calibri"/>
          <w:i/>
        </w:rPr>
        <w:t>C. elegans</w:t>
      </w:r>
      <w:r>
        <w:rPr>
          <w:rFonts w:ascii="Calibri" w:eastAsia="Calibri" w:hAnsi="Calibri" w:cs="Calibri"/>
        </w:rPr>
        <w:t xml:space="preserve">).  </w:t>
      </w:r>
      <w:proofErr w:type="gramStart"/>
      <w:r>
        <w:rPr>
          <w:rFonts w:ascii="Calibri" w:eastAsia="Calibri" w:hAnsi="Calibri" w:cs="Calibri"/>
        </w:rPr>
        <w:t>You  decide</w:t>
      </w:r>
      <w:proofErr w:type="gramEnd"/>
      <w:r>
        <w:rPr>
          <w:rFonts w:ascii="Calibri" w:eastAsia="Calibri" w:hAnsi="Calibri" w:cs="Calibri"/>
        </w:rPr>
        <w:t xml:space="preserve">  to  look  into  the  following  genes:  GAD,  VGAT,  and  GAT.  All </w:t>
      </w:r>
      <w:proofErr w:type="gramStart"/>
      <w:r>
        <w:rPr>
          <w:rFonts w:ascii="Calibri" w:eastAsia="Calibri" w:hAnsi="Calibri" w:cs="Calibri"/>
        </w:rPr>
        <w:t>three  genes</w:t>
      </w:r>
      <w:proofErr w:type="gramEnd"/>
      <w:r>
        <w:rPr>
          <w:rFonts w:ascii="Calibri" w:eastAsia="Calibri" w:hAnsi="Calibri" w:cs="Calibri"/>
        </w:rPr>
        <w:t xml:space="preserve">  are  known  to  be  expressed  in  GABAergic  neurons  -  there  are  100  GABAergic neurons  in  the </w:t>
      </w:r>
      <w:r>
        <w:rPr>
          <w:rFonts w:ascii="Calibri" w:eastAsia="Calibri" w:hAnsi="Calibri" w:cs="Calibri"/>
          <w:i/>
        </w:rPr>
        <w:t>Drosophila</w:t>
      </w:r>
      <w:r>
        <w:rPr>
          <w:rFonts w:ascii="Calibri" w:eastAsia="Calibri" w:hAnsi="Calibri" w:cs="Calibri"/>
        </w:rPr>
        <w:t xml:space="preserve"> brain,  but  you  focus  on  4  interneurons  that  are  all  involved in  feeding  behaviors  (see  picture below of the fly brain (magenta) with 4 GABAergic interneurons per hemisphere labeled with GFP (green),  cell  bodies  circled  in  red).</w:t>
      </w:r>
    </w:p>
    <w:p w14:paraId="0DF4CBC7" w14:textId="77777777" w:rsidR="00BD77E8" w:rsidRDefault="00BD77E8">
      <w:pPr>
        <w:rPr>
          <w:rFonts w:ascii="Calibri" w:eastAsia="Calibri" w:hAnsi="Calibri" w:cs="Calibri"/>
        </w:rPr>
      </w:pPr>
    </w:p>
    <w:p w14:paraId="033A522F" w14:textId="77777777" w:rsidR="00BD77E8" w:rsidRDefault="00000000">
      <w:pPr>
        <w:ind w:left="720" w:firstLine="720"/>
        <w:jc w:val="center"/>
        <w:rPr>
          <w:rFonts w:ascii="Calibri" w:eastAsia="Calibri" w:hAnsi="Calibri" w:cs="Calibri"/>
        </w:rPr>
      </w:pPr>
      <w:r>
        <w:rPr>
          <w:rFonts w:ascii="Calibri" w:eastAsia="Calibri" w:hAnsi="Calibri" w:cs="Calibri"/>
          <w:noProof/>
        </w:rPr>
        <w:drawing>
          <wp:inline distT="114300" distB="114300" distL="114300" distR="114300" wp14:anchorId="554BAE81" wp14:editId="53725B09">
            <wp:extent cx="2700338" cy="2025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0338" cy="2025253"/>
                    </a:xfrm>
                    <a:prstGeom prst="rect">
                      <a:avLst/>
                    </a:prstGeom>
                    <a:ln/>
                  </pic:spPr>
                </pic:pic>
              </a:graphicData>
            </a:graphic>
          </wp:inline>
        </w:drawing>
      </w:r>
      <w:r>
        <w:rPr>
          <w:rFonts w:ascii="Calibri" w:eastAsia="Calibri" w:hAnsi="Calibri" w:cs="Calibri"/>
        </w:rPr>
        <w:tab/>
      </w:r>
    </w:p>
    <w:p w14:paraId="6F6F9416" w14:textId="77777777" w:rsidR="00BD77E8" w:rsidRDefault="00BD77E8">
      <w:pPr>
        <w:rPr>
          <w:rFonts w:ascii="Calibri" w:eastAsia="Calibri" w:hAnsi="Calibri" w:cs="Calibri"/>
        </w:rPr>
      </w:pPr>
    </w:p>
    <w:p w14:paraId="269106FC" w14:textId="77777777" w:rsidR="00BD77E8" w:rsidRDefault="00000000">
      <w:pPr>
        <w:numPr>
          <w:ilvl w:val="0"/>
          <w:numId w:val="4"/>
        </w:numPr>
        <w:rPr>
          <w:rFonts w:ascii="Calibri" w:eastAsia="Calibri" w:hAnsi="Calibri" w:cs="Calibri"/>
        </w:rPr>
      </w:pPr>
      <w:r>
        <w:rPr>
          <w:rFonts w:ascii="Calibri" w:eastAsia="Calibri" w:hAnsi="Calibri" w:cs="Calibri"/>
        </w:rPr>
        <w:t>Sketch the reporter construct (using the gene for GFP, green fluorescent protein) you would design to test candidate CRM DNA sequences?  [2]</w:t>
      </w:r>
    </w:p>
    <w:p w14:paraId="24C5A6D3" w14:textId="77777777" w:rsidR="00BD77E8" w:rsidRDefault="00BD77E8">
      <w:pPr>
        <w:rPr>
          <w:rFonts w:ascii="Calibri" w:eastAsia="Calibri" w:hAnsi="Calibri" w:cs="Calibri"/>
        </w:rPr>
      </w:pPr>
    </w:p>
    <w:p w14:paraId="4D9DA5BF" w14:textId="77777777" w:rsidR="00BD77E8" w:rsidRDefault="00000000">
      <w:pPr>
        <w:numPr>
          <w:ilvl w:val="0"/>
          <w:numId w:val="4"/>
        </w:numPr>
        <w:rPr>
          <w:rFonts w:ascii="Calibri" w:eastAsia="Calibri" w:hAnsi="Calibri" w:cs="Calibri"/>
        </w:rPr>
      </w:pPr>
      <w:r>
        <w:rPr>
          <w:rFonts w:ascii="Calibri" w:eastAsia="Calibri" w:hAnsi="Calibri" w:cs="Calibri"/>
        </w:rPr>
        <w:t>Briefly, how would you confirm the existence of a common CRM using reporter constructs?[2]</w:t>
      </w:r>
    </w:p>
    <w:p w14:paraId="33EC79F6" w14:textId="77777777" w:rsidR="00BD77E8" w:rsidRDefault="00BD77E8">
      <w:pPr>
        <w:ind w:left="720"/>
        <w:rPr>
          <w:rFonts w:ascii="Calibri" w:eastAsia="Calibri" w:hAnsi="Calibri" w:cs="Calibri"/>
        </w:rPr>
      </w:pPr>
    </w:p>
    <w:p w14:paraId="120FA996" w14:textId="77777777" w:rsidR="00BD77E8" w:rsidRDefault="00BD77E8">
      <w:pPr>
        <w:rPr>
          <w:rFonts w:ascii="Calibri" w:eastAsia="Calibri" w:hAnsi="Calibri" w:cs="Calibri"/>
          <w:color w:val="E06666"/>
        </w:rPr>
      </w:pPr>
    </w:p>
    <w:p w14:paraId="7DE9A373" w14:textId="77777777" w:rsidR="00BD77E8" w:rsidRDefault="00000000">
      <w:pPr>
        <w:numPr>
          <w:ilvl w:val="0"/>
          <w:numId w:val="4"/>
        </w:numPr>
        <w:rPr>
          <w:rFonts w:ascii="Calibri" w:eastAsia="Calibri" w:hAnsi="Calibri" w:cs="Calibri"/>
        </w:rPr>
      </w:pPr>
      <w:r>
        <w:rPr>
          <w:rFonts w:ascii="Calibri" w:eastAsia="Calibri" w:hAnsi="Calibri" w:cs="Calibri"/>
        </w:rPr>
        <w:t xml:space="preserve">One of your constructs expresses GFP in </w:t>
      </w:r>
      <w:proofErr w:type="gramStart"/>
      <w:r>
        <w:rPr>
          <w:rFonts w:ascii="Calibri" w:eastAsia="Calibri" w:hAnsi="Calibri" w:cs="Calibri"/>
        </w:rPr>
        <w:t>all of</w:t>
      </w:r>
      <w:proofErr w:type="gramEnd"/>
      <w:r>
        <w:rPr>
          <w:rFonts w:ascii="Calibri" w:eastAsia="Calibri" w:hAnsi="Calibri" w:cs="Calibri"/>
        </w:rPr>
        <w:t xml:space="preserve"> the neurons shown above in the picture but in none of the GABAergic neurons in the olfactory pathway (different neurons from the feeding neurons). Provide an explanation.[2]</w:t>
      </w:r>
    </w:p>
    <w:p w14:paraId="07306951" w14:textId="77777777" w:rsidR="00BD77E8" w:rsidRDefault="00BD77E8">
      <w:pPr>
        <w:ind w:left="1440"/>
        <w:rPr>
          <w:color w:val="DD7E6B"/>
          <w:sz w:val="21"/>
          <w:szCs w:val="21"/>
          <w:highlight w:val="white"/>
        </w:rPr>
      </w:pPr>
    </w:p>
    <w:p w14:paraId="674509B0" w14:textId="77777777" w:rsidR="00BD77E8" w:rsidRDefault="00000000">
      <w:pPr>
        <w:numPr>
          <w:ilvl w:val="0"/>
          <w:numId w:val="4"/>
        </w:numPr>
        <w:rPr>
          <w:rFonts w:ascii="Calibri" w:eastAsia="Calibri" w:hAnsi="Calibri" w:cs="Calibri"/>
        </w:rPr>
      </w:pPr>
      <w:r>
        <w:rPr>
          <w:rFonts w:ascii="Calibri" w:eastAsia="Calibri" w:hAnsi="Calibri" w:cs="Calibri"/>
        </w:rPr>
        <w:t xml:space="preserve">Now you want to determine which transcription factor binds to the CRM you identified for the GABAergic feeding neurons. You do this by expressing your reporter construct in various mutant backgrounds. You find that your reporter </w:t>
      </w:r>
      <w:proofErr w:type="gramStart"/>
      <w:r>
        <w:rPr>
          <w:rFonts w:ascii="Calibri" w:eastAsia="Calibri" w:hAnsi="Calibri" w:cs="Calibri"/>
        </w:rPr>
        <w:t>construct</w:t>
      </w:r>
      <w:proofErr w:type="gramEnd"/>
      <w:r>
        <w:rPr>
          <w:rFonts w:ascii="Calibri" w:eastAsia="Calibri" w:hAnsi="Calibri" w:cs="Calibri"/>
        </w:rPr>
        <w:t xml:space="preserve"> in flies that are mutant for the gene </w:t>
      </w:r>
      <w:r>
        <w:rPr>
          <w:rFonts w:ascii="Calibri" w:eastAsia="Calibri" w:hAnsi="Calibri" w:cs="Calibri"/>
          <w:i/>
        </w:rPr>
        <w:t>Pointed</w:t>
      </w:r>
      <w:r>
        <w:rPr>
          <w:rFonts w:ascii="Calibri" w:eastAsia="Calibri" w:hAnsi="Calibri" w:cs="Calibri"/>
        </w:rPr>
        <w:t xml:space="preserve"> results in no expression. List two experiments that would show that </w:t>
      </w:r>
      <w:proofErr w:type="gramStart"/>
      <w:r>
        <w:rPr>
          <w:rFonts w:ascii="Calibri" w:eastAsia="Calibri" w:hAnsi="Calibri" w:cs="Calibri"/>
        </w:rPr>
        <w:t>Pointed</w:t>
      </w:r>
      <w:proofErr w:type="gramEnd"/>
      <w:r>
        <w:rPr>
          <w:rFonts w:ascii="Calibri" w:eastAsia="Calibri" w:hAnsi="Calibri" w:cs="Calibri"/>
        </w:rPr>
        <w:t xml:space="preserve"> is</w:t>
      </w:r>
      <w:r>
        <w:rPr>
          <w:rFonts w:ascii="Calibri" w:eastAsia="Calibri" w:hAnsi="Calibri" w:cs="Calibri"/>
          <w:b/>
        </w:rPr>
        <w:t xml:space="preserve"> necessary or sufficient</w:t>
      </w:r>
      <w:r>
        <w:rPr>
          <w:rFonts w:ascii="Calibri" w:eastAsia="Calibri" w:hAnsi="Calibri" w:cs="Calibri"/>
        </w:rPr>
        <w:t xml:space="preserve"> to specify feeding GABAergic neuron cell fate (indicate whether the experiment tests necessity or sufficiency and also explain any caveats that might affect the interpretation of each experiment). [4]</w:t>
      </w:r>
    </w:p>
    <w:p w14:paraId="5E9186CB" w14:textId="77777777" w:rsidR="00BD77E8" w:rsidRDefault="00BD77E8">
      <w:pPr>
        <w:ind w:left="720"/>
        <w:rPr>
          <w:rFonts w:ascii="Calibri" w:eastAsia="Calibri" w:hAnsi="Calibri" w:cs="Calibri"/>
        </w:rPr>
      </w:pPr>
    </w:p>
    <w:p w14:paraId="0FECFC21" w14:textId="77777777" w:rsidR="00BD77E8" w:rsidRDefault="00000000">
      <w:pPr>
        <w:rPr>
          <w:rFonts w:ascii="Calibri" w:eastAsia="Calibri" w:hAnsi="Calibri" w:cs="Calibri"/>
        </w:rPr>
      </w:pPr>
      <w:r>
        <w:br w:type="page"/>
      </w:r>
    </w:p>
    <w:p w14:paraId="1191446D" w14:textId="77777777" w:rsidR="00BD77E8" w:rsidRDefault="00000000">
      <w:pPr>
        <w:pStyle w:val="Heading3"/>
      </w:pPr>
      <w:bookmarkStart w:id="4" w:name="_ydnz3w9ce350" w:colFirst="0" w:colLast="0"/>
      <w:bookmarkEnd w:id="4"/>
      <w:r>
        <w:lastRenderedPageBreak/>
        <w:t>Question 2 [5]</w:t>
      </w:r>
    </w:p>
    <w:p w14:paraId="0CFAB330" w14:textId="77777777" w:rsidR="00BD77E8" w:rsidRDefault="00000000">
      <w:pPr>
        <w:rPr>
          <w:rFonts w:ascii="Calibri" w:eastAsia="Calibri" w:hAnsi="Calibri" w:cs="Calibri"/>
        </w:rPr>
      </w:pPr>
      <w:r>
        <w:rPr>
          <w:rFonts w:ascii="Calibri" w:eastAsia="Calibri" w:hAnsi="Calibri" w:cs="Calibri"/>
        </w:rPr>
        <w:t xml:space="preserve">Based on the </w:t>
      </w:r>
      <w:proofErr w:type="spellStart"/>
      <w:r>
        <w:rPr>
          <w:rFonts w:ascii="Calibri" w:eastAsia="Calibri" w:hAnsi="Calibri" w:cs="Calibri"/>
        </w:rPr>
        <w:t>Yogev</w:t>
      </w:r>
      <w:proofErr w:type="spellEnd"/>
      <w:r>
        <w:rPr>
          <w:rFonts w:ascii="Calibri" w:eastAsia="Calibri" w:hAnsi="Calibri" w:cs="Calibri"/>
        </w:rPr>
        <w:t xml:space="preserve"> and Shen review article, list 5 steps of axon development, starting with the release of an extrinsic cue and ending with the elongation and maturation of the axon. Please include the following words in your answer: microtubule, plus end, minus end, actin waves, actin rings, dendrite, axon, neurite, amplification, kinesin, dynein, symmetry, and stable. Please highlight each of the words above in your </w:t>
      </w:r>
      <w:proofErr w:type="gramStart"/>
      <w:r>
        <w:rPr>
          <w:rFonts w:ascii="Calibri" w:eastAsia="Calibri" w:hAnsi="Calibri" w:cs="Calibri"/>
        </w:rPr>
        <w:t>answer.[</w:t>
      </w:r>
      <w:proofErr w:type="gramEnd"/>
      <w:r>
        <w:rPr>
          <w:rFonts w:ascii="Calibri" w:eastAsia="Calibri" w:hAnsi="Calibri" w:cs="Calibri"/>
        </w:rPr>
        <w:t>5 points, ¼ off for each incorrect usage]</w:t>
      </w:r>
      <w:r>
        <w:rPr>
          <w:rFonts w:ascii="Calibri" w:eastAsia="Calibri" w:hAnsi="Calibri" w:cs="Calibri"/>
        </w:rPr>
        <w:br/>
      </w:r>
    </w:p>
    <w:p w14:paraId="08B8E4A6" w14:textId="77777777" w:rsidR="00BD77E8" w:rsidRDefault="00BD77E8">
      <w:pPr>
        <w:rPr>
          <w:rFonts w:ascii="Calibri" w:eastAsia="Calibri" w:hAnsi="Calibri" w:cs="Calibri"/>
        </w:rPr>
      </w:pPr>
    </w:p>
    <w:p w14:paraId="38286E3A" w14:textId="77777777" w:rsidR="00BD77E8" w:rsidRDefault="00000000">
      <w:pPr>
        <w:spacing w:line="360" w:lineRule="auto"/>
        <w:ind w:left="720"/>
        <w:rPr>
          <w:rFonts w:ascii="Calibri" w:eastAsia="Calibri" w:hAnsi="Calibri" w:cs="Calibri"/>
        </w:rPr>
      </w:pPr>
      <w:r>
        <w:br w:type="page"/>
      </w:r>
    </w:p>
    <w:p w14:paraId="02196A36" w14:textId="77777777" w:rsidR="00BD77E8" w:rsidRDefault="00000000">
      <w:pPr>
        <w:pStyle w:val="Heading3"/>
        <w:spacing w:line="360" w:lineRule="auto"/>
      </w:pPr>
      <w:bookmarkStart w:id="5" w:name="_6ba5cn3sflkk" w:colFirst="0" w:colLast="0"/>
      <w:bookmarkEnd w:id="5"/>
      <w:r>
        <w:lastRenderedPageBreak/>
        <w:t>Question 3 [15]</w:t>
      </w:r>
    </w:p>
    <w:p w14:paraId="240C4381" w14:textId="77777777" w:rsidR="00BD77E8" w:rsidRDefault="00000000">
      <w:pPr>
        <w:rPr>
          <w:sz w:val="24"/>
          <w:szCs w:val="24"/>
        </w:rPr>
      </w:pPr>
      <w:r>
        <w:rPr>
          <w:sz w:val="24"/>
          <w:szCs w:val="24"/>
        </w:rPr>
        <w:t>In a frog, the normal mapping of retina to optic tectum looks like this:</w:t>
      </w:r>
    </w:p>
    <w:p w14:paraId="058673F3" w14:textId="77777777" w:rsidR="00BD77E8" w:rsidRDefault="00BD77E8">
      <w:pPr>
        <w:shd w:val="clear" w:color="auto" w:fill="FFFFFF"/>
        <w:rPr>
          <w:sz w:val="24"/>
          <w:szCs w:val="24"/>
        </w:rPr>
      </w:pPr>
    </w:p>
    <w:p w14:paraId="121AF1B8" w14:textId="77777777" w:rsidR="00BD77E8" w:rsidRDefault="00000000">
      <w:pPr>
        <w:shd w:val="clear" w:color="auto" w:fill="FFFFFF"/>
        <w:rPr>
          <w:sz w:val="24"/>
          <w:szCs w:val="24"/>
        </w:rPr>
      </w:pPr>
      <w:r>
        <w:rPr>
          <w:sz w:val="24"/>
          <w:szCs w:val="24"/>
        </w:rPr>
        <w:t>A--&gt;a</w:t>
      </w:r>
    </w:p>
    <w:p w14:paraId="2EB7DB6A" w14:textId="77777777" w:rsidR="00BD77E8" w:rsidRDefault="00000000">
      <w:pPr>
        <w:shd w:val="clear" w:color="auto" w:fill="FFFFFF"/>
        <w:rPr>
          <w:sz w:val="24"/>
          <w:szCs w:val="24"/>
        </w:rPr>
      </w:pPr>
      <w:r>
        <w:rPr>
          <w:sz w:val="24"/>
          <w:szCs w:val="24"/>
        </w:rPr>
        <w:t>B--&gt;b</w:t>
      </w:r>
    </w:p>
    <w:p w14:paraId="5E69347E" w14:textId="77777777" w:rsidR="00BD77E8" w:rsidRDefault="00000000">
      <w:pPr>
        <w:shd w:val="clear" w:color="auto" w:fill="FFFFFF"/>
        <w:rPr>
          <w:sz w:val="24"/>
          <w:szCs w:val="24"/>
        </w:rPr>
      </w:pPr>
      <w:r>
        <w:rPr>
          <w:sz w:val="24"/>
          <w:szCs w:val="24"/>
        </w:rPr>
        <w:t>C--&gt;c</w:t>
      </w:r>
    </w:p>
    <w:p w14:paraId="050FAE74" w14:textId="77777777" w:rsidR="00BD77E8" w:rsidRDefault="00000000">
      <w:pPr>
        <w:shd w:val="clear" w:color="auto" w:fill="FFFFFF"/>
        <w:rPr>
          <w:sz w:val="24"/>
          <w:szCs w:val="24"/>
        </w:rPr>
      </w:pPr>
      <w:r>
        <w:rPr>
          <w:sz w:val="24"/>
          <w:szCs w:val="24"/>
        </w:rPr>
        <w:t>D--&gt;d</w:t>
      </w:r>
    </w:p>
    <w:p w14:paraId="45A4421A" w14:textId="77777777" w:rsidR="00BD77E8" w:rsidRDefault="00000000">
      <w:pPr>
        <w:shd w:val="clear" w:color="auto" w:fill="FFFFFF"/>
        <w:rPr>
          <w:sz w:val="24"/>
          <w:szCs w:val="24"/>
        </w:rPr>
      </w:pPr>
      <w:r>
        <w:rPr>
          <w:sz w:val="24"/>
          <w:szCs w:val="24"/>
        </w:rPr>
        <w:t>E--&gt;e</w:t>
      </w:r>
    </w:p>
    <w:p w14:paraId="4988AE7F" w14:textId="77777777" w:rsidR="00BD77E8" w:rsidRDefault="00BD77E8">
      <w:pPr>
        <w:shd w:val="clear" w:color="auto" w:fill="FFFFFF"/>
        <w:rPr>
          <w:sz w:val="24"/>
          <w:szCs w:val="24"/>
        </w:rPr>
      </w:pPr>
    </w:p>
    <w:p w14:paraId="1B9B09D1" w14:textId="77777777" w:rsidR="00BD77E8" w:rsidRDefault="00000000">
      <w:pPr>
        <w:shd w:val="clear" w:color="auto" w:fill="FFFFFF"/>
        <w:rPr>
          <w:sz w:val="24"/>
          <w:szCs w:val="24"/>
          <w:highlight w:val="white"/>
        </w:rPr>
      </w:pPr>
      <w:r>
        <w:rPr>
          <w:sz w:val="24"/>
          <w:szCs w:val="24"/>
          <w:highlight w:val="white"/>
        </w:rPr>
        <w:t xml:space="preserve">… and a </w:t>
      </w:r>
      <w:proofErr w:type="spellStart"/>
      <w:r>
        <w:rPr>
          <w:sz w:val="24"/>
          <w:szCs w:val="24"/>
          <w:highlight w:val="white"/>
        </w:rPr>
        <w:t>to e</w:t>
      </w:r>
      <w:proofErr w:type="spellEnd"/>
      <w:r>
        <w:rPr>
          <w:sz w:val="24"/>
          <w:szCs w:val="24"/>
          <w:highlight w:val="white"/>
        </w:rPr>
        <w:t xml:space="preserve"> then map to internal brain representations of the visual world. </w:t>
      </w:r>
    </w:p>
    <w:p w14:paraId="25D45BF0" w14:textId="77777777" w:rsidR="00BD77E8" w:rsidRDefault="00BD77E8">
      <w:pPr>
        <w:shd w:val="clear" w:color="auto" w:fill="FFFFFF"/>
        <w:rPr>
          <w:sz w:val="24"/>
          <w:szCs w:val="24"/>
          <w:highlight w:val="white"/>
        </w:rPr>
      </w:pPr>
    </w:p>
    <w:p w14:paraId="5ED7C4D3" w14:textId="77777777" w:rsidR="00BD77E8" w:rsidRDefault="00000000">
      <w:pPr>
        <w:shd w:val="clear" w:color="auto" w:fill="FFFFFF"/>
        <w:rPr>
          <w:b/>
          <w:sz w:val="24"/>
          <w:szCs w:val="24"/>
          <w:highlight w:val="white"/>
        </w:rPr>
      </w:pPr>
      <w:r>
        <w:rPr>
          <w:b/>
          <w:sz w:val="24"/>
          <w:szCs w:val="24"/>
          <w:highlight w:val="white"/>
        </w:rPr>
        <w:t>Part I</w:t>
      </w:r>
    </w:p>
    <w:p w14:paraId="16A6CD2A" w14:textId="77777777" w:rsidR="00BD77E8" w:rsidRDefault="00000000">
      <w:pPr>
        <w:shd w:val="clear" w:color="auto" w:fill="FFFFFF"/>
        <w:rPr>
          <w:sz w:val="24"/>
          <w:szCs w:val="24"/>
          <w:highlight w:val="white"/>
        </w:rPr>
      </w:pPr>
      <w:r>
        <w:rPr>
          <w:sz w:val="24"/>
          <w:szCs w:val="24"/>
          <w:highlight w:val="white"/>
        </w:rPr>
        <w:t xml:space="preserve">Consider an experiment in which the optic nerve is cut, and then the eye is rotated 180 degrees and reimplanted. In frogs, regeneration then occurs. In a situation in which each of the following mechanisms was dominant, what mapping would you expect? In addition to identifying the mapping, explain why this mapping would occur. </w:t>
      </w:r>
    </w:p>
    <w:p w14:paraId="18197710" w14:textId="77777777" w:rsidR="00BD77E8" w:rsidRDefault="00BD77E8">
      <w:pPr>
        <w:shd w:val="clear" w:color="auto" w:fill="FFFFFF"/>
        <w:rPr>
          <w:sz w:val="24"/>
          <w:szCs w:val="24"/>
          <w:highlight w:val="white"/>
        </w:rPr>
      </w:pPr>
    </w:p>
    <w:p w14:paraId="23F95A22" w14:textId="77777777" w:rsidR="00BD77E8" w:rsidRDefault="00000000">
      <w:pPr>
        <w:numPr>
          <w:ilvl w:val="0"/>
          <w:numId w:val="6"/>
        </w:numPr>
        <w:rPr>
          <w:sz w:val="24"/>
          <w:szCs w:val="24"/>
          <w:highlight w:val="white"/>
        </w:rPr>
      </w:pPr>
      <w:r>
        <w:rPr>
          <w:sz w:val="24"/>
          <w:szCs w:val="24"/>
          <w:highlight w:val="white"/>
        </w:rPr>
        <w:t>Guidance by a secreted chemical that attracts axon ingrowth generally. Further, what is such a chemical called? [2]</w:t>
      </w:r>
    </w:p>
    <w:p w14:paraId="3003A278" w14:textId="77777777" w:rsidR="00BD77E8" w:rsidRDefault="00000000">
      <w:pPr>
        <w:numPr>
          <w:ilvl w:val="0"/>
          <w:numId w:val="6"/>
        </w:numPr>
        <w:rPr>
          <w:sz w:val="24"/>
          <w:szCs w:val="24"/>
          <w:highlight w:val="white"/>
        </w:rPr>
      </w:pPr>
      <w:r>
        <w:rPr>
          <w:sz w:val="24"/>
          <w:szCs w:val="24"/>
          <w:highlight w:val="white"/>
        </w:rPr>
        <w:t>Guidance by five different chemicals secreted by a, b, c, d, and e. [1]</w:t>
      </w:r>
    </w:p>
    <w:p w14:paraId="167CA073" w14:textId="77777777" w:rsidR="00BD77E8" w:rsidRDefault="00BD77E8">
      <w:pPr>
        <w:rPr>
          <w:b/>
          <w:color w:val="980000"/>
          <w:sz w:val="24"/>
          <w:szCs w:val="24"/>
        </w:rPr>
      </w:pPr>
    </w:p>
    <w:p w14:paraId="462420DC" w14:textId="77777777" w:rsidR="00BD77E8" w:rsidRDefault="00BD77E8">
      <w:pPr>
        <w:rPr>
          <w:b/>
          <w:color w:val="980000"/>
          <w:sz w:val="24"/>
          <w:szCs w:val="24"/>
        </w:rPr>
      </w:pPr>
    </w:p>
    <w:p w14:paraId="730D83E4" w14:textId="77777777" w:rsidR="00BD77E8" w:rsidRDefault="00000000">
      <w:pPr>
        <w:rPr>
          <w:b/>
        </w:rPr>
      </w:pPr>
      <w:r>
        <w:rPr>
          <w:b/>
        </w:rPr>
        <w:t>Part II</w:t>
      </w:r>
    </w:p>
    <w:p w14:paraId="6889B836" w14:textId="77777777" w:rsidR="00BD77E8" w:rsidRDefault="00000000">
      <w:pPr>
        <w:rPr>
          <w:b/>
        </w:rPr>
      </w:pPr>
      <w:r>
        <w:rPr>
          <w:b/>
        </w:rPr>
        <w:t xml:space="preserve">** Note for all questions below, if you base your claim </w:t>
      </w:r>
      <w:proofErr w:type="gramStart"/>
      <w:r>
        <w:rPr>
          <w:b/>
        </w:rPr>
        <w:t>off of</w:t>
      </w:r>
      <w:proofErr w:type="gramEnd"/>
      <w:r>
        <w:rPr>
          <w:b/>
        </w:rPr>
        <w:t xml:space="preserve"> previous literature, please provide citations. **</w:t>
      </w:r>
    </w:p>
    <w:p w14:paraId="066CEF86" w14:textId="77777777" w:rsidR="00BD77E8" w:rsidRDefault="00BD77E8">
      <w:pPr>
        <w:rPr>
          <w:b/>
        </w:rPr>
      </w:pPr>
    </w:p>
    <w:p w14:paraId="1C2D9D7B" w14:textId="77777777" w:rsidR="00BD77E8" w:rsidRDefault="00000000">
      <w:pPr>
        <w:numPr>
          <w:ilvl w:val="0"/>
          <w:numId w:val="6"/>
        </w:numPr>
      </w:pPr>
      <w:r>
        <w:t>In wild type frogs (no eye</w:t>
      </w:r>
      <w:r>
        <w:rPr>
          <w:rFonts w:ascii="Arial Unicode MS" w:eastAsia="Arial Unicode MS" w:hAnsi="Arial Unicode MS" w:cs="Arial Unicode MS"/>
        </w:rPr>
        <w:t xml:space="preserve"> rotation like above, and A → a, B → b ...</w:t>
      </w:r>
      <w:proofErr w:type="spellStart"/>
      <w:r>
        <w:rPr>
          <w:rFonts w:ascii="Arial Unicode MS" w:eastAsia="Arial Unicode MS" w:hAnsi="Arial Unicode MS" w:cs="Arial Unicode MS"/>
        </w:rPr>
        <w:t>etc</w:t>
      </w:r>
      <w:proofErr w:type="spellEnd"/>
      <w:r>
        <w:rPr>
          <w:rFonts w:ascii="Arial Unicode MS" w:eastAsia="Arial Unicode MS" w:hAnsi="Arial Unicode MS" w:cs="Arial Unicode MS"/>
        </w:rPr>
        <w:t>), do you expect you’d find ocular dominance columns? Why or why not? [3]</w:t>
      </w:r>
    </w:p>
    <w:p w14:paraId="1CFF3B32" w14:textId="77777777" w:rsidR="00BD77E8" w:rsidRDefault="00BD77E8">
      <w:pPr>
        <w:rPr>
          <w:color w:val="980000"/>
        </w:rPr>
      </w:pPr>
    </w:p>
    <w:p w14:paraId="068EB9E5" w14:textId="77777777" w:rsidR="00BD77E8" w:rsidRDefault="00000000">
      <w:pPr>
        <w:numPr>
          <w:ilvl w:val="0"/>
          <w:numId w:val="6"/>
        </w:numPr>
      </w:pPr>
      <w:r>
        <w:t>Suppose you have access to frogs where the typical retina-tectum mapping has been changed to the following (don't worry about how this change was accomplished):</w:t>
      </w:r>
    </w:p>
    <w:p w14:paraId="2C7E39AB" w14:textId="77777777" w:rsidR="00BD77E8" w:rsidRDefault="00BD77E8"/>
    <w:p w14:paraId="017726CC" w14:textId="77777777" w:rsidR="00BD77E8" w:rsidRDefault="00000000">
      <w:pPr>
        <w:ind w:left="720"/>
      </w:pPr>
      <w:r>
        <w:rPr>
          <w:rFonts w:ascii="Arial Unicode MS" w:eastAsia="Arial Unicode MS" w:hAnsi="Arial Unicode MS" w:cs="Arial Unicode MS"/>
        </w:rPr>
        <w:t xml:space="preserve">A→ a </w:t>
      </w:r>
    </w:p>
    <w:p w14:paraId="53181322" w14:textId="77777777" w:rsidR="00BD77E8" w:rsidRDefault="00000000">
      <w:pPr>
        <w:ind w:left="720"/>
      </w:pPr>
      <w:r>
        <w:rPr>
          <w:rFonts w:ascii="Arial Unicode MS" w:eastAsia="Arial Unicode MS" w:hAnsi="Arial Unicode MS" w:cs="Arial Unicode MS"/>
        </w:rPr>
        <w:t>B→ a</w:t>
      </w:r>
    </w:p>
    <w:p w14:paraId="5DA2F3F1" w14:textId="77777777" w:rsidR="00BD77E8" w:rsidRDefault="00000000">
      <w:pPr>
        <w:ind w:left="720"/>
      </w:pPr>
      <w:r>
        <w:rPr>
          <w:rFonts w:ascii="Arial Unicode MS" w:eastAsia="Arial Unicode MS" w:hAnsi="Arial Unicode MS" w:cs="Arial Unicode MS"/>
        </w:rPr>
        <w:t xml:space="preserve">C→ b </w:t>
      </w:r>
    </w:p>
    <w:p w14:paraId="4F753BC4" w14:textId="77777777" w:rsidR="00BD77E8" w:rsidRDefault="00000000">
      <w:pPr>
        <w:ind w:left="720"/>
      </w:pPr>
      <w:r>
        <w:rPr>
          <w:rFonts w:ascii="Arial Unicode MS" w:eastAsia="Arial Unicode MS" w:hAnsi="Arial Unicode MS" w:cs="Arial Unicode MS"/>
        </w:rPr>
        <w:t xml:space="preserve">D → b </w:t>
      </w:r>
    </w:p>
    <w:p w14:paraId="5F82B886" w14:textId="77777777" w:rsidR="00BD77E8" w:rsidRDefault="00000000">
      <w:pPr>
        <w:ind w:left="720"/>
      </w:pPr>
      <w:r>
        <w:rPr>
          <w:rFonts w:ascii="Arial Unicode MS" w:eastAsia="Arial Unicode MS" w:hAnsi="Arial Unicode MS" w:cs="Arial Unicode MS"/>
        </w:rPr>
        <w:t>E → b</w:t>
      </w:r>
    </w:p>
    <w:p w14:paraId="34EDE338" w14:textId="77777777" w:rsidR="00BD77E8" w:rsidRDefault="00BD77E8">
      <w:pPr>
        <w:ind w:left="720"/>
        <w:rPr>
          <w:b/>
        </w:rPr>
      </w:pPr>
    </w:p>
    <w:p w14:paraId="25329C75" w14:textId="77777777" w:rsidR="00BD77E8" w:rsidRDefault="00000000">
      <w:pPr>
        <w:ind w:left="720"/>
        <w:rPr>
          <w:b/>
        </w:rPr>
      </w:pPr>
      <w:r>
        <w:t xml:space="preserve">All else being equal, would you expect to see any broad changes in the wiring organization of the frog's optic tectum over time compared to wildtype animals? (Ignore the trivial fact that retinal cells project to fewer target </w:t>
      </w:r>
      <w:proofErr w:type="gramStart"/>
      <w:r>
        <w:t>zones, but</w:t>
      </w:r>
      <w:proofErr w:type="gramEnd"/>
      <w:r>
        <w:t xml:space="preserve"> do assume that the size </w:t>
      </w:r>
      <w:r>
        <w:lastRenderedPageBreak/>
        <w:t>of each target is the same as in part A). Explain why you would or would not expect a change. [3]</w:t>
      </w:r>
    </w:p>
    <w:p w14:paraId="21A9086D" w14:textId="77777777" w:rsidR="00BD77E8" w:rsidRDefault="00BD77E8">
      <w:pPr>
        <w:ind w:left="720"/>
        <w:rPr>
          <w:b/>
        </w:rPr>
      </w:pPr>
    </w:p>
    <w:p w14:paraId="6CB501DB" w14:textId="0CB7230F" w:rsidR="00BD77E8" w:rsidRDefault="00000000">
      <w:pPr>
        <w:numPr>
          <w:ilvl w:val="0"/>
          <w:numId w:val="6"/>
        </w:numPr>
      </w:pPr>
      <w:r>
        <w:t xml:space="preserve">Given the mapping outlined above, if you removed the eyes shortly after birth, would your answer in </w:t>
      </w:r>
      <w:r w:rsidR="00BE658A">
        <w:rPr>
          <w:b/>
        </w:rPr>
        <w:t>e</w:t>
      </w:r>
      <w:r>
        <w:rPr>
          <w:b/>
        </w:rPr>
        <w:t>)</w:t>
      </w:r>
      <w:r>
        <w:t xml:space="preserve"> change? Why or why not? If you base your claim </w:t>
      </w:r>
      <w:proofErr w:type="gramStart"/>
      <w:r>
        <w:t>off of</w:t>
      </w:r>
      <w:proofErr w:type="gramEnd"/>
      <w:r>
        <w:t xml:space="preserve"> previous literature, please provide citations. [3]</w:t>
      </w:r>
    </w:p>
    <w:p w14:paraId="77151A9A" w14:textId="77777777" w:rsidR="00BD77E8" w:rsidRDefault="00BD77E8">
      <w:pPr>
        <w:rPr>
          <w:b/>
        </w:rPr>
      </w:pPr>
    </w:p>
    <w:p w14:paraId="7FAA8372" w14:textId="77777777" w:rsidR="00BD77E8" w:rsidRDefault="00000000">
      <w:pPr>
        <w:numPr>
          <w:ilvl w:val="0"/>
          <w:numId w:val="6"/>
        </w:numPr>
      </w:pPr>
      <w:r>
        <w:t xml:space="preserve">You design VR (virtual reality) goggles for the frogs described in </w:t>
      </w:r>
      <w:r>
        <w:rPr>
          <w:b/>
        </w:rPr>
        <w:t>d)</w:t>
      </w:r>
      <w:r>
        <w:t xml:space="preserve"> such that both eyes receive identical visual patterns. Would you expect to see differences in the wiring organization of the tectum compared to </w:t>
      </w:r>
      <w:r>
        <w:rPr>
          <w:b/>
        </w:rPr>
        <w:t>d</w:t>
      </w:r>
      <w:proofErr w:type="gramStart"/>
      <w:r>
        <w:rPr>
          <w:b/>
        </w:rPr>
        <w:t xml:space="preserve">) </w:t>
      </w:r>
      <w:r>
        <w:t>?</w:t>
      </w:r>
      <w:proofErr w:type="gramEnd"/>
      <w:r>
        <w:t xml:space="preserve"> Why or why not? You may ignore any possible contribution from critical periods or general changes in plasticity over time. [3] </w:t>
      </w:r>
    </w:p>
    <w:p w14:paraId="4B81B635" w14:textId="77777777" w:rsidR="00BD77E8" w:rsidRDefault="00BD77E8"/>
    <w:p w14:paraId="4A37EA97" w14:textId="77777777" w:rsidR="00BD77E8" w:rsidRDefault="00BD77E8"/>
    <w:p w14:paraId="5E2F8CCD" w14:textId="77777777" w:rsidR="00BD77E8" w:rsidRDefault="00BD77E8"/>
    <w:p w14:paraId="61398E87" w14:textId="77777777" w:rsidR="00BD77E8" w:rsidRDefault="00BD77E8"/>
    <w:p w14:paraId="781DCD1F" w14:textId="77777777" w:rsidR="00BD77E8" w:rsidRDefault="00BD77E8"/>
    <w:p w14:paraId="2A5316AC" w14:textId="77777777" w:rsidR="00BD77E8" w:rsidRDefault="00000000">
      <w:pPr>
        <w:pStyle w:val="Heading3"/>
      </w:pPr>
      <w:bookmarkStart w:id="6" w:name="_4tqtct59zene" w:colFirst="0" w:colLast="0"/>
      <w:bookmarkEnd w:id="6"/>
      <w:r>
        <w:br w:type="page"/>
      </w:r>
    </w:p>
    <w:p w14:paraId="50999A6D" w14:textId="77777777" w:rsidR="00BD77E8" w:rsidRDefault="00000000">
      <w:pPr>
        <w:pStyle w:val="Heading3"/>
      </w:pPr>
      <w:bookmarkStart w:id="7" w:name="_rqd0dsez6z9g" w:colFirst="0" w:colLast="0"/>
      <w:bookmarkEnd w:id="7"/>
      <w:r>
        <w:lastRenderedPageBreak/>
        <w:t xml:space="preserve">Question 4 [5] </w:t>
      </w:r>
    </w:p>
    <w:p w14:paraId="2FC62E8D" w14:textId="77777777" w:rsidR="00BD77E8" w:rsidRDefault="00BD77E8">
      <w:pPr>
        <w:shd w:val="clear" w:color="auto" w:fill="FFFFFF"/>
      </w:pPr>
    </w:p>
    <w:p w14:paraId="60F4A0BA" w14:textId="77777777" w:rsidR="00BD77E8" w:rsidRDefault="00000000">
      <w:pPr>
        <w:shd w:val="clear" w:color="auto" w:fill="FFFFFF"/>
      </w:pPr>
      <w:r>
        <w:t xml:space="preserve">Glucocorticoid receptors (GRs) shut down acute HPA stress response through negative feedback mechanisms. In clinical depression, and in animal models of chronic stress, GRs are decreased in the hippocampus. What effect would this have on acute stress response? </w:t>
      </w:r>
    </w:p>
    <w:p w14:paraId="23C6E0AE" w14:textId="77777777" w:rsidR="00BD77E8" w:rsidRDefault="00BD77E8">
      <w:pPr>
        <w:shd w:val="clear" w:color="auto" w:fill="FFFFFF"/>
        <w:rPr>
          <w:color w:val="980000"/>
        </w:rPr>
      </w:pPr>
    </w:p>
    <w:p w14:paraId="1FA63646" w14:textId="77777777" w:rsidR="00BD77E8" w:rsidRDefault="00BD77E8">
      <w:pPr>
        <w:shd w:val="clear" w:color="auto" w:fill="FFFFFF"/>
        <w:rPr>
          <w:sz w:val="28"/>
          <w:szCs w:val="28"/>
        </w:rPr>
      </w:pPr>
    </w:p>
    <w:p w14:paraId="467CE4B6" w14:textId="77777777" w:rsidR="00BD77E8" w:rsidRDefault="00BD77E8">
      <w:pPr>
        <w:shd w:val="clear" w:color="auto" w:fill="FFFFFF"/>
        <w:rPr>
          <w:sz w:val="28"/>
          <w:szCs w:val="28"/>
        </w:rPr>
      </w:pPr>
    </w:p>
    <w:p w14:paraId="405EE652" w14:textId="77777777" w:rsidR="00BD77E8" w:rsidRDefault="00BD77E8">
      <w:pPr>
        <w:shd w:val="clear" w:color="auto" w:fill="FFFFFF"/>
        <w:rPr>
          <w:sz w:val="28"/>
          <w:szCs w:val="28"/>
        </w:rPr>
      </w:pPr>
    </w:p>
    <w:p w14:paraId="13B6A737" w14:textId="77777777" w:rsidR="00BD77E8" w:rsidRDefault="00BD77E8">
      <w:pPr>
        <w:shd w:val="clear" w:color="auto" w:fill="FFFFFF"/>
        <w:rPr>
          <w:sz w:val="28"/>
          <w:szCs w:val="28"/>
        </w:rPr>
      </w:pPr>
    </w:p>
    <w:p w14:paraId="6139B122" w14:textId="77777777" w:rsidR="00BD77E8" w:rsidRDefault="00BD77E8">
      <w:pPr>
        <w:shd w:val="clear" w:color="auto" w:fill="FFFFFF"/>
        <w:rPr>
          <w:sz w:val="28"/>
          <w:szCs w:val="28"/>
        </w:rPr>
      </w:pPr>
    </w:p>
    <w:p w14:paraId="7D4D627A" w14:textId="77777777" w:rsidR="00BD77E8" w:rsidRDefault="00BD77E8">
      <w:pPr>
        <w:shd w:val="clear" w:color="auto" w:fill="FFFFFF"/>
        <w:rPr>
          <w:sz w:val="28"/>
          <w:szCs w:val="28"/>
        </w:rPr>
      </w:pPr>
    </w:p>
    <w:p w14:paraId="1CC7EF90" w14:textId="77777777" w:rsidR="00BD77E8" w:rsidRDefault="00000000">
      <w:pPr>
        <w:pStyle w:val="Heading3"/>
      </w:pPr>
      <w:bookmarkStart w:id="8" w:name="_vq8l1n61ayo" w:colFirst="0" w:colLast="0"/>
      <w:bookmarkEnd w:id="8"/>
      <w:r>
        <w:br w:type="page"/>
      </w:r>
    </w:p>
    <w:p w14:paraId="3D3E29ED" w14:textId="77777777" w:rsidR="00BD77E8" w:rsidRDefault="00000000">
      <w:pPr>
        <w:pStyle w:val="Heading3"/>
      </w:pPr>
      <w:bookmarkStart w:id="9" w:name="_m1m9srhwny8e" w:colFirst="0" w:colLast="0"/>
      <w:bookmarkEnd w:id="9"/>
      <w:r>
        <w:lastRenderedPageBreak/>
        <w:t>Question 5 [15]</w:t>
      </w:r>
    </w:p>
    <w:p w14:paraId="14DB2EEF" w14:textId="77777777" w:rsidR="00BD77E8" w:rsidRDefault="00000000">
      <w:pPr>
        <w:rPr>
          <w:b/>
        </w:rPr>
      </w:pPr>
      <w:r>
        <w:rPr>
          <w:b/>
        </w:rPr>
        <w:t>Part I</w:t>
      </w:r>
    </w:p>
    <w:p w14:paraId="37A44564" w14:textId="77777777" w:rsidR="00BD77E8" w:rsidRDefault="00000000">
      <w:pPr>
        <w:spacing w:line="360" w:lineRule="auto"/>
        <w:rPr>
          <w:rFonts w:ascii="Calibri" w:eastAsia="Calibri" w:hAnsi="Calibri" w:cs="Calibri"/>
        </w:rPr>
      </w:pPr>
      <w:r>
        <w:rPr>
          <w:rFonts w:ascii="Calibri" w:eastAsia="Calibri" w:hAnsi="Calibri" w:cs="Calibri"/>
        </w:rPr>
        <w:t xml:space="preserve">Consider an outside-out patch with a single active channel permeable to potassium. The conductance of this channel is 200 </w:t>
      </w:r>
      <w:proofErr w:type="spellStart"/>
      <w:r>
        <w:rPr>
          <w:rFonts w:ascii="Calibri" w:eastAsia="Calibri" w:hAnsi="Calibri" w:cs="Calibri"/>
        </w:rPr>
        <w:t>picosiemens</w:t>
      </w:r>
      <w:proofErr w:type="spellEnd"/>
      <w:r>
        <w:rPr>
          <w:rFonts w:ascii="Calibri" w:eastAsia="Calibri" w:hAnsi="Calibri" w:cs="Calibri"/>
        </w:rPr>
        <w:t>. (Siemens is the unit of conductance. 1S = 1</w:t>
      </w:r>
      <m:oMath>
        <m:r>
          <w:rPr>
            <w:rFonts w:ascii="Cambria Math" w:hAnsi="Cambria Math"/>
          </w:rPr>
          <m:t>Ω</m:t>
        </m:r>
      </m:oMath>
      <w:r>
        <w:rPr>
          <w:rFonts w:ascii="Calibri" w:eastAsia="Calibri" w:hAnsi="Calibri" w:cs="Calibri"/>
          <w:vertAlign w:val="superscript"/>
        </w:rPr>
        <w:t>-</w:t>
      </w:r>
      <w:proofErr w:type="gramStart"/>
      <w:r>
        <w:rPr>
          <w:rFonts w:ascii="Calibri" w:eastAsia="Calibri" w:hAnsi="Calibri" w:cs="Calibri"/>
          <w:vertAlign w:val="superscript"/>
        </w:rPr>
        <w:t xml:space="preserve">1 </w:t>
      </w:r>
      <w:r>
        <w:rPr>
          <w:rFonts w:ascii="Calibri" w:eastAsia="Calibri" w:hAnsi="Calibri" w:cs="Calibri"/>
        </w:rPr>
        <w:t>)</w:t>
      </w:r>
      <w:proofErr w:type="gramEnd"/>
      <w:r>
        <w:rPr>
          <w:rFonts w:ascii="Calibri" w:eastAsia="Calibri" w:hAnsi="Calibri" w:cs="Calibri"/>
        </w:rPr>
        <w:t xml:space="preserve">. Recall, </w:t>
      </w:r>
      <m:oMath>
        <m:r>
          <w:rPr>
            <w:rFonts w:ascii="Calibri" w:eastAsia="Calibri" w:hAnsi="Calibri" w:cs="Calibri"/>
          </w:rPr>
          <m:t>V=IR=I/G</m:t>
        </m:r>
      </m:oMath>
      <w:r>
        <w:rPr>
          <w:rFonts w:ascii="Calibri" w:eastAsia="Calibri" w:hAnsi="Calibri" w:cs="Calibri"/>
        </w:rPr>
        <w:t>. These facts can be used to determine the scale of your current axis when sketching. Draw a trace of current versus time to illustrate the flow of current in the following scenarios:</w:t>
      </w:r>
    </w:p>
    <w:p w14:paraId="3406DA81" w14:textId="77777777" w:rsidR="00BD77E8" w:rsidRDefault="00000000">
      <w:pPr>
        <w:numPr>
          <w:ilvl w:val="0"/>
          <w:numId w:val="2"/>
        </w:numPr>
        <w:spacing w:line="360" w:lineRule="auto"/>
        <w:rPr>
          <w:rFonts w:ascii="Calibri" w:eastAsia="Calibri" w:hAnsi="Calibri" w:cs="Calibri"/>
        </w:rPr>
      </w:pPr>
      <w:r>
        <w:rPr>
          <w:rFonts w:ascii="Calibri" w:eastAsia="Calibri" w:hAnsi="Calibri" w:cs="Calibri"/>
        </w:rPr>
        <w:t xml:space="preserve">100mM potassium in both the electrode and the bathing solution with no voltage applied to the </w:t>
      </w:r>
      <w:proofErr w:type="gramStart"/>
      <w:r>
        <w:rPr>
          <w:rFonts w:ascii="Calibri" w:eastAsia="Calibri" w:hAnsi="Calibri" w:cs="Calibri"/>
        </w:rPr>
        <w:t>electrode.[</w:t>
      </w:r>
      <w:proofErr w:type="gramEnd"/>
      <w:r>
        <w:rPr>
          <w:rFonts w:ascii="Calibri" w:eastAsia="Calibri" w:hAnsi="Calibri" w:cs="Calibri"/>
        </w:rPr>
        <w:t>1.5]</w:t>
      </w:r>
    </w:p>
    <w:p w14:paraId="05F96427" w14:textId="77777777" w:rsidR="00BD77E8" w:rsidRDefault="00000000">
      <w:pPr>
        <w:numPr>
          <w:ilvl w:val="0"/>
          <w:numId w:val="2"/>
        </w:numPr>
        <w:spacing w:line="360" w:lineRule="auto"/>
        <w:rPr>
          <w:rFonts w:ascii="Calibri" w:eastAsia="Calibri" w:hAnsi="Calibri" w:cs="Calibri"/>
        </w:rPr>
      </w:pPr>
      <w:r>
        <w:rPr>
          <w:rFonts w:ascii="Calibri" w:eastAsia="Calibri" w:hAnsi="Calibri" w:cs="Calibri"/>
        </w:rPr>
        <w:t xml:space="preserve">Application of +5mV to the </w:t>
      </w:r>
      <w:proofErr w:type="gramStart"/>
      <w:r>
        <w:rPr>
          <w:rFonts w:ascii="Calibri" w:eastAsia="Calibri" w:hAnsi="Calibri" w:cs="Calibri"/>
        </w:rPr>
        <w:t>electrode.[</w:t>
      </w:r>
      <w:proofErr w:type="gramEnd"/>
      <w:r>
        <w:rPr>
          <w:rFonts w:ascii="Calibri" w:eastAsia="Calibri" w:hAnsi="Calibri" w:cs="Calibri"/>
        </w:rPr>
        <w:t>1.5]</w:t>
      </w:r>
    </w:p>
    <w:p w14:paraId="4B83E51D" w14:textId="77777777" w:rsidR="00BD77E8" w:rsidRDefault="00000000">
      <w:pPr>
        <w:numPr>
          <w:ilvl w:val="0"/>
          <w:numId w:val="2"/>
        </w:numPr>
        <w:spacing w:line="360" w:lineRule="auto"/>
        <w:rPr>
          <w:rFonts w:ascii="Calibri" w:eastAsia="Calibri" w:hAnsi="Calibri" w:cs="Calibri"/>
        </w:rPr>
      </w:pPr>
      <w:r>
        <w:rPr>
          <w:rFonts w:ascii="Calibri" w:eastAsia="Calibri" w:hAnsi="Calibri" w:cs="Calibri"/>
        </w:rPr>
        <w:t xml:space="preserve">Application +20mV to the </w:t>
      </w:r>
      <w:proofErr w:type="gramStart"/>
      <w:r>
        <w:rPr>
          <w:rFonts w:ascii="Calibri" w:eastAsia="Calibri" w:hAnsi="Calibri" w:cs="Calibri"/>
        </w:rPr>
        <w:t>electrode.[</w:t>
      </w:r>
      <w:proofErr w:type="gramEnd"/>
      <w:r>
        <w:rPr>
          <w:rFonts w:ascii="Calibri" w:eastAsia="Calibri" w:hAnsi="Calibri" w:cs="Calibri"/>
        </w:rPr>
        <w:t>1.5]</w:t>
      </w:r>
    </w:p>
    <w:p w14:paraId="1DF9652D" w14:textId="77777777" w:rsidR="00BD77E8" w:rsidRDefault="00000000">
      <w:pPr>
        <w:numPr>
          <w:ilvl w:val="0"/>
          <w:numId w:val="2"/>
        </w:numPr>
        <w:spacing w:line="360" w:lineRule="auto"/>
        <w:rPr>
          <w:rFonts w:ascii="Calibri" w:eastAsia="Calibri" w:hAnsi="Calibri" w:cs="Calibri"/>
        </w:rPr>
      </w:pPr>
      <w:r>
        <w:rPr>
          <w:rFonts w:ascii="Calibri" w:eastAsia="Calibri" w:hAnsi="Calibri" w:cs="Calibri"/>
        </w:rPr>
        <w:t>Application of -5mV to the electrode. [1.5]</w:t>
      </w:r>
    </w:p>
    <w:p w14:paraId="03AB2872" w14:textId="77777777" w:rsidR="00BD77E8" w:rsidRDefault="00000000">
      <w:pPr>
        <w:numPr>
          <w:ilvl w:val="0"/>
          <w:numId w:val="2"/>
        </w:numPr>
        <w:spacing w:line="360" w:lineRule="auto"/>
        <w:rPr>
          <w:rFonts w:ascii="Calibri" w:eastAsia="Calibri" w:hAnsi="Calibri" w:cs="Calibri"/>
        </w:rPr>
      </w:pPr>
      <w:r>
        <w:rPr>
          <w:rFonts w:ascii="Calibri" w:eastAsia="Calibri" w:hAnsi="Calibri" w:cs="Calibri"/>
        </w:rPr>
        <w:t xml:space="preserve">Application of -40mV to the </w:t>
      </w:r>
      <w:proofErr w:type="gramStart"/>
      <w:r>
        <w:rPr>
          <w:rFonts w:ascii="Calibri" w:eastAsia="Calibri" w:hAnsi="Calibri" w:cs="Calibri"/>
        </w:rPr>
        <w:t>electrode.[</w:t>
      </w:r>
      <w:proofErr w:type="gramEnd"/>
      <w:r>
        <w:rPr>
          <w:rFonts w:ascii="Calibri" w:eastAsia="Calibri" w:hAnsi="Calibri" w:cs="Calibri"/>
        </w:rPr>
        <w:t>1.5]</w:t>
      </w:r>
    </w:p>
    <w:p w14:paraId="583B60A0" w14:textId="77777777" w:rsidR="00BD77E8" w:rsidRDefault="00BD77E8">
      <w:pPr>
        <w:spacing w:line="360" w:lineRule="auto"/>
        <w:ind w:left="1440"/>
        <w:rPr>
          <w:rFonts w:ascii="Calibri" w:eastAsia="Calibri" w:hAnsi="Calibri" w:cs="Calibri"/>
          <w:color w:val="FF0000"/>
        </w:rPr>
      </w:pPr>
    </w:p>
    <w:p w14:paraId="78F6B157" w14:textId="77777777" w:rsidR="00BD77E8" w:rsidRDefault="00000000">
      <w:pPr>
        <w:spacing w:line="360" w:lineRule="auto"/>
        <w:rPr>
          <w:b/>
        </w:rPr>
      </w:pPr>
      <w:r>
        <w:rPr>
          <w:b/>
        </w:rPr>
        <w:t>Part II</w:t>
      </w:r>
    </w:p>
    <w:p w14:paraId="2AFE40EE" w14:textId="77777777" w:rsidR="00BD77E8" w:rsidRDefault="00000000">
      <w:pPr>
        <w:spacing w:line="360" w:lineRule="auto"/>
        <w:rPr>
          <w:rFonts w:ascii="Calibri" w:eastAsia="Calibri" w:hAnsi="Calibri" w:cs="Calibri"/>
        </w:rPr>
      </w:pPr>
      <w:r>
        <w:rPr>
          <w:rFonts w:ascii="Calibri" w:eastAsia="Calibri" w:hAnsi="Calibri" w:cs="Calibri"/>
        </w:rPr>
        <w:t xml:space="preserve">In the same experimental set up, you set the electrode concentration of potassium to 100mM and the concentration of the bathing solution to 4mM of potassium. </w:t>
      </w:r>
    </w:p>
    <w:p w14:paraId="770DBAB5" w14:textId="77777777" w:rsidR="00BD77E8" w:rsidRDefault="00000000">
      <w:pPr>
        <w:numPr>
          <w:ilvl w:val="0"/>
          <w:numId w:val="5"/>
        </w:numPr>
        <w:spacing w:line="360" w:lineRule="auto"/>
        <w:rPr>
          <w:rFonts w:ascii="Calibri" w:eastAsia="Calibri" w:hAnsi="Calibri" w:cs="Calibri"/>
        </w:rPr>
      </w:pPr>
      <w:r>
        <w:rPr>
          <w:rFonts w:ascii="Calibri" w:eastAsia="Calibri" w:hAnsi="Calibri" w:cs="Calibri"/>
        </w:rPr>
        <w:t xml:space="preserve">Do you observe inward or outward </w:t>
      </w:r>
      <w:proofErr w:type="gramStart"/>
      <w:r>
        <w:rPr>
          <w:rFonts w:ascii="Calibri" w:eastAsia="Calibri" w:hAnsi="Calibri" w:cs="Calibri"/>
        </w:rPr>
        <w:t>currents?[</w:t>
      </w:r>
      <w:proofErr w:type="gramEnd"/>
      <w:r>
        <w:rPr>
          <w:rFonts w:ascii="Calibri" w:eastAsia="Calibri" w:hAnsi="Calibri" w:cs="Calibri"/>
        </w:rPr>
        <w:t>1.5]</w:t>
      </w:r>
    </w:p>
    <w:p w14:paraId="64C0A032" w14:textId="77777777" w:rsidR="00BD77E8" w:rsidRDefault="00000000">
      <w:pPr>
        <w:numPr>
          <w:ilvl w:val="0"/>
          <w:numId w:val="5"/>
        </w:numPr>
        <w:spacing w:line="360" w:lineRule="auto"/>
        <w:rPr>
          <w:rFonts w:ascii="Calibri" w:eastAsia="Calibri" w:hAnsi="Calibri" w:cs="Calibri"/>
        </w:rPr>
      </w:pPr>
      <w:r>
        <w:rPr>
          <w:rFonts w:ascii="Calibri" w:eastAsia="Calibri" w:hAnsi="Calibri" w:cs="Calibri"/>
        </w:rPr>
        <w:t>What happens to the amplitude of the current when you apply a positive potential to the electrode? [1.5]</w:t>
      </w:r>
    </w:p>
    <w:p w14:paraId="4CCE947A" w14:textId="77777777" w:rsidR="00BD77E8" w:rsidRDefault="00000000">
      <w:pPr>
        <w:numPr>
          <w:ilvl w:val="0"/>
          <w:numId w:val="5"/>
        </w:numPr>
        <w:spacing w:line="360" w:lineRule="auto"/>
        <w:rPr>
          <w:rFonts w:ascii="Calibri" w:eastAsia="Calibri" w:hAnsi="Calibri" w:cs="Calibri"/>
        </w:rPr>
      </w:pPr>
      <w:r>
        <w:rPr>
          <w:rFonts w:ascii="Calibri" w:eastAsia="Calibri" w:hAnsi="Calibri" w:cs="Calibri"/>
        </w:rPr>
        <w:t xml:space="preserve">What is the equilibrium potential for this potassium channel? Please include your calculations &amp; round to the hundredths </w:t>
      </w:r>
      <w:proofErr w:type="gramStart"/>
      <w:r>
        <w:rPr>
          <w:rFonts w:ascii="Calibri" w:eastAsia="Calibri" w:hAnsi="Calibri" w:cs="Calibri"/>
        </w:rPr>
        <w:t>place  [</w:t>
      </w:r>
      <w:proofErr w:type="gramEnd"/>
      <w:r>
        <w:rPr>
          <w:rFonts w:ascii="Calibri" w:eastAsia="Calibri" w:hAnsi="Calibri" w:cs="Calibri"/>
        </w:rPr>
        <w:t>3]</w:t>
      </w:r>
    </w:p>
    <w:p w14:paraId="2C22DEE5" w14:textId="77777777" w:rsidR="00BD77E8" w:rsidRDefault="00000000">
      <w:pPr>
        <w:numPr>
          <w:ilvl w:val="0"/>
          <w:numId w:val="5"/>
        </w:numPr>
        <w:spacing w:line="360" w:lineRule="auto"/>
        <w:rPr>
          <w:rFonts w:ascii="Calibri" w:eastAsia="Calibri" w:hAnsi="Calibri" w:cs="Calibri"/>
        </w:rPr>
      </w:pPr>
      <w:r>
        <w:rPr>
          <w:rFonts w:ascii="Calibri" w:eastAsia="Calibri" w:hAnsi="Calibri" w:cs="Calibri"/>
        </w:rPr>
        <w:t>What happens when you apply the equilibrium potential to the electrode? [1.5]</w:t>
      </w:r>
    </w:p>
    <w:p w14:paraId="50CDB11C" w14:textId="77777777" w:rsidR="00BD77E8" w:rsidRDefault="00BD77E8">
      <w:pPr>
        <w:spacing w:line="360" w:lineRule="auto"/>
        <w:rPr>
          <w:rFonts w:ascii="Calibri" w:eastAsia="Calibri" w:hAnsi="Calibri" w:cs="Calibri"/>
        </w:rPr>
      </w:pPr>
    </w:p>
    <w:p w14:paraId="7E1068AB" w14:textId="77777777" w:rsidR="00BD77E8" w:rsidRDefault="00BD77E8">
      <w:pPr>
        <w:spacing w:line="360" w:lineRule="auto"/>
        <w:rPr>
          <w:rFonts w:ascii="Calibri" w:eastAsia="Calibri" w:hAnsi="Calibri" w:cs="Calibri"/>
          <w:color w:val="FF0000"/>
        </w:rPr>
      </w:pPr>
    </w:p>
    <w:p w14:paraId="568C5EBB" w14:textId="77777777" w:rsidR="00BD77E8" w:rsidRDefault="00BD77E8">
      <w:pPr>
        <w:spacing w:line="360" w:lineRule="auto"/>
        <w:rPr>
          <w:rFonts w:ascii="Calibri" w:eastAsia="Calibri" w:hAnsi="Calibri" w:cs="Calibri"/>
        </w:rPr>
      </w:pPr>
    </w:p>
    <w:p w14:paraId="621B1A73" w14:textId="77777777" w:rsidR="00BD77E8" w:rsidRDefault="00000000">
      <w:pPr>
        <w:pStyle w:val="Heading3"/>
      </w:pPr>
      <w:bookmarkStart w:id="10" w:name="_4ztd90z4p3jv" w:colFirst="0" w:colLast="0"/>
      <w:bookmarkEnd w:id="10"/>
      <w:r>
        <w:br w:type="page"/>
      </w:r>
    </w:p>
    <w:p w14:paraId="44D2AAE8" w14:textId="77777777" w:rsidR="00BD77E8" w:rsidRDefault="00000000">
      <w:pPr>
        <w:pStyle w:val="Heading3"/>
      </w:pPr>
      <w:bookmarkStart w:id="11" w:name="_qq2b3q9wrtc4" w:colFirst="0" w:colLast="0"/>
      <w:bookmarkEnd w:id="11"/>
      <w:r>
        <w:lastRenderedPageBreak/>
        <w:t>Question 6 [10]</w:t>
      </w:r>
    </w:p>
    <w:p w14:paraId="60F36D28" w14:textId="77777777" w:rsidR="00BD77E8" w:rsidRDefault="00BD77E8"/>
    <w:p w14:paraId="75AF806E" w14:textId="77777777" w:rsidR="00BD77E8" w:rsidRDefault="00000000">
      <w:pPr>
        <w:spacing w:line="360" w:lineRule="auto"/>
        <w:rPr>
          <w:rFonts w:ascii="Calibri" w:eastAsia="Calibri" w:hAnsi="Calibri" w:cs="Calibri"/>
          <w:b/>
        </w:rPr>
      </w:pPr>
      <w:r>
        <w:rPr>
          <w:rFonts w:ascii="Calibri" w:eastAsia="Calibri" w:hAnsi="Calibri" w:cs="Calibri"/>
        </w:rPr>
        <w:t xml:space="preserve">You measure various properties of a neuron, observing </w:t>
      </w:r>
      <m:oMath>
        <m:sSub>
          <m:sSubPr>
            <m:ctrlPr>
              <w:rPr>
                <w:rFonts w:ascii="Calibri" w:eastAsia="Calibri" w:hAnsi="Calibri" w:cs="Calibri"/>
              </w:rPr>
            </m:ctrlPr>
          </m:sSubPr>
          <m:e>
            <m:r>
              <w:rPr>
                <w:rFonts w:ascii="Calibri" w:eastAsia="Calibri" w:hAnsi="Calibri" w:cs="Calibri"/>
              </w:rPr>
              <m:t>V</m:t>
            </m:r>
          </m:e>
          <m:sub>
            <m:r>
              <w:rPr>
                <w:rFonts w:ascii="Calibri" w:eastAsia="Calibri" w:hAnsi="Calibri" w:cs="Calibri"/>
              </w:rPr>
              <m:t>m</m:t>
            </m:r>
          </m:sub>
        </m:sSub>
        <m:r>
          <w:rPr>
            <w:rFonts w:ascii="Calibri" w:eastAsia="Calibri" w:hAnsi="Calibri" w:cs="Calibri"/>
          </w:rPr>
          <m:t>=-63.5mV</m:t>
        </m:r>
      </m:oMath>
      <w:r>
        <w:rPr>
          <w:rFonts w:ascii="Calibri" w:eastAsia="Calibri" w:hAnsi="Calibri" w:cs="Calibri"/>
        </w:rPr>
        <w:t>,</w:t>
      </w:r>
      <m:oMath>
        <m:sSub>
          <m:sSubPr>
            <m:ctrlPr>
              <w:rPr>
                <w:rFonts w:ascii="Calibri" w:eastAsia="Calibri" w:hAnsi="Calibri" w:cs="Calibri"/>
              </w:rPr>
            </m:ctrlPr>
          </m:sSubPr>
          <m:e>
            <m:r>
              <w:rPr>
                <w:rFonts w:ascii="Calibri" w:eastAsia="Calibri" w:hAnsi="Calibri" w:cs="Calibri"/>
              </w:rPr>
              <m:t>i</m:t>
            </m:r>
          </m:e>
          <m:sub>
            <m:r>
              <w:rPr>
                <w:rFonts w:ascii="Calibri" w:eastAsia="Calibri" w:hAnsi="Calibri" w:cs="Calibri"/>
              </w:rPr>
              <m:t>Na</m:t>
            </m:r>
          </m:sub>
        </m:sSub>
        <m:r>
          <w:rPr>
            <w:rFonts w:ascii="Calibri" w:eastAsia="Calibri" w:hAnsi="Calibri" w:cs="Calibri"/>
          </w:rPr>
          <m:t>=-51.75pA</m:t>
        </m:r>
      </m:oMath>
      <w:r>
        <w:rPr>
          <w:rFonts w:ascii="Calibri" w:eastAsia="Calibri" w:hAnsi="Calibri" w:cs="Calibri"/>
        </w:rPr>
        <w:t>,</w:t>
      </w:r>
      <m:oMath>
        <m:sSub>
          <m:sSubPr>
            <m:ctrlPr>
              <w:rPr>
                <w:rFonts w:ascii="Calibri" w:eastAsia="Calibri" w:hAnsi="Calibri" w:cs="Calibri"/>
              </w:rPr>
            </m:ctrlPr>
          </m:sSubPr>
          <m:e>
            <m:r>
              <w:rPr>
                <w:rFonts w:ascii="Calibri" w:eastAsia="Calibri" w:hAnsi="Calibri" w:cs="Calibri"/>
              </w:rPr>
              <m:t>i</m:t>
            </m:r>
          </m:e>
          <m:sub>
            <m:r>
              <w:rPr>
                <w:rFonts w:ascii="Calibri" w:eastAsia="Calibri" w:hAnsi="Calibri" w:cs="Calibri"/>
              </w:rPr>
              <m:t>K</m:t>
            </m:r>
          </m:sub>
        </m:sSub>
        <m:r>
          <w:rPr>
            <w:rFonts w:ascii="Calibri" w:eastAsia="Calibri" w:hAnsi="Calibri" w:cs="Calibri"/>
          </w:rPr>
          <m:t>=78.75pA</m:t>
        </m:r>
      </m:oMath>
      <w:r>
        <w:rPr>
          <w:rFonts w:ascii="Calibri" w:eastAsia="Calibri" w:hAnsi="Calibri" w:cs="Calibri"/>
        </w:rPr>
        <w:t>,</w:t>
      </w:r>
      <m:oMath>
        <m:sSub>
          <m:sSubPr>
            <m:ctrlPr>
              <w:rPr>
                <w:rFonts w:ascii="Calibri" w:eastAsia="Calibri" w:hAnsi="Calibri" w:cs="Calibri"/>
              </w:rPr>
            </m:ctrlPr>
          </m:sSubPr>
          <m:e>
            <m:r>
              <w:rPr>
                <w:rFonts w:ascii="Calibri" w:eastAsia="Calibri" w:hAnsi="Calibri" w:cs="Calibri"/>
              </w:rPr>
              <m:t>i</m:t>
            </m:r>
          </m:e>
          <m:sub>
            <m:r>
              <w:rPr>
                <w:rFonts w:ascii="Calibri" w:eastAsia="Calibri" w:hAnsi="Calibri" w:cs="Calibri"/>
              </w:rPr>
              <m:t>Cl</m:t>
            </m:r>
          </m:sub>
        </m:sSub>
        <m:r>
          <w:rPr>
            <w:rFonts w:ascii="Calibri" w:eastAsia="Calibri" w:hAnsi="Calibri" w:cs="Calibri"/>
          </w:rPr>
          <m:t>=-27pA</m:t>
        </m:r>
      </m:oMath>
      <w:r>
        <w:rPr>
          <w:rFonts w:ascii="Calibri" w:eastAsia="Calibri" w:hAnsi="Calibri" w:cs="Calibri"/>
        </w:rPr>
        <w:t xml:space="preserve">. From the literature, you find the typical conductances for this type of neuron </w:t>
      </w:r>
      <m:oMath>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Na</m:t>
            </m:r>
          </m:sub>
        </m:sSub>
        <m:r>
          <w:rPr>
            <w:rFonts w:ascii="Calibri" w:eastAsia="Calibri" w:hAnsi="Calibri" w:cs="Calibri"/>
          </w:rPr>
          <m:t>=0.5nS</m:t>
        </m:r>
      </m:oMath>
      <w:r>
        <w:rPr>
          <w:rFonts w:ascii="Calibri" w:eastAsia="Calibri" w:hAnsi="Calibri" w:cs="Calibri"/>
        </w:rPr>
        <w:t xml:space="preserve">, </w:t>
      </w:r>
      <m:oMath>
        <m:sSub>
          <m:sSubPr>
            <m:ctrlPr>
              <w:rPr>
                <w:rFonts w:ascii="Calibri" w:eastAsia="Calibri" w:hAnsi="Calibri" w:cs="Calibri"/>
                <w:i/>
              </w:rPr>
            </m:ctrlPr>
          </m:sSubPr>
          <m:e>
            <m:r>
              <w:rPr>
                <w:rFonts w:ascii="Calibri" w:eastAsia="Calibri" w:hAnsi="Calibri" w:cs="Calibri"/>
              </w:rPr>
              <m:t>g</m:t>
            </m:r>
          </m:e>
          <m:sub>
            <m:r>
              <w:rPr>
                <w:rFonts w:ascii="Calibri" w:eastAsia="Calibri" w:hAnsi="Calibri" w:cs="Calibri"/>
              </w:rPr>
              <m:t>K</m:t>
            </m:r>
          </m:sub>
        </m:sSub>
        <m:r>
          <w:rPr>
            <w:rFonts w:ascii="Calibri" w:eastAsia="Calibri" w:hAnsi="Calibri" w:cs="Calibri"/>
          </w:rPr>
          <m:t>=2.5nS</m:t>
        </m:r>
      </m:oMath>
      <w:r>
        <w:rPr>
          <w:rFonts w:ascii="Calibri" w:eastAsia="Calibri" w:hAnsi="Calibri" w:cs="Calibri"/>
        </w:rPr>
        <w:t xml:space="preserve">, </w:t>
      </w:r>
      <m:oMath>
        <m:sSub>
          <m:sSubPr>
            <m:ctrlPr>
              <w:rPr>
                <w:rFonts w:ascii="Calibri" w:eastAsia="Calibri" w:hAnsi="Calibri" w:cs="Calibri"/>
                <w:i/>
              </w:rPr>
            </m:ctrlPr>
          </m:sSubPr>
          <m:e>
            <m:r>
              <w:rPr>
                <w:rFonts w:ascii="Calibri" w:eastAsia="Calibri" w:hAnsi="Calibri" w:cs="Calibri"/>
              </w:rPr>
              <m:t>g</m:t>
            </m:r>
          </m:e>
          <m:sub>
            <m:r>
              <w:rPr>
                <w:rFonts w:ascii="Calibri" w:eastAsia="Calibri" w:hAnsi="Calibri" w:cs="Calibri"/>
              </w:rPr>
              <m:t>Cl</m:t>
            </m:r>
          </m:sub>
        </m:sSub>
        <m:r>
          <w:rPr>
            <w:rFonts w:ascii="Calibri" w:eastAsia="Calibri" w:hAnsi="Calibri" w:cs="Calibri"/>
          </w:rPr>
          <m:t>=2nS</m:t>
        </m:r>
      </m:oMath>
      <w:r>
        <w:rPr>
          <w:rFonts w:ascii="Calibri" w:eastAsia="Calibri" w:hAnsi="Calibri" w:cs="Calibri"/>
        </w:rPr>
        <w:t xml:space="preserve">. For these questions, assume there are sodium, potassium, and chloride channels, but no sodium-potassium transporter, so you will use the equations below. Only the potassium equations for Nernst and voltage are listed below, but you should also use the sodium and chloride equations when appropriate. </w:t>
      </w:r>
    </w:p>
    <w:p w14:paraId="68DEE130" w14:textId="77777777" w:rsidR="00BD77E8" w:rsidRDefault="00000000">
      <w:pPr>
        <w:spacing w:line="360" w:lineRule="auto"/>
        <w:jc w:val="center"/>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K</m:t>
              </m:r>
            </m:sub>
          </m:sSub>
          <m:r>
            <w:rPr>
              <w:rFonts w:ascii="Calibri" w:eastAsia="Calibri" w:hAnsi="Calibri" w:cs="Calibri"/>
            </w:rPr>
            <m:t>=58log</m:t>
          </m:r>
          <m:f>
            <m:fPr>
              <m:ctrlPr>
                <w:rPr>
                  <w:rFonts w:ascii="Calibri" w:eastAsia="Calibri" w:hAnsi="Calibri" w:cs="Calibri"/>
                </w:rPr>
              </m:ctrlPr>
            </m:fPr>
            <m:num>
              <m:r>
                <w:rPr>
                  <w:rFonts w:ascii="Calibri" w:eastAsia="Calibri" w:hAnsi="Calibri" w:cs="Calibri"/>
                </w:rPr>
                <m:t>[K</m:t>
              </m:r>
              <m:sSub>
                <m:sSubPr>
                  <m:ctrlPr>
                    <w:rPr>
                      <w:rFonts w:ascii="Calibri" w:eastAsia="Calibri" w:hAnsi="Calibri" w:cs="Calibri"/>
                    </w:rPr>
                  </m:ctrlPr>
                </m:sSubPr>
                <m:e>
                  <m:r>
                    <w:rPr>
                      <w:rFonts w:ascii="Calibri" w:eastAsia="Calibri" w:hAnsi="Calibri" w:cs="Calibri"/>
                    </w:rPr>
                    <m:t>]</m:t>
                  </m:r>
                </m:e>
                <m:sub>
                  <m:r>
                    <w:rPr>
                      <w:rFonts w:ascii="Calibri" w:eastAsia="Calibri" w:hAnsi="Calibri" w:cs="Calibri"/>
                    </w:rPr>
                    <m:t>o</m:t>
                  </m:r>
                </m:sub>
              </m:sSub>
            </m:num>
            <m:den>
              <m:r>
                <w:rPr>
                  <w:rFonts w:ascii="Calibri" w:eastAsia="Calibri" w:hAnsi="Calibri" w:cs="Calibri"/>
                </w:rPr>
                <m:t>[K</m:t>
              </m:r>
              <m:sSub>
                <m:sSubPr>
                  <m:ctrlPr>
                    <w:rPr>
                      <w:rFonts w:ascii="Calibri" w:eastAsia="Calibri" w:hAnsi="Calibri" w:cs="Calibri"/>
                    </w:rPr>
                  </m:ctrlPr>
                </m:sSubPr>
                <m:e>
                  <m:r>
                    <w:rPr>
                      <w:rFonts w:ascii="Calibri" w:eastAsia="Calibri" w:hAnsi="Calibri" w:cs="Calibri"/>
                    </w:rPr>
                    <m:t>]</m:t>
                  </m:r>
                </m:e>
                <m:sub>
                  <m:r>
                    <w:rPr>
                      <w:rFonts w:ascii="Calibri" w:eastAsia="Calibri" w:hAnsi="Calibri" w:cs="Calibri"/>
                    </w:rPr>
                    <m:t>i</m:t>
                  </m:r>
                </m:sub>
              </m:sSub>
            </m:den>
          </m:f>
        </m:oMath>
      </m:oMathPara>
    </w:p>
    <w:p w14:paraId="4971D790" w14:textId="77777777" w:rsidR="00BD77E8" w:rsidRDefault="00000000">
      <w:pPr>
        <w:spacing w:line="360" w:lineRule="auto"/>
        <w:jc w:val="center"/>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i</m:t>
              </m:r>
            </m:e>
            <m:sub>
              <m:r>
                <w:rPr>
                  <w:rFonts w:ascii="Calibri" w:eastAsia="Calibri" w:hAnsi="Calibri" w:cs="Calibri"/>
                </w:rPr>
                <m:t>K</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K</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V</m:t>
              </m:r>
            </m:e>
            <m:sub>
              <m:r>
                <w:rPr>
                  <w:rFonts w:ascii="Calibri" w:eastAsia="Calibri" w:hAnsi="Calibri" w:cs="Calibri"/>
                </w:rPr>
                <m:t>m</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K</m:t>
              </m:r>
            </m:sub>
          </m:sSub>
          <m:r>
            <w:rPr>
              <w:rFonts w:ascii="Calibri" w:eastAsia="Calibri" w:hAnsi="Calibri" w:cs="Calibri"/>
            </w:rPr>
            <m:t>)</m:t>
          </m:r>
        </m:oMath>
      </m:oMathPara>
    </w:p>
    <w:p w14:paraId="2F678315" w14:textId="77777777" w:rsidR="00BD77E8" w:rsidRDefault="00000000">
      <w:pPr>
        <w:spacing w:line="360" w:lineRule="auto"/>
        <w:jc w:val="center"/>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V</m:t>
              </m:r>
            </m:e>
            <m:sub>
              <m:r>
                <w:rPr>
                  <w:rFonts w:ascii="Calibri" w:eastAsia="Calibri" w:hAnsi="Calibri" w:cs="Calibri"/>
                </w:rPr>
                <m:t>m</m:t>
              </m:r>
            </m:sub>
          </m:sSub>
          <m:r>
            <w:rPr>
              <w:rFonts w:ascii="Calibri" w:eastAsia="Calibri" w:hAnsi="Calibri" w:cs="Calibri"/>
            </w:rPr>
            <m:t>=</m:t>
          </m:r>
          <m:f>
            <m:fPr>
              <m:ctrlPr>
                <w:rPr>
                  <w:rFonts w:ascii="Calibri" w:eastAsia="Calibri" w:hAnsi="Calibri" w:cs="Calibri"/>
                </w:rPr>
              </m:ctrlPr>
            </m:fPr>
            <m:num>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K</m:t>
                  </m:r>
                </m:sub>
              </m:sSub>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K</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Na</m:t>
                  </m:r>
                </m:sub>
              </m:sSub>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Na</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Cl</m:t>
                  </m:r>
                </m:sub>
              </m:sSub>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Cl</m:t>
                  </m:r>
                </m:sub>
              </m:sSub>
            </m:num>
            <m:den>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K</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Na</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g</m:t>
                  </m:r>
                </m:e>
                <m:sub>
                  <m:r>
                    <w:rPr>
                      <w:rFonts w:ascii="Calibri" w:eastAsia="Calibri" w:hAnsi="Calibri" w:cs="Calibri"/>
                    </w:rPr>
                    <m:t>Cl</m:t>
                  </m:r>
                </m:sub>
              </m:sSub>
            </m:den>
          </m:f>
        </m:oMath>
      </m:oMathPara>
    </w:p>
    <w:p w14:paraId="311C9951" w14:textId="77777777" w:rsidR="00BD77E8" w:rsidRDefault="00000000">
      <w:pPr>
        <w:numPr>
          <w:ilvl w:val="0"/>
          <w:numId w:val="3"/>
        </w:numPr>
        <w:spacing w:line="360" w:lineRule="auto"/>
        <w:rPr>
          <w:rFonts w:ascii="Calibri" w:eastAsia="Calibri" w:hAnsi="Calibri" w:cs="Calibri"/>
        </w:rPr>
      </w:pPr>
      <w:r>
        <w:rPr>
          <w:rFonts w:ascii="Calibri" w:eastAsia="Calibri" w:hAnsi="Calibri" w:cs="Calibri"/>
        </w:rPr>
        <w:t xml:space="preserve">What are the values of </w:t>
      </w:r>
      <m:oMath>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K</m:t>
            </m:r>
          </m:sub>
        </m:sSub>
      </m:oMath>
      <w:r>
        <w:rPr>
          <w:rFonts w:ascii="Calibri" w:eastAsia="Calibri" w:hAnsi="Calibri" w:cs="Calibri"/>
        </w:rPr>
        <w:t xml:space="preserve">, </w:t>
      </w:r>
      <m:oMath>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Na</m:t>
            </m:r>
          </m:sub>
        </m:sSub>
      </m:oMath>
      <w:r>
        <w:rPr>
          <w:rFonts w:ascii="Calibri" w:eastAsia="Calibri" w:hAnsi="Calibri" w:cs="Calibri"/>
        </w:rPr>
        <w:t xml:space="preserve">, and </w:t>
      </w:r>
      <m:oMath>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Cl</m:t>
            </m:r>
          </m:sub>
        </m:sSub>
      </m:oMath>
      <w:r>
        <w:rPr>
          <w:rFonts w:ascii="Calibri" w:eastAsia="Calibri" w:hAnsi="Calibri" w:cs="Calibri"/>
        </w:rPr>
        <w:t>?[2]</w:t>
      </w:r>
    </w:p>
    <w:p w14:paraId="3132865A" w14:textId="77777777" w:rsidR="00BD77E8" w:rsidRDefault="00BD77E8">
      <w:pPr>
        <w:spacing w:line="360" w:lineRule="auto"/>
        <w:ind w:left="1440"/>
        <w:rPr>
          <w:rFonts w:ascii="Calibri" w:eastAsia="Calibri" w:hAnsi="Calibri" w:cs="Calibri"/>
          <w:color w:val="FF0000"/>
        </w:rPr>
      </w:pPr>
    </w:p>
    <w:p w14:paraId="7A5900EF" w14:textId="77777777" w:rsidR="00BD77E8" w:rsidRDefault="00000000">
      <w:pPr>
        <w:numPr>
          <w:ilvl w:val="0"/>
          <w:numId w:val="3"/>
        </w:numPr>
        <w:spacing w:line="360" w:lineRule="auto"/>
        <w:rPr>
          <w:rFonts w:ascii="Calibri" w:eastAsia="Calibri" w:hAnsi="Calibri" w:cs="Calibri"/>
        </w:rPr>
      </w:pPr>
      <w:r>
        <w:rPr>
          <w:rFonts w:ascii="Calibri" w:eastAsia="Calibri" w:hAnsi="Calibri" w:cs="Calibri"/>
        </w:rPr>
        <w:t>What is the extracellular sodium concentration if the intracellular sodium concentration is 30</w:t>
      </w:r>
      <w:proofErr w:type="gramStart"/>
      <w:r>
        <w:rPr>
          <w:rFonts w:ascii="Calibri" w:eastAsia="Calibri" w:hAnsi="Calibri" w:cs="Calibri"/>
        </w:rPr>
        <w:t>mM?[</w:t>
      </w:r>
      <w:proofErr w:type="gramEnd"/>
      <w:r>
        <w:rPr>
          <w:rFonts w:ascii="Calibri" w:eastAsia="Calibri" w:hAnsi="Calibri" w:cs="Calibri"/>
        </w:rPr>
        <w:t>1.5]</w:t>
      </w:r>
    </w:p>
    <w:p w14:paraId="4385D3A6" w14:textId="77777777" w:rsidR="00BD77E8" w:rsidRDefault="00BD77E8">
      <w:pPr>
        <w:spacing w:line="360" w:lineRule="auto"/>
        <w:ind w:left="1440"/>
        <w:rPr>
          <w:rFonts w:ascii="Calibri" w:eastAsia="Calibri" w:hAnsi="Calibri" w:cs="Calibri"/>
          <w:color w:val="FF0000"/>
        </w:rPr>
      </w:pPr>
    </w:p>
    <w:p w14:paraId="001566D8" w14:textId="77777777" w:rsidR="00BD77E8" w:rsidRDefault="00000000">
      <w:pPr>
        <w:numPr>
          <w:ilvl w:val="0"/>
          <w:numId w:val="3"/>
        </w:numPr>
        <w:spacing w:line="360" w:lineRule="auto"/>
        <w:rPr>
          <w:rFonts w:ascii="Calibri" w:eastAsia="Calibri" w:hAnsi="Calibri" w:cs="Calibri"/>
        </w:rPr>
      </w:pPr>
      <w:r>
        <w:rPr>
          <w:rFonts w:ascii="Calibri" w:eastAsia="Calibri" w:hAnsi="Calibri" w:cs="Calibri"/>
        </w:rPr>
        <w:t xml:space="preserve">If you inactivate chloride channels, so that </w:t>
      </w:r>
      <m:oMath>
        <m:sSub>
          <m:sSubPr>
            <m:ctrlPr>
              <w:rPr>
                <w:rFonts w:ascii="Calibri" w:eastAsia="Calibri" w:hAnsi="Calibri" w:cs="Calibri"/>
                <w:i/>
              </w:rPr>
            </m:ctrlPr>
          </m:sSubPr>
          <m:e>
            <m:r>
              <w:rPr>
                <w:rFonts w:ascii="Calibri" w:eastAsia="Calibri" w:hAnsi="Calibri" w:cs="Calibri"/>
              </w:rPr>
              <m:t>g</m:t>
            </m:r>
          </m:e>
          <m:sub>
            <m:r>
              <w:rPr>
                <w:rFonts w:ascii="Calibri" w:eastAsia="Calibri" w:hAnsi="Calibri" w:cs="Calibri"/>
              </w:rPr>
              <m:t>Cl</m:t>
            </m:r>
          </m:sub>
        </m:sSub>
        <m:r>
          <w:rPr>
            <w:rFonts w:ascii="Calibri" w:eastAsia="Calibri" w:hAnsi="Calibri" w:cs="Calibri"/>
          </w:rPr>
          <m:t>=0</m:t>
        </m:r>
      </m:oMath>
      <w:r>
        <w:rPr>
          <w:rFonts w:ascii="Calibri" w:eastAsia="Calibri" w:hAnsi="Calibri" w:cs="Calibri"/>
        </w:rPr>
        <w:t xml:space="preserve">, what is </w:t>
      </w:r>
      <m:oMath>
        <m:sSub>
          <m:sSubPr>
            <m:ctrlPr>
              <w:rPr>
                <w:rFonts w:ascii="Calibri" w:eastAsia="Calibri" w:hAnsi="Calibri" w:cs="Calibri"/>
              </w:rPr>
            </m:ctrlPr>
          </m:sSubPr>
          <m:e>
            <m:r>
              <w:rPr>
                <w:rFonts w:ascii="Calibri" w:eastAsia="Calibri" w:hAnsi="Calibri" w:cs="Calibri"/>
              </w:rPr>
              <m:t>V</m:t>
            </m:r>
          </m:e>
          <m:sub>
            <m:r>
              <w:rPr>
                <w:rFonts w:ascii="Calibri" w:eastAsia="Calibri" w:hAnsi="Calibri" w:cs="Calibri"/>
              </w:rPr>
              <m:t>m</m:t>
            </m:r>
          </m:sub>
        </m:sSub>
      </m:oMath>
      <w:r>
        <w:rPr>
          <w:rFonts w:ascii="Calibri" w:eastAsia="Calibri" w:hAnsi="Calibri" w:cs="Calibri"/>
        </w:rPr>
        <w:t>? [1.5]</w:t>
      </w:r>
    </w:p>
    <w:p w14:paraId="50171049" w14:textId="77777777" w:rsidR="00BD77E8" w:rsidRDefault="00000000">
      <w:pPr>
        <w:numPr>
          <w:ilvl w:val="0"/>
          <w:numId w:val="3"/>
        </w:numPr>
        <w:spacing w:line="360" w:lineRule="auto"/>
        <w:rPr>
          <w:rFonts w:ascii="Calibri" w:eastAsia="Calibri" w:hAnsi="Calibri" w:cs="Calibri"/>
        </w:rPr>
      </w:pPr>
      <w:r>
        <w:rPr>
          <w:rFonts w:ascii="Calibri" w:eastAsia="Calibri" w:hAnsi="Calibri" w:cs="Calibri"/>
        </w:rPr>
        <w:t>If you inactivate chloride channels, what extracellular concentration of sodium is necessary to make</w:t>
      </w:r>
      <m:oMath>
        <m:sSub>
          <m:sSubPr>
            <m:ctrlPr>
              <w:rPr>
                <w:rFonts w:ascii="Calibri" w:eastAsia="Calibri" w:hAnsi="Calibri" w:cs="Calibri"/>
              </w:rPr>
            </m:ctrlPr>
          </m:sSubPr>
          <m:e>
            <m:r>
              <w:rPr>
                <w:rFonts w:ascii="Calibri" w:eastAsia="Calibri" w:hAnsi="Calibri" w:cs="Calibri"/>
              </w:rPr>
              <m:t>V</m:t>
            </m:r>
          </m:e>
          <m:sub>
            <m:r>
              <w:rPr>
                <w:rFonts w:ascii="Calibri" w:eastAsia="Calibri" w:hAnsi="Calibri" w:cs="Calibri"/>
              </w:rPr>
              <m:t>m</m:t>
            </m:r>
          </m:sub>
        </m:sSub>
        <m:r>
          <w:rPr>
            <w:rFonts w:ascii="Calibri" w:eastAsia="Calibri" w:hAnsi="Calibri" w:cs="Calibri"/>
          </w:rPr>
          <m:t>=-63.5mV</m:t>
        </m:r>
      </m:oMath>
      <w:r>
        <w:rPr>
          <w:rFonts w:ascii="Calibri" w:eastAsia="Calibri" w:hAnsi="Calibri" w:cs="Calibri"/>
        </w:rPr>
        <w:t>(Assume intracellular sodium concentration is 30mM, as in part b)?[2]</w:t>
      </w:r>
    </w:p>
    <w:p w14:paraId="1FD8939E" w14:textId="77777777" w:rsidR="00BD77E8" w:rsidRDefault="00000000">
      <w:pPr>
        <w:numPr>
          <w:ilvl w:val="0"/>
          <w:numId w:val="3"/>
        </w:numPr>
        <w:spacing w:line="360" w:lineRule="auto"/>
        <w:rPr>
          <w:rFonts w:ascii="Calibri" w:eastAsia="Calibri" w:hAnsi="Calibri" w:cs="Calibri"/>
        </w:rPr>
      </w:pPr>
      <w:r>
        <w:rPr>
          <w:rFonts w:ascii="Calibri" w:eastAsia="Calibri" w:hAnsi="Calibri" w:cs="Calibri"/>
        </w:rPr>
        <w:t xml:space="preserve">Instead of inactivating chloride channels, you now increase the temperature of the environment by 10%. What does this make </w:t>
      </w:r>
      <m:oMath>
        <m:sSub>
          <m:sSubPr>
            <m:ctrlPr>
              <w:rPr>
                <w:rFonts w:ascii="Calibri" w:eastAsia="Calibri" w:hAnsi="Calibri" w:cs="Calibri"/>
              </w:rPr>
            </m:ctrlPr>
          </m:sSubPr>
          <m:e>
            <m:r>
              <w:rPr>
                <w:rFonts w:ascii="Calibri" w:eastAsia="Calibri" w:hAnsi="Calibri" w:cs="Calibri"/>
              </w:rPr>
              <m:t>V</m:t>
            </m:r>
          </m:e>
          <m:sub>
            <m:r>
              <w:rPr>
                <w:rFonts w:ascii="Calibri" w:eastAsia="Calibri" w:hAnsi="Calibri" w:cs="Calibri"/>
              </w:rPr>
              <m:t>m</m:t>
            </m:r>
          </m:sub>
        </m:sSub>
      </m:oMath>
      <w:r>
        <w:rPr>
          <w:rFonts w:ascii="Calibri" w:eastAsia="Calibri" w:hAnsi="Calibri" w:cs="Calibri"/>
        </w:rPr>
        <w:t xml:space="preserve">? (Hint: You should also think about how </w:t>
      </w:r>
      <m:oMath>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K</m:t>
            </m:r>
          </m:sub>
        </m:sSub>
      </m:oMath>
      <w:r>
        <w:rPr>
          <w:rFonts w:ascii="Calibri" w:eastAsia="Calibri" w:hAnsi="Calibri" w:cs="Calibri"/>
        </w:rPr>
        <w:t xml:space="preserve">, </w:t>
      </w:r>
      <m:oMath>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Na</m:t>
            </m:r>
          </m:sub>
        </m:sSub>
      </m:oMath>
      <w:r>
        <w:rPr>
          <w:rFonts w:ascii="Calibri" w:eastAsia="Calibri" w:hAnsi="Calibri" w:cs="Calibri"/>
        </w:rPr>
        <w:t xml:space="preserve">, and </w:t>
      </w:r>
      <m:oMath>
        <m:sSub>
          <m:sSubPr>
            <m:ctrlPr>
              <w:rPr>
                <w:rFonts w:ascii="Calibri" w:eastAsia="Calibri" w:hAnsi="Calibri" w:cs="Calibri"/>
              </w:rPr>
            </m:ctrlPr>
          </m:sSubPr>
          <m:e>
            <m:r>
              <w:rPr>
                <w:rFonts w:ascii="Calibri" w:eastAsia="Calibri" w:hAnsi="Calibri" w:cs="Calibri"/>
              </w:rPr>
              <m:t>E</m:t>
            </m:r>
          </m:e>
          <m:sub>
            <m:r>
              <w:rPr>
                <w:rFonts w:ascii="Calibri" w:eastAsia="Calibri" w:hAnsi="Calibri" w:cs="Calibri"/>
              </w:rPr>
              <m:t>Cl</m:t>
            </m:r>
          </m:sub>
        </m:sSub>
      </m:oMath>
      <w:r>
        <w:rPr>
          <w:rFonts w:ascii="Calibri" w:eastAsia="Calibri" w:hAnsi="Calibri" w:cs="Calibri"/>
        </w:rPr>
        <w:t xml:space="preserve"> will change.) If the intracellular concentration of potassium is 50mM, what extracellular concentration of potassium is necessary to ma</w:t>
      </w:r>
      <w:proofErr w:type="spellStart"/>
      <w:r>
        <w:rPr>
          <w:rFonts w:ascii="Calibri" w:eastAsia="Calibri" w:hAnsi="Calibri" w:cs="Calibri"/>
        </w:rPr>
        <w:t>intain</w:t>
      </w:r>
      <w:proofErr w:type="spellEnd"/>
      <w:r>
        <w:rPr>
          <w:rFonts w:ascii="Calibri" w:eastAsia="Calibri" w:hAnsi="Calibri" w:cs="Calibri"/>
        </w:rPr>
        <w:t xml:space="preserve"> </w:t>
      </w:r>
      <m:oMath>
        <m:sSub>
          <m:sSubPr>
            <m:ctrlPr>
              <w:rPr>
                <w:rFonts w:ascii="Calibri" w:eastAsia="Calibri" w:hAnsi="Calibri" w:cs="Calibri"/>
              </w:rPr>
            </m:ctrlPr>
          </m:sSubPr>
          <m:e>
            <m:r>
              <w:rPr>
                <w:rFonts w:ascii="Calibri" w:eastAsia="Calibri" w:hAnsi="Calibri" w:cs="Calibri"/>
              </w:rPr>
              <m:t>V</m:t>
            </m:r>
          </m:e>
          <m:sub>
            <m:r>
              <w:rPr>
                <w:rFonts w:ascii="Calibri" w:eastAsia="Calibri" w:hAnsi="Calibri" w:cs="Calibri"/>
              </w:rPr>
              <m:t>m</m:t>
            </m:r>
          </m:sub>
        </m:sSub>
        <m:r>
          <w:rPr>
            <w:rFonts w:ascii="Calibri" w:eastAsia="Calibri" w:hAnsi="Calibri" w:cs="Calibri"/>
          </w:rPr>
          <m:t>=-63.5mV</m:t>
        </m:r>
      </m:oMath>
      <w:r>
        <w:rPr>
          <w:rFonts w:ascii="Calibri" w:eastAsia="Calibri" w:hAnsi="Calibri" w:cs="Calibri"/>
        </w:rPr>
        <w:t xml:space="preserve">? (You can assume the temperature </w:t>
      </w:r>
      <m:oMath>
        <m:r>
          <w:rPr>
            <w:rFonts w:ascii="Calibri" w:eastAsia="Calibri" w:hAnsi="Calibri" w:cs="Calibri"/>
          </w:rPr>
          <m:t>T=289.3</m:t>
        </m:r>
        <m:r>
          <w:rPr>
            <w:rFonts w:ascii="Roboto" w:eastAsia="Roboto" w:hAnsi="Roboto" w:cs="Roboto"/>
            <w:color w:val="545454"/>
            <w:sz w:val="21"/>
            <w:szCs w:val="21"/>
            <w:highlight w:val="white"/>
          </w:rPr>
          <m:t>°K</m:t>
        </m:r>
      </m:oMath>
      <w:r>
        <w:rPr>
          <w:rFonts w:ascii="Calibri" w:eastAsia="Calibri" w:hAnsi="Calibri" w:cs="Calibri"/>
        </w:rPr>
        <w:t>, however you might notice that you can solve the problem without using a specific temperature.) [3]</w:t>
      </w:r>
    </w:p>
    <w:p w14:paraId="52A3E65F" w14:textId="77777777" w:rsidR="00BD77E8" w:rsidRDefault="00BD77E8">
      <w:pPr>
        <w:spacing w:line="360" w:lineRule="auto"/>
        <w:ind w:left="720" w:firstLine="720"/>
        <w:rPr>
          <w:rFonts w:ascii="Calibri" w:eastAsia="Calibri" w:hAnsi="Calibri" w:cs="Calibri"/>
          <w:color w:val="FF0000"/>
        </w:rPr>
      </w:pPr>
    </w:p>
    <w:p w14:paraId="74C99969" w14:textId="77777777" w:rsidR="00BD77E8" w:rsidRDefault="00BD77E8">
      <w:pPr>
        <w:spacing w:line="360" w:lineRule="auto"/>
        <w:ind w:left="2160"/>
        <w:rPr>
          <w:rFonts w:ascii="Calibri" w:eastAsia="Calibri" w:hAnsi="Calibri" w:cs="Calibri"/>
          <w:color w:val="FF0000"/>
        </w:rPr>
      </w:pPr>
    </w:p>
    <w:p w14:paraId="750F353F" w14:textId="77777777" w:rsidR="00BD77E8" w:rsidRDefault="00BD77E8"/>
    <w:p w14:paraId="637AA580" w14:textId="77777777" w:rsidR="00BD77E8" w:rsidRDefault="00BD77E8"/>
    <w:p w14:paraId="732C03D4" w14:textId="77777777" w:rsidR="00BD77E8" w:rsidRDefault="00BD77E8"/>
    <w:sectPr w:rsidR="00BD77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855"/>
    <w:multiLevelType w:val="multilevel"/>
    <w:tmpl w:val="098A774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9940F3"/>
    <w:multiLevelType w:val="multilevel"/>
    <w:tmpl w:val="D158A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F53A7"/>
    <w:multiLevelType w:val="multilevel"/>
    <w:tmpl w:val="08DE98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2620BFD"/>
    <w:multiLevelType w:val="multilevel"/>
    <w:tmpl w:val="138E87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5276008"/>
    <w:multiLevelType w:val="multilevel"/>
    <w:tmpl w:val="DCA894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A8817A0"/>
    <w:multiLevelType w:val="multilevel"/>
    <w:tmpl w:val="077678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13380639">
    <w:abstractNumId w:val="0"/>
  </w:num>
  <w:num w:numId="2" w16cid:durableId="1481073717">
    <w:abstractNumId w:val="2"/>
  </w:num>
  <w:num w:numId="3" w16cid:durableId="503014599">
    <w:abstractNumId w:val="1"/>
  </w:num>
  <w:num w:numId="4" w16cid:durableId="479932141">
    <w:abstractNumId w:val="5"/>
  </w:num>
  <w:num w:numId="5" w16cid:durableId="1536045367">
    <w:abstractNumId w:val="4"/>
  </w:num>
  <w:num w:numId="6" w16cid:durableId="958027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7E8"/>
    <w:rsid w:val="00BD77E8"/>
    <w:rsid w:val="00BE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2DC8"/>
  <w15:docId w15:val="{FFAEC03A-74B9-43FC-864B-BDD02C41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Breda</dc:creator>
  <cp:lastModifiedBy>Jess Breda</cp:lastModifiedBy>
  <cp:revision>2</cp:revision>
  <dcterms:created xsi:type="dcterms:W3CDTF">2022-11-26T23:45:00Z</dcterms:created>
  <dcterms:modified xsi:type="dcterms:W3CDTF">2022-11-26T23:45:00Z</dcterms:modified>
</cp:coreProperties>
</file>