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428D" w:rsidRDefault="55548AB0" w14:paraId="5E5787A5" w14:textId="184382EF">
      <w:r>
        <w:t>Prototype – See Draft 1 in Adobe XD</w:t>
      </w:r>
    </w:p>
    <w:p w:rsidR="2A9A32BD" w:rsidP="2129DDB2" w:rsidRDefault="00B10944" w14:paraId="2E0F56C8" w14:textId="0D9A1DCE">
      <w:r>
        <w:t>Feedback on 28/03</w:t>
      </w:r>
      <w:r w:rsidR="2A9A32BD">
        <w:t>/2021</w:t>
      </w:r>
    </w:p>
    <w:p w:rsidR="2129DDB2" w:rsidP="2129DDB2" w:rsidRDefault="00B10944" w14:paraId="449CA2CD" w14:textId="22674A41">
      <w:r>
        <w:t>15.00 BST – Erik Bloom</w:t>
      </w:r>
    </w:p>
    <w:p w:rsidR="00B10944" w:rsidP="2129DDB2" w:rsidRDefault="00B10944" w14:paraId="38EBC6A1" w14:textId="3E7D1D14">
      <w:r>
        <w:t>19.30pm BST – Sam Chen</w:t>
      </w:r>
    </w:p>
    <w:p w:rsidR="715DA908" w:rsidP="2129DDB2" w:rsidRDefault="715DA908" w14:paraId="15AF1E95" w14:textId="060B5BE0">
      <w:r w:rsidRPr="2129DDB2">
        <w:rPr>
          <w:b/>
          <w:bCs/>
        </w:rPr>
        <w:t>How the session</w:t>
      </w:r>
      <w:r w:rsidR="00B10944">
        <w:rPr>
          <w:b/>
          <w:bCs/>
        </w:rPr>
        <w:t xml:space="preserve">s </w:t>
      </w:r>
      <w:proofErr w:type="gramStart"/>
      <w:r w:rsidR="00B10944">
        <w:rPr>
          <w:b/>
          <w:bCs/>
        </w:rPr>
        <w:t>were</w:t>
      </w:r>
      <w:r w:rsidRPr="2129DDB2">
        <w:rPr>
          <w:b/>
          <w:bCs/>
        </w:rPr>
        <w:t xml:space="preserve"> conducted</w:t>
      </w:r>
      <w:proofErr w:type="gramEnd"/>
      <w:r w:rsidRPr="2129DDB2">
        <w:rPr>
          <w:b/>
          <w:bCs/>
        </w:rPr>
        <w:t>:</w:t>
      </w:r>
    </w:p>
    <w:p w:rsidR="00B10944" w:rsidP="2129DDB2" w:rsidRDefault="00B10944" w14:paraId="6BC4AF22" w14:textId="749DA73A">
      <w:r w:rsidR="00B10944">
        <w:rPr/>
        <w:t xml:space="preserve">The sessions </w:t>
      </w:r>
      <w:r w:rsidR="00B10944">
        <w:rPr/>
        <w:t>were conducted</w:t>
      </w:r>
      <w:r w:rsidR="00B10944">
        <w:rPr/>
        <w:t xml:space="preserve"> in a virtual format with users based in other countries</w:t>
      </w:r>
      <w:r w:rsidR="72EE3277">
        <w:rPr/>
        <w:t>, and</w:t>
      </w:r>
      <w:r w:rsidR="00B10944">
        <w:rPr/>
        <w:t xml:space="preserve"> the session methodology was adapted</w:t>
      </w:r>
      <w:r w:rsidR="59569D87">
        <w:rPr/>
        <w:t xml:space="preserve"> accordingly</w:t>
      </w:r>
      <w:r w:rsidR="00B10944">
        <w:rPr/>
        <w:t>. A key challenge wi</w:t>
      </w:r>
      <w:r w:rsidR="00C62AE7">
        <w:rPr/>
        <w:t>th the virtual format rested</w:t>
      </w:r>
      <w:r w:rsidR="00B10944">
        <w:rPr/>
        <w:t xml:space="preserve"> in preserving uninhibited user control and freedom to explore the draft prototype. </w:t>
      </w:r>
      <w:proofErr w:type="gramStart"/>
      <w:r w:rsidR="00B10944">
        <w:rPr/>
        <w:t>In order to</w:t>
      </w:r>
      <w:proofErr w:type="gramEnd"/>
      <w:r w:rsidR="00B10944">
        <w:rPr/>
        <w:t xml:space="preserve"> achieve this, </w:t>
      </w:r>
      <w:r w:rsidR="004F0E1C">
        <w:rPr/>
        <w:t xml:space="preserve">the prototype </w:t>
      </w:r>
      <w:r w:rsidR="004F0E1C">
        <w:rPr/>
        <w:t>was exported</w:t>
      </w:r>
      <w:r w:rsidR="004F0E1C">
        <w:rPr/>
        <w:t xml:space="preserve"> from its home on Adobe XD, and the</w:t>
      </w:r>
      <w:r w:rsidR="1463242A">
        <w:rPr/>
        <w:t xml:space="preserve"> Design Review</w:t>
      </w:r>
      <w:r w:rsidR="004F0E1C">
        <w:rPr/>
        <w:t xml:space="preserve"> URL shared with the user at the session start.</w:t>
      </w:r>
      <w:r w:rsidR="00C7065D">
        <w:rPr/>
        <w:t xml:space="preserve"> </w:t>
      </w:r>
      <w:r w:rsidR="1B2B9669">
        <w:rPr/>
        <w:t xml:space="preserve">The user then shared their screen to show their experience of interacting with the prototype. </w:t>
      </w:r>
      <w:r w:rsidR="002E6E2F">
        <w:rPr/>
        <w:t xml:space="preserve">This approach </w:t>
      </w:r>
      <w:r w:rsidR="002E6E2F">
        <w:rPr/>
        <w:t>was deemed</w:t>
      </w:r>
      <w:r w:rsidR="002E6E2F">
        <w:rPr/>
        <w:t xml:space="preserve"> preferable over the</w:t>
      </w:r>
      <w:r w:rsidR="00CC007E">
        <w:rPr/>
        <w:t xml:space="preserve"> observer sharing their </w:t>
      </w:r>
      <w:proofErr w:type="gramStart"/>
      <w:r w:rsidR="00CC007E">
        <w:rPr/>
        <w:t>screen</w:t>
      </w:r>
      <w:r w:rsidR="00D50558">
        <w:rPr/>
        <w:t>, and</w:t>
      </w:r>
      <w:proofErr w:type="gramEnd"/>
      <w:r w:rsidR="00D50558">
        <w:rPr/>
        <w:t xml:space="preserve"> demonstrating the functionality</w:t>
      </w:r>
      <w:r w:rsidR="00CC007E">
        <w:rPr/>
        <w:t xml:space="preserve">. </w:t>
      </w:r>
      <w:r w:rsidR="00C7065D">
        <w:rPr/>
        <w:t>The user</w:t>
      </w:r>
      <w:r w:rsidR="00C62AE7">
        <w:rPr/>
        <w:t>s</w:t>
      </w:r>
      <w:r w:rsidR="00C7065D">
        <w:rPr/>
        <w:t xml:space="preserve"> had not previously seen or interacted with the prototype prior to the session.</w:t>
      </w:r>
      <w:r w:rsidR="00B10944">
        <w:rPr/>
        <w:t xml:space="preserve"> </w:t>
      </w:r>
      <w:r w:rsidR="00C62AE7">
        <w:rPr/>
        <w:t xml:space="preserve">In contrast to the previous feedback session on 23 Mar, the sessions </w:t>
      </w:r>
      <w:r w:rsidR="00C62AE7">
        <w:rPr/>
        <w:t>were conducted</w:t>
      </w:r>
      <w:r w:rsidR="00C62AE7">
        <w:rPr/>
        <w:t xml:space="preserve"> individually (one user at a time)</w:t>
      </w:r>
      <w:r w:rsidR="22775591">
        <w:rPr/>
        <w:t>. The session with Erik Bloom was recorded to reference back and for potential inclusion of certain clips in the group video.</w:t>
      </w:r>
    </w:p>
    <w:p w:rsidR="2129DDB2" w:rsidP="2129DDB2" w:rsidRDefault="00C62AE7" w14:paraId="19AAE5D3" w14:textId="1B6669B2">
      <w:r>
        <w:t xml:space="preserve">Beyond this, the core approach to the feedback session </w:t>
      </w:r>
      <w:proofErr w:type="gramStart"/>
      <w:r>
        <w:t>was maintained</w:t>
      </w:r>
      <w:proofErr w:type="gramEnd"/>
      <w:r>
        <w:t xml:space="preserve">. </w:t>
      </w:r>
      <w:r w:rsidR="715DA908">
        <w:t xml:space="preserve">The two users </w:t>
      </w:r>
      <w:proofErr w:type="gramStart"/>
      <w:r w:rsidR="715DA908">
        <w:t>were thrown</w:t>
      </w:r>
      <w:proofErr w:type="gramEnd"/>
      <w:r w:rsidR="715DA908">
        <w:t xml:space="preserve"> in the deep end. Provided with limited information of the project’s scope and outline. The users did not know what to expect or what the purpose of the website was. The users were guided through the </w:t>
      </w:r>
      <w:r w:rsidR="029D3D83">
        <w:t xml:space="preserve">first </w:t>
      </w:r>
      <w:proofErr w:type="gramStart"/>
      <w:r w:rsidR="029D3D83">
        <w:t>3</w:t>
      </w:r>
      <w:proofErr w:type="gramEnd"/>
      <w:r w:rsidR="029D3D83">
        <w:t xml:space="preserve"> canvases as they do not offer any animations / interactive abilities yet. After guiding them through the first </w:t>
      </w:r>
      <w:proofErr w:type="gramStart"/>
      <w:r w:rsidR="029D3D83">
        <w:t>3</w:t>
      </w:r>
      <w:proofErr w:type="gramEnd"/>
      <w:r w:rsidR="029D3D83">
        <w:t xml:space="preserve"> canvases, the were able to properly interact with the remaining slides (containing the globe and slider). </w:t>
      </w:r>
      <w:r w:rsidR="678493CE">
        <w:t>Technical</w:t>
      </w:r>
      <w:r w:rsidR="029D3D83">
        <w:t xml:space="preserve"> difficulties e.g. the globe accidentally zooming in at ti</w:t>
      </w:r>
      <w:r w:rsidR="61EFB01B">
        <w:t xml:space="preserve">mes were explained and were to be ignored (as this is merely a prototype and not a </w:t>
      </w:r>
      <w:proofErr w:type="gramStart"/>
      <w:r w:rsidR="61EFB01B">
        <w:t>fully working</w:t>
      </w:r>
      <w:proofErr w:type="gramEnd"/>
      <w:r w:rsidR="61EFB01B">
        <w:t xml:space="preserve"> system). </w:t>
      </w:r>
    </w:p>
    <w:p w:rsidR="2129DDB2" w:rsidP="2129DDB2" w:rsidRDefault="2129DDB2" w14:paraId="25EC5430" w14:textId="181ECC9B">
      <w:r w:rsidR="46D70667">
        <w:rPr/>
        <w:t xml:space="preserve">After using the system and playing around with various movements (for the interactive parts), the interviewer explained to them the project brief and outline </w:t>
      </w:r>
      <w:proofErr w:type="gramStart"/>
      <w:r w:rsidR="46D70667">
        <w:rPr/>
        <w:t>I.e.</w:t>
      </w:r>
      <w:proofErr w:type="gramEnd"/>
      <w:r w:rsidR="46D70667">
        <w:rPr/>
        <w:t xml:space="preserve"> Serious Play – developing a single-page web application for raising awareness around literacy rates. </w:t>
      </w:r>
    </w:p>
    <w:p w:rsidR="2A9A32BD" w:rsidP="2129DDB2" w:rsidRDefault="00C62AE7" w14:paraId="70D96FA9" w14:textId="360A0FA1">
      <w:pPr>
        <w:rPr>
          <w:b/>
          <w:bCs/>
        </w:rPr>
      </w:pPr>
      <w:r>
        <w:rPr>
          <w:b/>
          <w:bCs/>
        </w:rPr>
        <w:t>Erik Bloom:</w:t>
      </w:r>
    </w:p>
    <w:tbl>
      <w:tblPr>
        <w:tblStyle w:val="TableGrid"/>
        <w:tblW w:w="0" w:type="auto"/>
        <w:tblLayout w:type="fixed"/>
        <w:tblLook w:val="06A0" w:firstRow="1" w:lastRow="0" w:firstColumn="1" w:lastColumn="0" w:noHBand="1" w:noVBand="1"/>
      </w:tblPr>
      <w:tblGrid>
        <w:gridCol w:w="4508"/>
        <w:gridCol w:w="4508"/>
      </w:tblGrid>
      <w:tr w:rsidR="00C62AE7" w:rsidTr="44B97837" w14:paraId="7AB41DED" w14:textId="77777777">
        <w:tc>
          <w:tcPr>
            <w:tcW w:w="4508" w:type="dxa"/>
            <w:tcMar/>
          </w:tcPr>
          <w:p w:rsidR="00C62AE7" w:rsidP="00FC2E77" w:rsidRDefault="00C62AE7" w14:paraId="7DEE0018" w14:textId="77777777">
            <w:r w:rsidRPr="2129DDB2">
              <w:rPr>
                <w:b/>
                <w:bCs/>
              </w:rPr>
              <w:t xml:space="preserve">Interviewer’s Observations </w:t>
            </w:r>
          </w:p>
        </w:tc>
        <w:tc>
          <w:tcPr>
            <w:tcW w:w="4508" w:type="dxa"/>
            <w:tcMar/>
          </w:tcPr>
          <w:p w:rsidR="00C62AE7" w:rsidP="00FC2E77" w:rsidRDefault="00C62AE7" w14:paraId="2E868BF6" w14:textId="77777777">
            <w:pPr>
              <w:rPr>
                <w:b/>
                <w:bCs/>
              </w:rPr>
            </w:pPr>
            <w:r w:rsidRPr="2129DDB2">
              <w:rPr>
                <w:b/>
                <w:bCs/>
              </w:rPr>
              <w:t>User’s Feedback</w:t>
            </w:r>
          </w:p>
        </w:tc>
      </w:tr>
      <w:tr w:rsidR="00C62AE7" w:rsidTr="44B97837" w14:paraId="032AF0C2" w14:textId="77777777">
        <w:tc>
          <w:tcPr>
            <w:tcW w:w="4508" w:type="dxa"/>
            <w:tcMar/>
          </w:tcPr>
          <w:p w:rsidR="00C62AE7" w:rsidP="00FC2E77" w:rsidRDefault="00C62AE7" w14:paraId="6AED0AD3" w14:textId="77777777">
            <w:r>
              <w:t>User understood how to operate the globe.</w:t>
            </w:r>
          </w:p>
        </w:tc>
        <w:tc>
          <w:tcPr>
            <w:tcW w:w="4508" w:type="dxa"/>
            <w:tcMar/>
          </w:tcPr>
          <w:p w:rsidR="00C62AE7" w:rsidP="20D52C3C" w:rsidRDefault="00C62AE7" w14:paraId="22C53910" w14:textId="0A82A530">
            <w:pPr>
              <w:pStyle w:val="Normal"/>
            </w:pPr>
            <w:r w:rsidR="6011E556">
              <w:rPr/>
              <w:t>If a central objective is to raise awareness of gaps in literacy rates, focus</w:t>
            </w:r>
            <w:r w:rsidR="3981F3AD">
              <w:rPr/>
              <w:t xml:space="preserve"> should be shifted to countries that have lower literacy rates</w:t>
            </w:r>
            <w:r w:rsidR="00B139A4">
              <w:rPr/>
              <w:t xml:space="preserve">. Current focus may be </w:t>
            </w:r>
            <w:r w:rsidR="47EF6464">
              <w:rPr/>
              <w:t xml:space="preserve">too much </w:t>
            </w:r>
            <w:r w:rsidR="00B139A4">
              <w:rPr/>
              <w:t xml:space="preserve">on countries that can read if </w:t>
            </w:r>
            <w:r w:rsidR="00B139A4">
              <w:rPr/>
              <w:t>these shine more brightly from user perspective.</w:t>
            </w:r>
          </w:p>
        </w:tc>
      </w:tr>
      <w:tr w:rsidR="00C62AE7" w:rsidTr="44B97837" w14:paraId="434B4752" w14:textId="77777777">
        <w:tc>
          <w:tcPr>
            <w:tcW w:w="4508" w:type="dxa"/>
            <w:tcMar/>
          </w:tcPr>
          <w:p w:rsidR="00C62AE7" w:rsidP="00FC2E77" w:rsidRDefault="00C62AE7" w14:paraId="21630311" w14:textId="77777777">
            <w:r>
              <w:t>User understood the slider – did not understand what the slider was for.</w:t>
            </w:r>
          </w:p>
        </w:tc>
        <w:tc>
          <w:tcPr>
            <w:tcW w:w="4508" w:type="dxa"/>
            <w:tcMar/>
          </w:tcPr>
          <w:p w:rsidR="00C62AE7" w:rsidP="00FC2E77" w:rsidRDefault="00C62AE7" w14:paraId="6E796CAE" w14:textId="1FA2FAD4">
            <w:r w:rsidR="6573668C">
              <w:rPr/>
              <w:t>Blank</w:t>
            </w:r>
            <w:r w:rsidR="36C7DCC8">
              <w:rPr/>
              <w:t>, blue</w:t>
            </w:r>
            <w:r w:rsidR="6573668C">
              <w:rPr/>
              <w:t xml:space="preserve"> background behind the globe could be given more depth</w:t>
            </w:r>
            <w:r w:rsidR="43C7E4D3">
              <w:rPr/>
              <w:t>.</w:t>
            </w:r>
            <w:r w:rsidR="25A8DE4C">
              <w:rPr/>
              <w:t xml:space="preserve"> (elaborated in Areas to Improve below)</w:t>
            </w:r>
          </w:p>
        </w:tc>
      </w:tr>
      <w:tr w:rsidR="00C62AE7" w:rsidTr="44B97837" w14:paraId="73232CA9" w14:textId="77777777">
        <w:tc>
          <w:tcPr>
            <w:tcW w:w="4508" w:type="dxa"/>
            <w:tcMar/>
          </w:tcPr>
          <w:p w:rsidR="00C62AE7" w:rsidP="0012088B" w:rsidRDefault="00C62AE7" w14:paraId="39FBF539" w14:textId="762A6A0E">
            <w:r w:rsidR="00C62AE7">
              <w:rPr/>
              <w:t xml:space="preserve">User </w:t>
            </w:r>
            <w:r w:rsidR="5DBB449E">
              <w:rPr/>
              <w:t>was confused initially about not being able to read the text in the book</w:t>
            </w:r>
            <w:r w:rsidR="6493EBA6">
              <w:rPr/>
              <w:t xml:space="preserve"> (thought it was merely a placeholder for text to be filled in)</w:t>
            </w:r>
            <w:r w:rsidR="5DBB449E">
              <w:rPr/>
              <w:t>, but</w:t>
            </w:r>
            <w:r w:rsidR="33F862C4">
              <w:rPr/>
              <w:t xml:space="preserve"> then</w:t>
            </w:r>
            <w:r w:rsidR="5DBB449E">
              <w:rPr/>
              <w:t xml:space="preserve"> gathered that it was representing the experience of not being able to read.</w:t>
            </w:r>
          </w:p>
        </w:tc>
        <w:tc>
          <w:tcPr>
            <w:tcW w:w="4508" w:type="dxa"/>
            <w:tcMar/>
          </w:tcPr>
          <w:p w:rsidR="00C62AE7" w:rsidP="00FC2E77" w:rsidRDefault="0012088B" w14:paraId="11FB5CC8" w14:textId="459BE9A4">
            <w:r w:rsidR="25218A30">
              <w:rPr/>
              <w:t xml:space="preserve">Suggested clarifying the purpose of scrambled text upfront, though potential value in momentary confusion </w:t>
            </w:r>
            <w:r w:rsidR="748A8E01">
              <w:rPr/>
              <w:t xml:space="preserve">for the user was </w:t>
            </w:r>
            <w:r w:rsidR="25218A30">
              <w:rPr/>
              <w:t xml:space="preserve">discussed (as this is the feeling of empathy that </w:t>
            </w:r>
            <w:r w:rsidR="52408260">
              <w:rPr/>
              <w:t>we may want to evoke</w:t>
            </w:r>
            <w:r w:rsidR="25218A30">
              <w:rPr/>
              <w:t>)</w:t>
            </w:r>
            <w:r w:rsidR="05064056">
              <w:rPr/>
              <w:t xml:space="preserve">. Observer explained that the scrambled letters would transition to an unscrambled homepage quickly, and the user found that </w:t>
            </w:r>
            <w:r w:rsidR="69D79C07">
              <w:rPr/>
              <w:t xml:space="preserve">might </w:t>
            </w:r>
            <w:proofErr w:type="gramStart"/>
            <w:r w:rsidR="05064056">
              <w:rPr/>
              <w:t>actually work</w:t>
            </w:r>
            <w:proofErr w:type="gramEnd"/>
            <w:r w:rsidR="452194B8">
              <w:rPr/>
              <w:t xml:space="preserve"> on its own as well.</w:t>
            </w:r>
          </w:p>
        </w:tc>
      </w:tr>
      <w:tr w:rsidR="00C62AE7" w:rsidTr="44B97837" w14:paraId="046B1BD3" w14:textId="77777777">
        <w:tc>
          <w:tcPr>
            <w:tcW w:w="4508" w:type="dxa"/>
            <w:tcMar/>
          </w:tcPr>
          <w:p w:rsidR="00C62AE7" w:rsidP="00FC2E77" w:rsidRDefault="00C62AE7" w14:paraId="27753E97" w14:textId="51CAD96B">
            <w:r w:rsidR="4A8B2CAB">
              <w:rPr/>
              <w:t>User found it unclear how the data would be represented (where are the data points?)</w:t>
            </w:r>
          </w:p>
        </w:tc>
        <w:tc>
          <w:tcPr>
            <w:tcW w:w="4508" w:type="dxa"/>
            <w:tcMar/>
          </w:tcPr>
          <w:p w:rsidR="00C62AE7" w:rsidP="00FC2E77" w:rsidRDefault="00C62AE7" w14:paraId="57EEEF9C" w14:textId="10A4A2D9">
            <w:r w:rsidR="32D0D5B9">
              <w:rPr/>
              <w:t>Highlighted idea of inclusion of sound as potentially interesting</w:t>
            </w:r>
          </w:p>
        </w:tc>
      </w:tr>
      <w:tr w:rsidR="00C62AE7" w:rsidTr="44B97837" w14:paraId="4BBBADE3" w14:textId="77777777">
        <w:tc>
          <w:tcPr>
            <w:tcW w:w="4508" w:type="dxa"/>
            <w:tcMar/>
          </w:tcPr>
          <w:p w:rsidR="00C62AE7" w:rsidP="00FC2E77" w:rsidRDefault="00C62AE7" w14:paraId="1C173390" w14:textId="77777777"/>
        </w:tc>
        <w:tc>
          <w:tcPr>
            <w:tcW w:w="4508" w:type="dxa"/>
            <w:tcMar/>
          </w:tcPr>
          <w:p w:rsidR="00C62AE7" w:rsidP="00FC2E77" w:rsidRDefault="00C62AE7" w14:paraId="4121E0D9" w14:textId="04D88CBC"/>
        </w:tc>
      </w:tr>
    </w:tbl>
    <w:p w:rsidR="00C62AE7" w:rsidP="00C62AE7" w:rsidRDefault="00C62AE7" w14:paraId="7A0ABB1F" w14:textId="77777777">
      <w:pPr>
        <w:rPr>
          <w:b/>
          <w:bCs/>
        </w:rPr>
      </w:pPr>
    </w:p>
    <w:p w:rsidRPr="00C62AE7" w:rsidR="00C62AE7" w:rsidP="2129DDB2" w:rsidRDefault="00C62AE7" w14:paraId="3B065B6C" w14:textId="5184664D">
      <w:pPr>
        <w:rPr>
          <w:rFonts w:ascii="Segoe UI" w:hAnsi="Segoe UI" w:eastAsia="Segoe UI" w:cs="Segoe UI"/>
          <w:b/>
          <w:sz w:val="21"/>
          <w:szCs w:val="21"/>
        </w:rPr>
      </w:pPr>
      <w:r w:rsidRPr="00C62AE7">
        <w:rPr>
          <w:rFonts w:ascii="Segoe UI" w:hAnsi="Segoe UI" w:eastAsia="Segoe UI" w:cs="Segoe UI"/>
          <w:b/>
          <w:sz w:val="21"/>
          <w:szCs w:val="21"/>
        </w:rPr>
        <w:t>Sam Chen:</w:t>
      </w:r>
    </w:p>
    <w:tbl>
      <w:tblPr>
        <w:tblStyle w:val="TableGrid"/>
        <w:tblW w:w="0" w:type="auto"/>
        <w:tblLayout w:type="fixed"/>
        <w:tblLook w:val="06A0" w:firstRow="1" w:lastRow="0" w:firstColumn="1" w:lastColumn="0" w:noHBand="1" w:noVBand="1"/>
      </w:tblPr>
      <w:tblGrid>
        <w:gridCol w:w="4508"/>
        <w:gridCol w:w="4508"/>
      </w:tblGrid>
      <w:tr w:rsidR="2129DDB2" w:rsidTr="44B97837" w14:paraId="34CF4331" w14:textId="77777777">
        <w:tc>
          <w:tcPr>
            <w:tcW w:w="4508" w:type="dxa"/>
            <w:tcMar/>
          </w:tcPr>
          <w:p w:rsidR="2A9A32BD" w:rsidP="2129DDB2" w:rsidRDefault="2A9A32BD" w14:paraId="413F6835" w14:textId="3648E729">
            <w:r w:rsidRPr="2129DDB2">
              <w:rPr>
                <w:b/>
                <w:bCs/>
              </w:rPr>
              <w:t xml:space="preserve">Interviewer’s Observations </w:t>
            </w:r>
          </w:p>
        </w:tc>
        <w:tc>
          <w:tcPr>
            <w:tcW w:w="4508" w:type="dxa"/>
            <w:tcMar/>
          </w:tcPr>
          <w:p w:rsidR="2A9A32BD" w:rsidP="2129DDB2" w:rsidRDefault="2A9A32BD" w14:paraId="638076F2" w14:textId="2EFA5EAA">
            <w:pPr>
              <w:rPr>
                <w:b/>
                <w:bCs/>
              </w:rPr>
            </w:pPr>
            <w:r w:rsidRPr="2129DDB2">
              <w:rPr>
                <w:b/>
                <w:bCs/>
              </w:rPr>
              <w:t>User’s Feedback</w:t>
            </w:r>
          </w:p>
        </w:tc>
      </w:tr>
      <w:tr w:rsidR="2129DDB2" w:rsidTr="44B97837" w14:paraId="6F482866" w14:textId="77777777">
        <w:tc>
          <w:tcPr>
            <w:tcW w:w="4508" w:type="dxa"/>
            <w:tcMar/>
          </w:tcPr>
          <w:p w:rsidR="632EB8CA" w:rsidP="2129DDB2" w:rsidRDefault="632EB8CA" w14:paraId="48E9D90C" w14:textId="0DED58A0">
            <w:r w:rsidR="2F8B97FA">
              <w:rPr/>
              <w:t>User understood how to operate the globe.</w:t>
            </w:r>
          </w:p>
        </w:tc>
        <w:tc>
          <w:tcPr>
            <w:tcW w:w="4508" w:type="dxa"/>
            <w:tcMar/>
          </w:tcPr>
          <w:p w:rsidR="632EB8CA" w:rsidP="2129DDB2" w:rsidRDefault="632EB8CA" w14:paraId="655712FD" w14:textId="7D40EA03">
            <w:r w:rsidR="1B18CC1F">
              <w:rPr/>
              <w:t>Liked the book design with the faded pages, Lord of the Rings feeling</w:t>
            </w:r>
          </w:p>
        </w:tc>
      </w:tr>
      <w:tr w:rsidR="2129DDB2" w:rsidTr="44B97837" w14:paraId="4DE90E8A" w14:textId="77777777">
        <w:tc>
          <w:tcPr>
            <w:tcW w:w="4508" w:type="dxa"/>
            <w:tcMar/>
          </w:tcPr>
          <w:p w:rsidR="632EB8CA" w:rsidP="2129DDB2" w:rsidRDefault="632EB8CA" w14:paraId="6038A9CA" w14:textId="2385403D">
            <w:r w:rsidR="2F8B97FA">
              <w:rPr/>
              <w:t>User understood the slider –</w:t>
            </w:r>
            <w:r w:rsidR="6093105E">
              <w:rPr/>
              <w:t xml:space="preserve"> however</w:t>
            </w:r>
            <w:r w:rsidR="2F8B97FA">
              <w:rPr/>
              <w:t xml:space="preserve"> thought it was </w:t>
            </w:r>
            <w:r w:rsidR="52C5365D">
              <w:rPr/>
              <w:t xml:space="preserve">intended </w:t>
            </w:r>
            <w:r w:rsidR="2F8B97FA">
              <w:rPr/>
              <w:t>to control the rotation of the globe.</w:t>
            </w:r>
          </w:p>
        </w:tc>
        <w:tc>
          <w:tcPr>
            <w:tcW w:w="4508" w:type="dxa"/>
            <w:tcMar/>
          </w:tcPr>
          <w:p w:rsidR="632EB8CA" w:rsidP="2129DDB2" w:rsidRDefault="632EB8CA" w14:paraId="35917525" w14:textId="06FC91F7">
            <w:r w:rsidR="26B4EA0E">
              <w:rPr/>
              <w:t>Suggested a</w:t>
            </w:r>
            <w:r w:rsidR="2F8B97FA">
              <w:rPr/>
              <w:t xml:space="preserve">dding numbers to the slider will help it be understandable as a </w:t>
            </w:r>
            <w:r w:rsidR="2F8B97FA">
              <w:rPr/>
              <w:t>timeline</w:t>
            </w:r>
          </w:p>
        </w:tc>
      </w:tr>
      <w:tr w:rsidR="2129DDB2" w:rsidTr="44B97837" w14:paraId="1DA774D3" w14:textId="77777777">
        <w:tc>
          <w:tcPr>
            <w:tcW w:w="4508" w:type="dxa"/>
            <w:tcMar/>
          </w:tcPr>
          <w:p w:rsidR="632EB8CA" w:rsidP="2129DDB2" w:rsidRDefault="632EB8CA" w14:paraId="04BD9FAE" w14:textId="7D4CFF84">
            <w:r w:rsidR="0F4CD33D">
              <w:rPr/>
              <w:t>Also found it unclear how the data would be represented</w:t>
            </w:r>
            <w:r w:rsidR="3BE21055">
              <w:rPr/>
              <w:t xml:space="preserve"> on the globe</w:t>
            </w:r>
          </w:p>
        </w:tc>
        <w:tc>
          <w:tcPr>
            <w:tcW w:w="4508" w:type="dxa"/>
            <w:tcMar/>
          </w:tcPr>
          <w:p w:rsidR="632EB8CA" w:rsidP="2129DDB2" w:rsidRDefault="632EB8CA" w14:paraId="05EFA18D" w14:textId="1322E35F">
            <w:r w:rsidR="50A0E54F">
              <w:rPr/>
              <w:t>In general m</w:t>
            </w:r>
            <w:r w:rsidR="0F4CD33D">
              <w:rPr/>
              <w:t>ore vibrant colours would help to attract the eye</w:t>
            </w:r>
            <w:r w:rsidR="5C73E6ED">
              <w:rPr/>
              <w:t xml:space="preserve"> and engage the </w:t>
            </w:r>
            <w:proofErr w:type="gramStart"/>
            <w:r w:rsidR="5C73E6ED">
              <w:rPr/>
              <w:t>user</w:t>
            </w:r>
            <w:proofErr w:type="gramEnd"/>
          </w:p>
        </w:tc>
      </w:tr>
      <w:tr w:rsidR="2129DDB2" w:rsidTr="44B97837" w14:paraId="4AA6A973" w14:textId="77777777">
        <w:tc>
          <w:tcPr>
            <w:tcW w:w="4508" w:type="dxa"/>
            <w:tcMar/>
          </w:tcPr>
          <w:p w:rsidR="2129DDB2" w:rsidP="2129DDB2" w:rsidRDefault="2129DDB2" w14:paraId="4A0F5BC7" w14:textId="3B178B78"/>
        </w:tc>
        <w:tc>
          <w:tcPr>
            <w:tcW w:w="4508" w:type="dxa"/>
            <w:tcMar/>
          </w:tcPr>
          <w:p w:rsidR="632EB8CA" w:rsidP="2129DDB2" w:rsidRDefault="632EB8CA" w14:paraId="222C44C1" w14:textId="45629720">
            <w:r w:rsidR="12FD3404">
              <w:rPr/>
              <w:t xml:space="preserve">Expected the globe to be a </w:t>
            </w:r>
            <w:r w:rsidR="12EEFAEA">
              <w:rPr/>
              <w:t>3</w:t>
            </w:r>
            <w:r w:rsidR="12FD3404">
              <w:rPr/>
              <w:t xml:space="preserve">D sphere as opposed to a </w:t>
            </w:r>
            <w:r w:rsidR="02356096">
              <w:rPr/>
              <w:t xml:space="preserve">2D </w:t>
            </w:r>
            <w:r w:rsidR="12FD3404">
              <w:rPr/>
              <w:t xml:space="preserve">surface that you click </w:t>
            </w:r>
            <w:r w:rsidR="3EF2882B">
              <w:rPr/>
              <w:t>and dra</w:t>
            </w:r>
            <w:r w:rsidR="4EEBE398">
              <w:rPr/>
              <w:t>g</w:t>
            </w:r>
          </w:p>
        </w:tc>
      </w:tr>
      <w:tr w:rsidR="2129DDB2" w:rsidTr="44B97837" w14:paraId="0C44B206" w14:textId="77777777">
        <w:tc>
          <w:tcPr>
            <w:tcW w:w="4508" w:type="dxa"/>
            <w:tcMar/>
          </w:tcPr>
          <w:p w:rsidR="2129DDB2" w:rsidP="2129DDB2" w:rsidRDefault="2129DDB2" w14:paraId="7CCE6C6A" w14:textId="469E866C"/>
        </w:tc>
        <w:tc>
          <w:tcPr>
            <w:tcW w:w="4508" w:type="dxa"/>
            <w:tcMar/>
          </w:tcPr>
          <w:p w:rsidR="632EB8CA" w:rsidP="2129DDB2" w:rsidRDefault="632EB8CA" w14:paraId="301DDE9C" w14:textId="3D0218CD">
            <w:r w:rsidR="3EF2882B">
              <w:rPr/>
              <w:t>Was intrigued by the scrambled words and felt it made her want to know more</w:t>
            </w:r>
          </w:p>
        </w:tc>
      </w:tr>
    </w:tbl>
    <w:p w:rsidR="2129DDB2" w:rsidP="44B97837" w:rsidRDefault="2129DDB2" w14:paraId="559D9FA2" w14:textId="22A89192">
      <w:pPr>
        <w:pStyle w:val="Normal"/>
      </w:pPr>
    </w:p>
    <w:p w:rsidR="3975EE65" w:rsidP="2129DDB2" w:rsidRDefault="3975EE65" w14:paraId="77617719" w14:textId="39B09883">
      <w:pPr>
        <w:rPr>
          <w:b/>
          <w:bCs/>
        </w:rPr>
      </w:pPr>
      <w:r w:rsidRPr="2129DDB2">
        <w:rPr>
          <w:b/>
          <w:bCs/>
        </w:rPr>
        <w:t>Potential Areas to improve:</w:t>
      </w:r>
    </w:p>
    <w:p w:rsidR="00606940" w:rsidP="2129DDB2" w:rsidRDefault="00606940" w14:paraId="4AA96DAC" w14:textId="0D7822D0">
      <w:pPr>
        <w:pStyle w:val="ListParagraph"/>
        <w:numPr>
          <w:ilvl w:val="0"/>
          <w:numId w:val="1"/>
        </w:numPr>
        <w:rPr/>
      </w:pPr>
      <w:r w:rsidR="10BF73A8">
        <w:rPr/>
        <w:t>Preview on the landing page – heads up</w:t>
      </w:r>
      <w:r w:rsidR="78F87E67">
        <w:rPr/>
        <w:t xml:space="preserve"> to explain to the user/contextualise</w:t>
      </w:r>
      <w:r w:rsidR="10BF73A8">
        <w:rPr/>
        <w:t xml:space="preserve"> the scrambled letters: </w:t>
      </w:r>
    </w:p>
    <w:p w:rsidR="00606940" w:rsidP="20D52C3C" w:rsidRDefault="00606940" w14:paraId="75349A11" w14:textId="2640B30D">
      <w:pPr>
        <w:pStyle w:val="Normal"/>
        <w:ind w:left="0"/>
      </w:pPr>
      <w:proofErr w:type="spellStart"/>
      <w:r w:rsidR="3A3C6A6F">
        <w:rPr/>
        <w:t>Eg.</w:t>
      </w:r>
      <w:proofErr w:type="spellEnd"/>
      <w:r w:rsidR="3A3C6A6F">
        <w:rPr/>
        <w:t xml:space="preserve"> “</w:t>
      </w:r>
      <w:r w:rsidR="1C157382">
        <w:rPr/>
        <w:t xml:space="preserve">What </w:t>
      </w:r>
      <w:r w:rsidR="07B0E0C1">
        <w:rPr/>
        <w:t>is</w:t>
      </w:r>
      <w:r w:rsidR="1C157382">
        <w:rPr/>
        <w:t xml:space="preserve"> the point of books if you can’t understand what is being said?</w:t>
      </w:r>
      <w:r w:rsidR="5ABA58B3">
        <w:rPr/>
        <w:t xml:space="preserve"> </w:t>
      </w:r>
      <w:r w:rsidR="2D3AAAFE">
        <w:rPr/>
        <w:t>What if k</w:t>
      </w:r>
      <w:r w:rsidR="5ABA58B3">
        <w:rPr/>
        <w:t>nowledge</w:t>
      </w:r>
      <w:r w:rsidR="39710684">
        <w:rPr/>
        <w:t xml:space="preserve"> was just</w:t>
      </w:r>
      <w:r w:rsidR="5ABA58B3">
        <w:rPr/>
        <w:t xml:space="preserve"> outside your grasp</w:t>
      </w:r>
      <w:r w:rsidR="57F9AE6B">
        <w:rPr/>
        <w:t>?”</w:t>
      </w:r>
      <w:r w:rsidR="1C157382">
        <w:rPr/>
        <w:t xml:space="preserve"> </w:t>
      </w:r>
      <w:r w:rsidR="5CCDF01E">
        <w:rPr/>
        <w:t>Challenging the reader to entertain a world where they can’t read</w:t>
      </w:r>
      <w:r w:rsidR="73DEC7EF">
        <w:rPr/>
        <w:t>.</w:t>
      </w:r>
    </w:p>
    <w:p w:rsidR="5196E735" w:rsidP="20D52C3C" w:rsidRDefault="5196E735" w14:paraId="0B7FC379" w14:textId="58A1E7D6">
      <w:pPr>
        <w:pStyle w:val="ListParagraph"/>
        <w:numPr>
          <w:ilvl w:val="0"/>
          <w:numId w:val="1"/>
        </w:numPr>
        <w:rPr>
          <w:rFonts w:ascii="Calibri" w:hAnsi="Calibri" w:eastAsia="Calibri" w:cs="Calibri" w:asciiTheme="minorAscii" w:hAnsiTheme="minorAscii" w:eastAsiaTheme="minorAscii" w:cstheme="minorAscii"/>
          <w:sz w:val="22"/>
          <w:szCs w:val="22"/>
        </w:rPr>
      </w:pPr>
      <w:r w:rsidR="5196E735">
        <w:rPr/>
        <w:t>Shift the focus to</w:t>
      </w:r>
      <w:r w:rsidR="1CE6052D">
        <w:rPr/>
        <w:t xml:space="preserve"> </w:t>
      </w:r>
      <w:r w:rsidR="52F8062E">
        <w:rPr/>
        <w:t>raising awareness for areas</w:t>
      </w:r>
      <w:r w:rsidR="1CE6052D">
        <w:rPr/>
        <w:t xml:space="preserve"> with lower literacy rates</w:t>
      </w:r>
      <w:r w:rsidR="77AADFB4">
        <w:rPr/>
        <w:t xml:space="preserve"> -</w:t>
      </w:r>
      <w:r w:rsidR="2B2BDF19">
        <w:rPr/>
        <w:t xml:space="preserve"> </w:t>
      </w:r>
      <w:proofErr w:type="spellStart"/>
      <w:r w:rsidR="2B2BDF19">
        <w:rPr/>
        <w:t>eg.</w:t>
      </w:r>
      <w:proofErr w:type="spellEnd"/>
      <w:r w:rsidR="2B2BDF19">
        <w:rPr/>
        <w:t xml:space="preserve"> </w:t>
      </w:r>
      <w:r w:rsidR="18D46646">
        <w:rPr/>
        <w:t>p</w:t>
      </w:r>
      <w:r w:rsidR="18D46646">
        <w:rPr/>
        <w:t xml:space="preserve">ut countries with lower literacy rates in </w:t>
      </w:r>
      <w:proofErr w:type="gramStart"/>
      <w:r w:rsidR="18D46646">
        <w:rPr/>
        <w:t>red</w:t>
      </w:r>
      <w:proofErr w:type="gramEnd"/>
    </w:p>
    <w:p w:rsidR="44C5D925" w:rsidP="20D52C3C" w:rsidRDefault="44C5D925" w14:paraId="432BD505" w14:textId="0B415AB9">
      <w:pPr>
        <w:pStyle w:val="ListParagraph"/>
        <w:numPr>
          <w:ilvl w:val="0"/>
          <w:numId w:val="1"/>
        </w:numPr>
        <w:rPr>
          <w:sz w:val="22"/>
          <w:szCs w:val="22"/>
        </w:rPr>
      </w:pPr>
      <w:r w:rsidR="44C5D925">
        <w:rPr/>
        <w:t xml:space="preserve">Provide more depth to the globe background - </w:t>
      </w:r>
    </w:p>
    <w:p w:rsidR="44C5D925" w:rsidP="20D52C3C" w:rsidRDefault="44C5D925" w14:paraId="08B7B40A" w14:textId="03377517">
      <w:pPr>
        <w:pStyle w:val="Normal"/>
        <w:ind w:left="0"/>
      </w:pPr>
      <w:proofErr w:type="spellStart"/>
      <w:r w:rsidR="44C5D925">
        <w:rPr/>
        <w:t>Eg.</w:t>
      </w:r>
      <w:proofErr w:type="spellEnd"/>
      <w:r w:rsidR="44C5D925">
        <w:rPr/>
        <w:t xml:space="preserve"> Include stars and moon, alien spaceship moving past – </w:t>
      </w:r>
      <w:r w:rsidR="7544C739">
        <w:rPr/>
        <w:t xml:space="preserve">raises question of </w:t>
      </w:r>
      <w:r w:rsidR="44C5D925">
        <w:rPr/>
        <w:t>how we judge ourselves as a society</w:t>
      </w:r>
      <w:r w:rsidR="3F688133">
        <w:rPr/>
        <w:t xml:space="preserve"> from an outside perspective</w:t>
      </w:r>
      <w:r w:rsidR="44C5D925">
        <w:rPr/>
        <w:t xml:space="preserve">? </w:t>
      </w:r>
      <w:r w:rsidR="156E227F">
        <w:rPr/>
        <w:t>Also, m</w:t>
      </w:r>
      <w:r w:rsidR="44C5D925">
        <w:rPr/>
        <w:t>ore fun and playful</w:t>
      </w:r>
      <w:r w:rsidR="42E8DCAE">
        <w:rPr/>
        <w:t>. Other animations could be welcome, the book can s</w:t>
      </w:r>
      <w:r w:rsidR="5F3901C9">
        <w:rPr/>
        <w:t>tart on the cover (showing a title)</w:t>
      </w:r>
      <w:r w:rsidR="42E8DCAE">
        <w:rPr/>
        <w:t xml:space="preserve"> </w:t>
      </w:r>
      <w:r w:rsidR="42E8DCAE">
        <w:rPr/>
        <w:t xml:space="preserve">and then </w:t>
      </w:r>
      <w:proofErr w:type="gramStart"/>
      <w:r w:rsidR="42E8DCAE">
        <w:rPr/>
        <w:t>open up</w:t>
      </w:r>
      <w:proofErr w:type="gramEnd"/>
      <w:r w:rsidR="42E8DCAE">
        <w:rPr/>
        <w:t xml:space="preserve">. Option to include a background environment to the book, rather than floating in space, </w:t>
      </w:r>
      <w:proofErr w:type="spellStart"/>
      <w:r w:rsidR="42E8DCAE">
        <w:rPr/>
        <w:t>eg.</w:t>
      </w:r>
      <w:proofErr w:type="spellEnd"/>
      <w:r w:rsidR="42E8DCAE">
        <w:rPr/>
        <w:t xml:space="preserve"> A stud</w:t>
      </w:r>
      <w:r w:rsidR="7B272B7B">
        <w:rPr/>
        <w:t>y environment, desk with pens, fireplace</w:t>
      </w:r>
    </w:p>
    <w:p w:rsidR="08624C00" w:rsidP="44B97837" w:rsidRDefault="08624C00" w14:paraId="4DF3E199" w14:textId="11D58ADD">
      <w:pPr>
        <w:pStyle w:val="ListParagraph"/>
        <w:numPr>
          <w:ilvl w:val="0"/>
          <w:numId w:val="1"/>
        </w:numPr>
        <w:rPr>
          <w:rFonts w:ascii="Calibri" w:hAnsi="Calibri" w:eastAsia="Calibri" w:cs="Calibri" w:asciiTheme="minorAscii" w:hAnsiTheme="minorAscii" w:eastAsiaTheme="minorAscii" w:cstheme="minorAscii"/>
          <w:sz w:val="22"/>
          <w:szCs w:val="22"/>
        </w:rPr>
      </w:pPr>
      <w:r w:rsidR="08624C00">
        <w:rPr/>
        <w:t>Addition of sound, including spaceship sound, book opening</w:t>
      </w:r>
      <w:r w:rsidR="6CE33B62">
        <w:rPr/>
        <w:t xml:space="preserve"> and pages turning</w:t>
      </w:r>
    </w:p>
    <w:p w:rsidR="24359820" w:rsidP="44B97837" w:rsidRDefault="24359820" w14:paraId="3770EE44" w14:textId="79ED4DC9">
      <w:pPr>
        <w:pStyle w:val="ListParagraph"/>
        <w:numPr>
          <w:ilvl w:val="0"/>
          <w:numId w:val="1"/>
        </w:numPr>
        <w:rPr>
          <w:sz w:val="22"/>
          <w:szCs w:val="22"/>
        </w:rPr>
      </w:pPr>
      <w:r w:rsidRPr="44B97837" w:rsidR="24359820">
        <w:rPr>
          <w:rFonts w:ascii="Calibri" w:hAnsi="Calibri" w:eastAsia="Calibri" w:cs="Calibri" w:asciiTheme="minorAscii" w:hAnsiTheme="minorAscii" w:eastAsiaTheme="minorAscii" w:cstheme="minorAscii"/>
          <w:sz w:val="22"/>
          <w:szCs w:val="22"/>
        </w:rPr>
        <w:t>Addition of the data points to the globe to show how these would be represented</w:t>
      </w:r>
    </w:p>
    <w:sectPr w:rsidR="00606940">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21D2E"/>
    <w:multiLevelType w:val="hybridMultilevel"/>
    <w:tmpl w:val="4596DEAA"/>
    <w:lvl w:ilvl="0" w:tplc="B9AA5342">
      <w:start w:val="1"/>
      <w:numFmt w:val="decimal"/>
      <w:lvlText w:val="%1."/>
      <w:lvlJc w:val="left"/>
      <w:pPr>
        <w:ind w:left="720" w:hanging="360"/>
      </w:pPr>
    </w:lvl>
    <w:lvl w:ilvl="1" w:tplc="74127A06">
      <w:start w:val="1"/>
      <w:numFmt w:val="lowerLetter"/>
      <w:lvlText w:val="%2."/>
      <w:lvlJc w:val="left"/>
      <w:pPr>
        <w:ind w:left="1440" w:hanging="360"/>
      </w:pPr>
    </w:lvl>
    <w:lvl w:ilvl="2" w:tplc="CAC6C070">
      <w:start w:val="1"/>
      <w:numFmt w:val="lowerRoman"/>
      <w:lvlText w:val="%3."/>
      <w:lvlJc w:val="right"/>
      <w:pPr>
        <w:ind w:left="2160" w:hanging="180"/>
      </w:pPr>
    </w:lvl>
    <w:lvl w:ilvl="3" w:tplc="1588581E">
      <w:start w:val="1"/>
      <w:numFmt w:val="decimal"/>
      <w:lvlText w:val="%4."/>
      <w:lvlJc w:val="left"/>
      <w:pPr>
        <w:ind w:left="2880" w:hanging="360"/>
      </w:pPr>
    </w:lvl>
    <w:lvl w:ilvl="4" w:tplc="10CA5DF8">
      <w:start w:val="1"/>
      <w:numFmt w:val="lowerLetter"/>
      <w:lvlText w:val="%5."/>
      <w:lvlJc w:val="left"/>
      <w:pPr>
        <w:ind w:left="3600" w:hanging="360"/>
      </w:pPr>
    </w:lvl>
    <w:lvl w:ilvl="5" w:tplc="70D40E94">
      <w:start w:val="1"/>
      <w:numFmt w:val="lowerRoman"/>
      <w:lvlText w:val="%6."/>
      <w:lvlJc w:val="right"/>
      <w:pPr>
        <w:ind w:left="4320" w:hanging="180"/>
      </w:pPr>
    </w:lvl>
    <w:lvl w:ilvl="6" w:tplc="94AAC94A">
      <w:start w:val="1"/>
      <w:numFmt w:val="decimal"/>
      <w:lvlText w:val="%7."/>
      <w:lvlJc w:val="left"/>
      <w:pPr>
        <w:ind w:left="5040" w:hanging="360"/>
      </w:pPr>
    </w:lvl>
    <w:lvl w:ilvl="7" w:tplc="97307FB2">
      <w:start w:val="1"/>
      <w:numFmt w:val="lowerLetter"/>
      <w:lvlText w:val="%8."/>
      <w:lvlJc w:val="left"/>
      <w:pPr>
        <w:ind w:left="5760" w:hanging="360"/>
      </w:pPr>
    </w:lvl>
    <w:lvl w:ilvl="8" w:tplc="787E0B3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4E10D6A"/>
    <w:rsid w:val="0012088B"/>
    <w:rsid w:val="0014428D"/>
    <w:rsid w:val="002E6E2F"/>
    <w:rsid w:val="00332489"/>
    <w:rsid w:val="00381A7E"/>
    <w:rsid w:val="004B38B1"/>
    <w:rsid w:val="004F0E1C"/>
    <w:rsid w:val="00606940"/>
    <w:rsid w:val="00694471"/>
    <w:rsid w:val="00AF2D45"/>
    <w:rsid w:val="00B0310A"/>
    <w:rsid w:val="00B10944"/>
    <w:rsid w:val="00B139A4"/>
    <w:rsid w:val="00C33515"/>
    <w:rsid w:val="00C62AE7"/>
    <w:rsid w:val="00C7065D"/>
    <w:rsid w:val="00CC007E"/>
    <w:rsid w:val="00CE4CD2"/>
    <w:rsid w:val="00D50558"/>
    <w:rsid w:val="00F8636F"/>
    <w:rsid w:val="01A9F0FB"/>
    <w:rsid w:val="02295D00"/>
    <w:rsid w:val="02356096"/>
    <w:rsid w:val="029D3D83"/>
    <w:rsid w:val="0333F7BC"/>
    <w:rsid w:val="05064056"/>
    <w:rsid w:val="05562177"/>
    <w:rsid w:val="05B2BF78"/>
    <w:rsid w:val="061AF563"/>
    <w:rsid w:val="06B601B5"/>
    <w:rsid w:val="07B0E0C1"/>
    <w:rsid w:val="08624C00"/>
    <w:rsid w:val="08658A14"/>
    <w:rsid w:val="086DA7B3"/>
    <w:rsid w:val="091AF567"/>
    <w:rsid w:val="095103E1"/>
    <w:rsid w:val="09EDA277"/>
    <w:rsid w:val="0A0AEDDE"/>
    <w:rsid w:val="0B7621A1"/>
    <w:rsid w:val="0C8A36E7"/>
    <w:rsid w:val="0D11F202"/>
    <w:rsid w:val="0E260748"/>
    <w:rsid w:val="0F4CD33D"/>
    <w:rsid w:val="105CE3FB"/>
    <w:rsid w:val="10BF73A8"/>
    <w:rsid w:val="1194EC55"/>
    <w:rsid w:val="12EEFAEA"/>
    <w:rsid w:val="12FD3404"/>
    <w:rsid w:val="1431ED30"/>
    <w:rsid w:val="1463242A"/>
    <w:rsid w:val="1530551E"/>
    <w:rsid w:val="156E227F"/>
    <w:rsid w:val="176E207E"/>
    <w:rsid w:val="186FE366"/>
    <w:rsid w:val="1870F339"/>
    <w:rsid w:val="18D46646"/>
    <w:rsid w:val="19B6030B"/>
    <w:rsid w:val="1A09425D"/>
    <w:rsid w:val="1AD166AB"/>
    <w:rsid w:val="1AED011D"/>
    <w:rsid w:val="1B18CC1F"/>
    <w:rsid w:val="1B2B9669"/>
    <w:rsid w:val="1B51D36C"/>
    <w:rsid w:val="1C157382"/>
    <w:rsid w:val="1CE6052D"/>
    <w:rsid w:val="1D2A2C2C"/>
    <w:rsid w:val="1D435489"/>
    <w:rsid w:val="1DBFA719"/>
    <w:rsid w:val="1FDFE8F9"/>
    <w:rsid w:val="2061CCEE"/>
    <w:rsid w:val="20D52C3C"/>
    <w:rsid w:val="2129DDB2"/>
    <w:rsid w:val="22775591"/>
    <w:rsid w:val="24359820"/>
    <w:rsid w:val="24A80AE3"/>
    <w:rsid w:val="25218A30"/>
    <w:rsid w:val="25A8DE4C"/>
    <w:rsid w:val="261F6F75"/>
    <w:rsid w:val="2643DB44"/>
    <w:rsid w:val="26B4EA0E"/>
    <w:rsid w:val="26EA36CF"/>
    <w:rsid w:val="288F0489"/>
    <w:rsid w:val="2A2AD4EA"/>
    <w:rsid w:val="2A886756"/>
    <w:rsid w:val="2A9A32BD"/>
    <w:rsid w:val="2B2BDF19"/>
    <w:rsid w:val="2C984288"/>
    <w:rsid w:val="2CEA274C"/>
    <w:rsid w:val="2D3AAAFE"/>
    <w:rsid w:val="2F8B97FA"/>
    <w:rsid w:val="32D0D5B9"/>
    <w:rsid w:val="33DBE211"/>
    <w:rsid w:val="33F862C4"/>
    <w:rsid w:val="34B8430F"/>
    <w:rsid w:val="3577B272"/>
    <w:rsid w:val="35A4187C"/>
    <w:rsid w:val="36C7DCC8"/>
    <w:rsid w:val="383B8514"/>
    <w:rsid w:val="39710684"/>
    <w:rsid w:val="3975EE65"/>
    <w:rsid w:val="3981F3AD"/>
    <w:rsid w:val="3A3C6A6F"/>
    <w:rsid w:val="3BE21055"/>
    <w:rsid w:val="3CCE8849"/>
    <w:rsid w:val="3D91C1ED"/>
    <w:rsid w:val="3DE6A51F"/>
    <w:rsid w:val="3EBBE2E0"/>
    <w:rsid w:val="3EF2882B"/>
    <w:rsid w:val="3F688133"/>
    <w:rsid w:val="403FD95E"/>
    <w:rsid w:val="42E8DCAE"/>
    <w:rsid w:val="43C7E4D3"/>
    <w:rsid w:val="447740C4"/>
    <w:rsid w:val="44B97837"/>
    <w:rsid w:val="44C5D925"/>
    <w:rsid w:val="44E10D6A"/>
    <w:rsid w:val="452194B8"/>
    <w:rsid w:val="46D70667"/>
    <w:rsid w:val="46F74397"/>
    <w:rsid w:val="47EF6464"/>
    <w:rsid w:val="4A80AC4D"/>
    <w:rsid w:val="4A8B2CAB"/>
    <w:rsid w:val="4B936CCD"/>
    <w:rsid w:val="4BDCD7B9"/>
    <w:rsid w:val="4C95E579"/>
    <w:rsid w:val="4EEBE398"/>
    <w:rsid w:val="4FCD863B"/>
    <w:rsid w:val="4FEAF007"/>
    <w:rsid w:val="50A0E54F"/>
    <w:rsid w:val="510924BC"/>
    <w:rsid w:val="5196E735"/>
    <w:rsid w:val="52408260"/>
    <w:rsid w:val="5254E323"/>
    <w:rsid w:val="52878477"/>
    <w:rsid w:val="52C5365D"/>
    <w:rsid w:val="52F8062E"/>
    <w:rsid w:val="532290C9"/>
    <w:rsid w:val="542B4163"/>
    <w:rsid w:val="55548AB0"/>
    <w:rsid w:val="5596E560"/>
    <w:rsid w:val="56EEC2A5"/>
    <w:rsid w:val="57F9AE6B"/>
    <w:rsid w:val="58A362E5"/>
    <w:rsid w:val="59569D87"/>
    <w:rsid w:val="5ABA58B3"/>
    <w:rsid w:val="5C73E6ED"/>
    <w:rsid w:val="5CCDF01E"/>
    <w:rsid w:val="5DBB449E"/>
    <w:rsid w:val="5F3901C9"/>
    <w:rsid w:val="6011E556"/>
    <w:rsid w:val="6044DBD0"/>
    <w:rsid w:val="6093105E"/>
    <w:rsid w:val="61EFB01B"/>
    <w:rsid w:val="632EB8CA"/>
    <w:rsid w:val="63B7DCF1"/>
    <w:rsid w:val="6423459D"/>
    <w:rsid w:val="642E2969"/>
    <w:rsid w:val="6493EBA6"/>
    <w:rsid w:val="6573668C"/>
    <w:rsid w:val="672D861F"/>
    <w:rsid w:val="678493CE"/>
    <w:rsid w:val="68598D1E"/>
    <w:rsid w:val="68FBE0C4"/>
    <w:rsid w:val="69D79C07"/>
    <w:rsid w:val="69E7845B"/>
    <w:rsid w:val="6CE33B62"/>
    <w:rsid w:val="6E0CC0F2"/>
    <w:rsid w:val="6F6F2A2D"/>
    <w:rsid w:val="6F847D76"/>
    <w:rsid w:val="70A86702"/>
    <w:rsid w:val="70DE80FA"/>
    <w:rsid w:val="715DA908"/>
    <w:rsid w:val="71662F01"/>
    <w:rsid w:val="71ACF58D"/>
    <w:rsid w:val="72766893"/>
    <w:rsid w:val="72EE3277"/>
    <w:rsid w:val="7309F522"/>
    <w:rsid w:val="73DEC7EF"/>
    <w:rsid w:val="748A8E01"/>
    <w:rsid w:val="74C0458A"/>
    <w:rsid w:val="7544C739"/>
    <w:rsid w:val="77AADFB4"/>
    <w:rsid w:val="78376CDC"/>
    <w:rsid w:val="78F87E67"/>
    <w:rsid w:val="7B272B7B"/>
    <w:rsid w:val="7D3D366D"/>
    <w:rsid w:val="7D4B7BEC"/>
    <w:rsid w:val="7DD536F9"/>
    <w:rsid w:val="7DD952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78320"/>
  <w15:chartTrackingRefBased/>
  <w15:docId w15:val="{7832DA24-52C3-4E3F-96BE-5D580695C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6F314D42E70FB4F962E325C4CCF27EF" ma:contentTypeVersion="11" ma:contentTypeDescription="Create a new document." ma:contentTypeScope="" ma:versionID="86d0c5eb7680b22b55b1b53511c5c4fd">
  <xsd:schema xmlns:xsd="http://www.w3.org/2001/XMLSchema" xmlns:xs="http://www.w3.org/2001/XMLSchema" xmlns:p="http://schemas.microsoft.com/office/2006/metadata/properties" xmlns:ns2="282a6439-55bf-4e0c-8e7b-3c6254bfab40" xmlns:ns3="2154648b-c288-4c61-a630-f86fa10bab94" targetNamespace="http://schemas.microsoft.com/office/2006/metadata/properties" ma:root="true" ma:fieldsID="7837bdda419d93c8125662830abb78fc" ns2:_="" ns3:_="">
    <xsd:import namespace="282a6439-55bf-4e0c-8e7b-3c6254bfab40"/>
    <xsd:import namespace="2154648b-c288-4c61-a630-f86fa10bab9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2a6439-55bf-4e0c-8e7b-3c6254bfab4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154648b-c288-4c61-a630-f86fa10bab9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3078CF9-F50F-451E-A38F-25F9CC3D2C6B}">
  <ds:schemaRefs>
    <ds:schemaRef ds:uri="http://schemas.microsoft.com/sharepoint/v3/contenttype/forms"/>
  </ds:schemaRefs>
</ds:datastoreItem>
</file>

<file path=customXml/itemProps2.xml><?xml version="1.0" encoding="utf-8"?>
<ds:datastoreItem xmlns:ds="http://schemas.openxmlformats.org/officeDocument/2006/customXml" ds:itemID="{0FAC425C-6630-454C-84EA-57D34FEBCE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2a6439-55bf-4e0c-8e7b-3c6254bfab40"/>
    <ds:schemaRef ds:uri="2154648b-c288-4c61-a630-f86fa10bab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07D2863-43F8-4EC5-9352-8719FB24C9BA}">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Hamza Qureshi</dc:creator>
  <keywords/>
  <dc:description/>
  <lastModifiedBy>Emily Bloom</lastModifiedBy>
  <revision>5</revision>
  <dcterms:created xsi:type="dcterms:W3CDTF">2021-03-28T15:34:00.0000000Z</dcterms:created>
  <dcterms:modified xsi:type="dcterms:W3CDTF">2021-03-28T19:08:34.4888123Z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0x01010066F314D42E70FB4F962E325C4CCF27EF</vt:lpwstr>
  </property>
</Properties>
</file>