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CE184" w14:textId="476E7769" w:rsidR="003822C4" w:rsidRPr="003822C4" w:rsidRDefault="003822C4" w:rsidP="003822C4">
      <w:pPr>
        <w:rPr>
          <w:rFonts w:ascii="Arial" w:hAnsi="Arial" w:cs="Arial"/>
          <w:b/>
          <w:bCs/>
          <w:color w:val="0070C0"/>
        </w:rPr>
      </w:pPr>
      <w:r w:rsidRPr="003822C4">
        <w:rPr>
          <w:rFonts w:ascii="Arial" w:hAnsi="Arial" w:cs="Arial"/>
          <w:b/>
          <w:bCs/>
          <w:color w:val="0070C0"/>
        </w:rPr>
        <w:t>Copilot ‘self-assessment’ of how good LLM is at forecasting in the context of the NHS</w:t>
      </w:r>
    </w:p>
    <w:p w14:paraId="20997617" w14:textId="77777777" w:rsidR="003822C4" w:rsidRDefault="003822C4" w:rsidP="003822C4"/>
    <w:p w14:paraId="594E8E7A" w14:textId="539B4B19" w:rsidR="003822C4" w:rsidRPr="003822C4" w:rsidRDefault="003822C4" w:rsidP="003822C4">
      <w:r w:rsidRPr="003822C4">
        <w:t xml:space="preserve">Short answer: </w:t>
      </w:r>
      <w:r w:rsidRPr="003822C4">
        <w:rPr>
          <w:b/>
          <w:bCs/>
        </w:rPr>
        <w:t xml:space="preserve">AI can be very good at forecasting in the NHS for the </w:t>
      </w:r>
      <w:r w:rsidRPr="003822C4">
        <w:rPr>
          <w:b/>
          <w:bCs/>
          <w:i/>
          <w:iCs/>
        </w:rPr>
        <w:t>right problems</w:t>
      </w:r>
      <w:r w:rsidRPr="003822C4">
        <w:rPr>
          <w:b/>
          <w:bCs/>
        </w:rPr>
        <w:t>, but it is not a silver bullet—and for many NHS use</w:t>
      </w:r>
      <w:r w:rsidRPr="003822C4">
        <w:rPr>
          <w:b/>
          <w:bCs/>
        </w:rPr>
        <w:noBreakHyphen/>
        <w:t>cases, simpler methods augmented by AI perform just as well or better.</w:t>
      </w:r>
    </w:p>
    <w:p w14:paraId="35BCC652" w14:textId="77777777" w:rsidR="003822C4" w:rsidRPr="003822C4" w:rsidRDefault="003822C4" w:rsidP="003822C4">
      <w:r w:rsidRPr="003822C4">
        <w:t>Below is a grounded, NHS</w:t>
      </w:r>
      <w:r w:rsidRPr="003822C4">
        <w:noBreakHyphen/>
        <w:t>specific view you can use confidently in the hackathon.</w:t>
      </w:r>
    </w:p>
    <w:p w14:paraId="26111620" w14:textId="77777777" w:rsidR="003822C4" w:rsidRPr="003822C4" w:rsidRDefault="003822C4" w:rsidP="003822C4">
      <w:r w:rsidRPr="003822C4">
        <w:pict w14:anchorId="6CC4482A">
          <v:rect id="_x0000_i1079" style="width:0;height:1.5pt" o:hralign="center" o:hrstd="t" o:hr="t" fillcolor="#a0a0a0" stroked="f"/>
        </w:pict>
      </w:r>
    </w:p>
    <w:p w14:paraId="788A9766" w14:textId="77777777" w:rsidR="003822C4" w:rsidRPr="003822C4" w:rsidRDefault="003822C4" w:rsidP="003822C4">
      <w:pPr>
        <w:rPr>
          <w:b/>
          <w:bCs/>
        </w:rPr>
      </w:pPr>
      <w:r w:rsidRPr="003822C4">
        <w:rPr>
          <w:b/>
          <w:bCs/>
        </w:rPr>
        <w:t xml:space="preserve">1. Where AI forecasting </w:t>
      </w:r>
      <w:r w:rsidRPr="003822C4">
        <w:rPr>
          <w:b/>
          <w:bCs/>
          <w:i/>
          <w:iCs/>
        </w:rPr>
        <w:t>works well</w:t>
      </w:r>
      <w:r w:rsidRPr="003822C4">
        <w:rPr>
          <w:b/>
          <w:bCs/>
        </w:rPr>
        <w:t xml:space="preserve"> in the NHS</w:t>
      </w:r>
    </w:p>
    <w:p w14:paraId="77DF12B8" w14:textId="77777777" w:rsidR="003822C4" w:rsidRPr="003822C4" w:rsidRDefault="003822C4" w:rsidP="003822C4">
      <w:pPr>
        <w:rPr>
          <w:b/>
          <w:bCs/>
        </w:rPr>
      </w:pPr>
      <w:r w:rsidRPr="003822C4">
        <w:rPr>
          <w:rFonts w:ascii="Segoe UI Emoji" w:hAnsi="Segoe UI Emoji" w:cs="Segoe UI Emoji"/>
          <w:b/>
          <w:bCs/>
        </w:rPr>
        <w:t>✅</w:t>
      </w:r>
      <w:r w:rsidRPr="003822C4">
        <w:rPr>
          <w:b/>
          <w:bCs/>
        </w:rPr>
        <w:t xml:space="preserve"> Short</w:t>
      </w:r>
      <w:r w:rsidRPr="003822C4">
        <w:rPr>
          <w:b/>
          <w:bCs/>
        </w:rPr>
        <w:noBreakHyphen/>
        <w:t>term demand and flow forecasting (days to weeks)</w:t>
      </w:r>
    </w:p>
    <w:p w14:paraId="43DE27FC" w14:textId="77777777" w:rsidR="003822C4" w:rsidRPr="003822C4" w:rsidRDefault="003822C4" w:rsidP="003822C4">
      <w:r w:rsidRPr="003822C4">
        <w:t>This is currently AI’s strongest and best</w:t>
      </w:r>
      <w:r w:rsidRPr="003822C4">
        <w:noBreakHyphen/>
        <w:t>evidenced area.</w:t>
      </w:r>
    </w:p>
    <w:p w14:paraId="3CB0D43A" w14:textId="77777777" w:rsidR="003822C4" w:rsidRPr="003822C4" w:rsidRDefault="003822C4" w:rsidP="003822C4">
      <w:pPr>
        <w:numPr>
          <w:ilvl w:val="0"/>
          <w:numId w:val="1"/>
        </w:numPr>
      </w:pPr>
      <w:r w:rsidRPr="003822C4">
        <w:t xml:space="preserve">NHS England has deployed an </w:t>
      </w:r>
      <w:r w:rsidRPr="003822C4">
        <w:rPr>
          <w:b/>
          <w:bCs/>
        </w:rPr>
        <w:t>AI A&amp;E demand forecasting tool</w:t>
      </w:r>
      <w:r w:rsidRPr="003822C4">
        <w:t xml:space="preserve"> that predicts emergency admissions days to weeks ahead, using historical activity, seasonality, weather, and calendar effects.</w:t>
      </w:r>
    </w:p>
    <w:p w14:paraId="66CA7B33" w14:textId="77777777" w:rsidR="003822C4" w:rsidRPr="003822C4" w:rsidRDefault="003822C4" w:rsidP="003822C4">
      <w:pPr>
        <w:numPr>
          <w:ilvl w:val="0"/>
          <w:numId w:val="1"/>
        </w:numPr>
      </w:pPr>
      <w:r w:rsidRPr="003822C4">
        <w:t xml:space="preserve">The tool is now available nationally and used across </w:t>
      </w:r>
      <w:r w:rsidRPr="003822C4">
        <w:rPr>
          <w:b/>
          <w:bCs/>
        </w:rPr>
        <w:t>50+ NHS organisations</w:t>
      </w:r>
      <w:r w:rsidRPr="003822C4">
        <w:t>, supporting staffing, bed planning, and surge preparation.</w:t>
      </w:r>
    </w:p>
    <w:p w14:paraId="00E55455" w14:textId="77777777" w:rsidR="003822C4" w:rsidRPr="003822C4" w:rsidRDefault="003822C4" w:rsidP="003822C4">
      <w:pPr>
        <w:numPr>
          <w:ilvl w:val="0"/>
          <w:numId w:val="1"/>
        </w:numPr>
      </w:pPr>
      <w:r w:rsidRPr="003822C4">
        <w:t xml:space="preserve">NHS England reports it is </w:t>
      </w:r>
      <w:r w:rsidRPr="003822C4">
        <w:rPr>
          <w:b/>
          <w:bCs/>
        </w:rPr>
        <w:t>around twice as accurate as a simple baseline model</w:t>
      </w:r>
      <w:r w:rsidRPr="003822C4">
        <w:t xml:space="preserve"> when forecasting A&amp;E admissions three weeks ahead. </w:t>
      </w:r>
      <w:hyperlink r:id="rId5" w:history="1">
        <w:r w:rsidRPr="003822C4">
          <w:rPr>
            <w:rStyle w:val="Hyperlink"/>
          </w:rPr>
          <w:t>[england.nhs.uk]</w:t>
        </w:r>
      </w:hyperlink>
    </w:p>
    <w:p w14:paraId="78E0FD91" w14:textId="77777777" w:rsidR="003822C4" w:rsidRPr="003822C4" w:rsidRDefault="003822C4" w:rsidP="003822C4">
      <w:pPr>
        <w:numPr>
          <w:ilvl w:val="0"/>
          <w:numId w:val="1"/>
        </w:numPr>
      </w:pPr>
      <w:r w:rsidRPr="003822C4">
        <w:t xml:space="preserve">Government and NHS case studies consistently describe </w:t>
      </w:r>
      <w:r w:rsidRPr="003822C4">
        <w:rPr>
          <w:b/>
          <w:bCs/>
        </w:rPr>
        <w:t>operational benefit</w:t>
      </w:r>
      <w:r w:rsidRPr="003822C4">
        <w:t xml:space="preserve"> (earlier warnings, better rostering, reduced last</w:t>
      </w:r>
      <w:r w:rsidRPr="003822C4">
        <w:noBreakHyphen/>
        <w:t xml:space="preserve">minute pressure), even where precision is imperfect. </w:t>
      </w:r>
      <w:hyperlink r:id="rId6" w:history="1">
        <w:r w:rsidRPr="003822C4">
          <w:rPr>
            <w:rStyle w:val="Hyperlink"/>
          </w:rPr>
          <w:t>[gov.uk]</w:t>
        </w:r>
      </w:hyperlink>
      <w:r w:rsidRPr="003822C4">
        <w:t xml:space="preserve">, </w:t>
      </w:r>
      <w:hyperlink r:id="rId7" w:history="1">
        <w:r w:rsidRPr="003822C4">
          <w:rPr>
            <w:rStyle w:val="Hyperlink"/>
          </w:rPr>
          <w:t>[</w:t>
        </w:r>
        <w:proofErr w:type="spellStart"/>
        <w:r w:rsidRPr="003822C4">
          <w:rPr>
            <w:rStyle w:val="Hyperlink"/>
          </w:rPr>
          <w:t>nationalhe</w:t>
        </w:r>
        <w:proofErr w:type="spellEnd"/>
        <w:r w:rsidRPr="003822C4">
          <w:rPr>
            <w:rStyle w:val="Hyperlink"/>
          </w:rPr>
          <w:t>...cutive.com]</w:t>
        </w:r>
      </w:hyperlink>
    </w:p>
    <w:p w14:paraId="6A6CA8D3" w14:textId="77777777" w:rsidR="003822C4" w:rsidRPr="003822C4" w:rsidRDefault="003822C4" w:rsidP="003822C4">
      <w:r w:rsidRPr="003822C4">
        <w:rPr>
          <w:b/>
          <w:bCs/>
        </w:rPr>
        <w:t>Key insight:</w:t>
      </w:r>
      <w:r w:rsidRPr="003822C4">
        <w:br/>
        <w:t>AI excels when:</w:t>
      </w:r>
    </w:p>
    <w:p w14:paraId="6595837D" w14:textId="77777777" w:rsidR="003822C4" w:rsidRPr="003822C4" w:rsidRDefault="003822C4" w:rsidP="003822C4">
      <w:pPr>
        <w:numPr>
          <w:ilvl w:val="0"/>
          <w:numId w:val="2"/>
        </w:numPr>
      </w:pPr>
      <w:r w:rsidRPr="003822C4">
        <w:t>The signal is strong and repetitive (weekday effects, winter pressure)</w:t>
      </w:r>
    </w:p>
    <w:p w14:paraId="33E22E46" w14:textId="77777777" w:rsidR="003822C4" w:rsidRPr="003822C4" w:rsidRDefault="003822C4" w:rsidP="003822C4">
      <w:pPr>
        <w:numPr>
          <w:ilvl w:val="0"/>
          <w:numId w:val="2"/>
        </w:numPr>
      </w:pPr>
      <w:r w:rsidRPr="003822C4">
        <w:t>Forecast horizons are short</w:t>
      </w:r>
    </w:p>
    <w:p w14:paraId="0716016F" w14:textId="77777777" w:rsidR="003822C4" w:rsidRPr="003822C4" w:rsidRDefault="003822C4" w:rsidP="003822C4">
      <w:pPr>
        <w:numPr>
          <w:ilvl w:val="0"/>
          <w:numId w:val="2"/>
        </w:numPr>
      </w:pPr>
      <w:r w:rsidRPr="003822C4">
        <w:t xml:space="preserve">The output is used for </w:t>
      </w:r>
      <w:r w:rsidRPr="003822C4">
        <w:rPr>
          <w:i/>
          <w:iCs/>
        </w:rPr>
        <w:t>operational planning</w:t>
      </w:r>
      <w:r w:rsidRPr="003822C4">
        <w:t>, not exact prediction</w:t>
      </w:r>
    </w:p>
    <w:p w14:paraId="7241B62B" w14:textId="77777777" w:rsidR="003822C4" w:rsidRPr="003822C4" w:rsidRDefault="003822C4" w:rsidP="003822C4">
      <w:r w:rsidRPr="003822C4">
        <w:pict w14:anchorId="41116201">
          <v:rect id="_x0000_i1080" style="width:0;height:1.5pt" o:hralign="center" o:hrstd="t" o:hr="t" fillcolor="#a0a0a0" stroked="f"/>
        </w:pict>
      </w:r>
    </w:p>
    <w:p w14:paraId="5DF68E53" w14:textId="77777777" w:rsidR="003822C4" w:rsidRPr="003822C4" w:rsidRDefault="003822C4" w:rsidP="003822C4">
      <w:pPr>
        <w:rPr>
          <w:b/>
          <w:bCs/>
        </w:rPr>
      </w:pPr>
      <w:r w:rsidRPr="003822C4">
        <w:rPr>
          <w:rFonts w:ascii="Segoe UI Emoji" w:hAnsi="Segoe UI Emoji" w:cs="Segoe UI Emoji"/>
          <w:b/>
          <w:bCs/>
        </w:rPr>
        <w:t>✅</w:t>
      </w:r>
      <w:r w:rsidRPr="003822C4">
        <w:rPr>
          <w:b/>
          <w:bCs/>
        </w:rPr>
        <w:t xml:space="preserve"> High</w:t>
      </w:r>
      <w:r w:rsidRPr="003822C4">
        <w:rPr>
          <w:b/>
          <w:bCs/>
        </w:rPr>
        <w:noBreakHyphen/>
        <w:t>volume, stable pathways (elective referrals, RTT flows)</w:t>
      </w:r>
    </w:p>
    <w:p w14:paraId="56BEE5FC" w14:textId="77777777" w:rsidR="003822C4" w:rsidRPr="003822C4" w:rsidRDefault="003822C4" w:rsidP="003822C4">
      <w:r w:rsidRPr="003822C4">
        <w:t>Research applied to NHS emergency and referral data shows:</w:t>
      </w:r>
    </w:p>
    <w:p w14:paraId="7489DA99" w14:textId="77777777" w:rsidR="003822C4" w:rsidRPr="003822C4" w:rsidRDefault="003822C4" w:rsidP="003822C4">
      <w:pPr>
        <w:numPr>
          <w:ilvl w:val="0"/>
          <w:numId w:val="3"/>
        </w:numPr>
      </w:pPr>
      <w:r w:rsidRPr="003822C4">
        <w:t xml:space="preserve">Machine learning models (e.g. random forests, gradient boosting) can forecast demand </w:t>
      </w:r>
      <w:r w:rsidRPr="003822C4">
        <w:rPr>
          <w:b/>
          <w:bCs/>
        </w:rPr>
        <w:t>1–7 days ahead</w:t>
      </w:r>
      <w:r w:rsidRPr="003822C4">
        <w:t xml:space="preserve"> with reasonable accuracy.</w:t>
      </w:r>
    </w:p>
    <w:p w14:paraId="6794088E" w14:textId="77777777" w:rsidR="003822C4" w:rsidRPr="003822C4" w:rsidRDefault="003822C4" w:rsidP="003822C4">
      <w:pPr>
        <w:numPr>
          <w:ilvl w:val="0"/>
          <w:numId w:val="3"/>
        </w:numPr>
      </w:pPr>
      <w:r w:rsidRPr="003822C4">
        <w:lastRenderedPageBreak/>
        <w:t xml:space="preserve">However, </w:t>
      </w:r>
      <w:r w:rsidRPr="003822C4">
        <w:rPr>
          <w:b/>
          <w:bCs/>
        </w:rPr>
        <w:t>simple statistical models (GLMs, ARIMA)</w:t>
      </w:r>
      <w:r w:rsidRPr="003822C4">
        <w:t xml:space="preserve"> often perform </w:t>
      </w:r>
      <w:r w:rsidRPr="003822C4">
        <w:rPr>
          <w:b/>
          <w:bCs/>
        </w:rPr>
        <w:t>as well as or better</w:t>
      </w:r>
      <w:r w:rsidRPr="003822C4">
        <w:t xml:space="preserve"> than more complex AI models when judged on error metrics.</w:t>
      </w:r>
    </w:p>
    <w:p w14:paraId="35191BDC" w14:textId="77777777" w:rsidR="003822C4" w:rsidRPr="003822C4" w:rsidRDefault="003822C4" w:rsidP="003822C4">
      <w:pPr>
        <w:numPr>
          <w:ilvl w:val="0"/>
          <w:numId w:val="3"/>
        </w:numPr>
      </w:pPr>
      <w:r w:rsidRPr="003822C4">
        <w:t xml:space="preserve">The main benefit of AI is </w:t>
      </w:r>
      <w:r w:rsidRPr="003822C4">
        <w:rPr>
          <w:b/>
          <w:bCs/>
        </w:rPr>
        <w:t>ensemble forecasting</w:t>
      </w:r>
      <w:r w:rsidRPr="003822C4">
        <w:t xml:space="preserve">—combining multiple models to improve robustness rather than relying on one “clever” model. </w:t>
      </w:r>
      <w:hyperlink r:id="rId8" w:history="1">
        <w:r w:rsidRPr="003822C4">
          <w:rPr>
            <w:rStyle w:val="Hyperlink"/>
          </w:rPr>
          <w:t>[pmc.ncbi.nlm.nih.gov]</w:t>
        </w:r>
      </w:hyperlink>
    </w:p>
    <w:p w14:paraId="1F4E8C75" w14:textId="77777777" w:rsidR="003822C4" w:rsidRPr="003822C4" w:rsidRDefault="003822C4" w:rsidP="003822C4">
      <w:r w:rsidRPr="003822C4">
        <w:rPr>
          <w:b/>
          <w:bCs/>
        </w:rPr>
        <w:t>Key insight:</w:t>
      </w:r>
      <w:r w:rsidRPr="003822C4">
        <w:br/>
        <w:t xml:space="preserve">AI improves </w:t>
      </w:r>
      <w:r w:rsidRPr="003822C4">
        <w:rPr>
          <w:i/>
          <w:iCs/>
        </w:rPr>
        <w:t>resilience</w:t>
      </w:r>
      <w:r w:rsidRPr="003822C4">
        <w:t xml:space="preserve"> of forecasts more than raw accuracy.</w:t>
      </w:r>
    </w:p>
    <w:p w14:paraId="236F2D90" w14:textId="77777777" w:rsidR="003822C4" w:rsidRPr="003822C4" w:rsidRDefault="003822C4" w:rsidP="003822C4">
      <w:r w:rsidRPr="003822C4">
        <w:pict w14:anchorId="52E985D2">
          <v:rect id="_x0000_i1081" style="width:0;height:1.5pt" o:hralign="center" o:hrstd="t" o:hr="t" fillcolor="#a0a0a0" stroked="f"/>
        </w:pict>
      </w:r>
    </w:p>
    <w:p w14:paraId="7B33A49B" w14:textId="77777777" w:rsidR="003822C4" w:rsidRPr="003822C4" w:rsidRDefault="003822C4" w:rsidP="003822C4">
      <w:pPr>
        <w:rPr>
          <w:b/>
          <w:bCs/>
        </w:rPr>
      </w:pPr>
      <w:r w:rsidRPr="003822C4">
        <w:rPr>
          <w:rFonts w:ascii="Segoe UI Emoji" w:hAnsi="Segoe UI Emoji" w:cs="Segoe UI Emoji"/>
          <w:b/>
          <w:bCs/>
        </w:rPr>
        <w:t>✅</w:t>
      </w:r>
      <w:r w:rsidRPr="003822C4">
        <w:rPr>
          <w:b/>
          <w:bCs/>
        </w:rPr>
        <w:t xml:space="preserve"> Scenario modelling and “what</w:t>
      </w:r>
      <w:r w:rsidRPr="003822C4">
        <w:rPr>
          <w:b/>
          <w:bCs/>
        </w:rPr>
        <w:noBreakHyphen/>
        <w:t>if” planning</w:t>
      </w:r>
    </w:p>
    <w:p w14:paraId="073ED076" w14:textId="77777777" w:rsidR="003822C4" w:rsidRPr="003822C4" w:rsidRDefault="003822C4" w:rsidP="003822C4">
      <w:r w:rsidRPr="003822C4">
        <w:t xml:space="preserve">AI is particularly useful when forecasting is framed as </w:t>
      </w:r>
      <w:r w:rsidRPr="003822C4">
        <w:rPr>
          <w:b/>
          <w:bCs/>
        </w:rPr>
        <w:t>exploration</w:t>
      </w:r>
      <w:r w:rsidRPr="003822C4">
        <w:t>, not prediction:</w:t>
      </w:r>
    </w:p>
    <w:p w14:paraId="0FD005FA" w14:textId="77777777" w:rsidR="003822C4" w:rsidRPr="003822C4" w:rsidRDefault="003822C4" w:rsidP="003822C4">
      <w:pPr>
        <w:numPr>
          <w:ilvl w:val="0"/>
          <w:numId w:val="4"/>
        </w:numPr>
      </w:pPr>
      <w:r w:rsidRPr="003822C4">
        <w:t>Stress</w:t>
      </w:r>
      <w:r w:rsidRPr="003822C4">
        <w:noBreakHyphen/>
        <w:t>testing capacity under different assumptions</w:t>
      </w:r>
    </w:p>
    <w:p w14:paraId="3A8209C2" w14:textId="77777777" w:rsidR="003822C4" w:rsidRPr="003822C4" w:rsidRDefault="003822C4" w:rsidP="003822C4">
      <w:pPr>
        <w:numPr>
          <w:ilvl w:val="0"/>
          <w:numId w:val="4"/>
        </w:numPr>
      </w:pPr>
      <w:r w:rsidRPr="003822C4">
        <w:t>Understanding sensitivity to flu severity, workforce loss, or pathway changes</w:t>
      </w:r>
    </w:p>
    <w:p w14:paraId="29BD2B53" w14:textId="77777777" w:rsidR="003822C4" w:rsidRPr="003822C4" w:rsidRDefault="003822C4" w:rsidP="003822C4">
      <w:pPr>
        <w:numPr>
          <w:ilvl w:val="0"/>
          <w:numId w:val="4"/>
        </w:numPr>
      </w:pPr>
      <w:r w:rsidRPr="003822C4">
        <w:t xml:space="preserve">Producing </w:t>
      </w:r>
      <w:r w:rsidRPr="003822C4">
        <w:rPr>
          <w:b/>
          <w:bCs/>
        </w:rPr>
        <w:t>ranges and confidence intervals</w:t>
      </w:r>
      <w:r w:rsidRPr="003822C4">
        <w:t>, not point forecasts</w:t>
      </w:r>
    </w:p>
    <w:p w14:paraId="5933CC71" w14:textId="77777777" w:rsidR="003822C4" w:rsidRPr="003822C4" w:rsidRDefault="003822C4" w:rsidP="003822C4">
      <w:r w:rsidRPr="003822C4">
        <w:t>This aligns well with NHS decision</w:t>
      </w:r>
      <w:r w:rsidRPr="003822C4">
        <w:noBreakHyphen/>
        <w:t>making, where leaders ask:</w:t>
      </w:r>
    </w:p>
    <w:p w14:paraId="3336FB38" w14:textId="77777777" w:rsidR="003822C4" w:rsidRPr="003822C4" w:rsidRDefault="003822C4" w:rsidP="003822C4">
      <w:r w:rsidRPr="003822C4">
        <w:t>“How bad could it get, and when should we act?”</w:t>
      </w:r>
    </w:p>
    <w:p w14:paraId="5F5069F6" w14:textId="77777777" w:rsidR="003822C4" w:rsidRPr="003822C4" w:rsidRDefault="003822C4" w:rsidP="003822C4">
      <w:r w:rsidRPr="003822C4">
        <w:pict w14:anchorId="63BFB1BD">
          <v:rect id="_x0000_i1082" style="width:0;height:1.5pt" o:hralign="center" o:hrstd="t" o:hr="t" fillcolor="#a0a0a0" stroked="f"/>
        </w:pict>
      </w:r>
    </w:p>
    <w:p w14:paraId="2AFDDB4F" w14:textId="77777777" w:rsidR="003822C4" w:rsidRPr="003822C4" w:rsidRDefault="003822C4" w:rsidP="003822C4">
      <w:pPr>
        <w:rPr>
          <w:b/>
          <w:bCs/>
        </w:rPr>
      </w:pPr>
      <w:r w:rsidRPr="003822C4">
        <w:rPr>
          <w:b/>
          <w:bCs/>
        </w:rPr>
        <w:t>2. Where AI forecasting struggles in the NHS</w:t>
      </w:r>
    </w:p>
    <w:p w14:paraId="67D3307A" w14:textId="77777777" w:rsidR="003822C4" w:rsidRPr="003822C4" w:rsidRDefault="003822C4" w:rsidP="003822C4">
      <w:pPr>
        <w:rPr>
          <w:b/>
          <w:bCs/>
        </w:rPr>
      </w:pPr>
      <w:r w:rsidRPr="003822C4">
        <w:rPr>
          <w:rFonts w:ascii="Segoe UI Emoji" w:hAnsi="Segoe UI Emoji" w:cs="Segoe UI Emoji"/>
          <w:b/>
          <w:bCs/>
        </w:rPr>
        <w:t>❌</w:t>
      </w:r>
      <w:r w:rsidRPr="003822C4">
        <w:rPr>
          <w:b/>
          <w:bCs/>
        </w:rPr>
        <w:t xml:space="preserve"> Long</w:t>
      </w:r>
      <w:r w:rsidRPr="003822C4">
        <w:rPr>
          <w:b/>
          <w:bCs/>
        </w:rPr>
        <w:noBreakHyphen/>
        <w:t>term forecasting (months to years)</w:t>
      </w:r>
    </w:p>
    <w:p w14:paraId="2BF79CCD" w14:textId="77777777" w:rsidR="003822C4" w:rsidRPr="003822C4" w:rsidRDefault="003822C4" w:rsidP="003822C4">
      <w:r w:rsidRPr="003822C4">
        <w:t>AI performs poorly when:</w:t>
      </w:r>
    </w:p>
    <w:p w14:paraId="55472E33" w14:textId="77777777" w:rsidR="003822C4" w:rsidRPr="003822C4" w:rsidRDefault="003822C4" w:rsidP="003822C4">
      <w:pPr>
        <w:numPr>
          <w:ilvl w:val="0"/>
          <w:numId w:val="5"/>
        </w:numPr>
      </w:pPr>
      <w:r w:rsidRPr="003822C4">
        <w:t>Policy, funding, or service models change</w:t>
      </w:r>
    </w:p>
    <w:p w14:paraId="26C4508B" w14:textId="77777777" w:rsidR="003822C4" w:rsidRPr="003822C4" w:rsidRDefault="003822C4" w:rsidP="003822C4">
      <w:pPr>
        <w:numPr>
          <w:ilvl w:val="0"/>
          <w:numId w:val="5"/>
        </w:numPr>
      </w:pPr>
      <w:r w:rsidRPr="003822C4">
        <w:t>Backlogs are driven by one</w:t>
      </w:r>
      <w:r w:rsidRPr="003822C4">
        <w:noBreakHyphen/>
        <w:t>off shocks (COVID, strikes)</w:t>
      </w:r>
    </w:p>
    <w:p w14:paraId="54529B31" w14:textId="77777777" w:rsidR="003822C4" w:rsidRPr="003822C4" w:rsidRDefault="003822C4" w:rsidP="003822C4">
      <w:pPr>
        <w:numPr>
          <w:ilvl w:val="0"/>
          <w:numId w:val="5"/>
        </w:numPr>
      </w:pPr>
      <w:r w:rsidRPr="003822C4">
        <w:t>Behaviour adapts to interventions (capacity changes the system)</w:t>
      </w:r>
    </w:p>
    <w:p w14:paraId="00189792" w14:textId="77777777" w:rsidR="003822C4" w:rsidRPr="003822C4" w:rsidRDefault="003822C4" w:rsidP="003822C4">
      <w:r w:rsidRPr="003822C4">
        <w:t>Elective recovery is a classic example: demand is endogenous to supply and policy decisions, which no algorithm can “learn” from history alone.</w:t>
      </w:r>
    </w:p>
    <w:p w14:paraId="4A7B7DAD" w14:textId="77777777" w:rsidR="003822C4" w:rsidRPr="003822C4" w:rsidRDefault="003822C4" w:rsidP="003822C4">
      <w:r w:rsidRPr="003822C4">
        <w:pict w14:anchorId="4C128171">
          <v:rect id="_x0000_i1083" style="width:0;height:1.5pt" o:hralign="center" o:hrstd="t" o:hr="t" fillcolor="#a0a0a0" stroked="f"/>
        </w:pict>
      </w:r>
    </w:p>
    <w:p w14:paraId="7E91342E" w14:textId="77777777" w:rsidR="003822C4" w:rsidRPr="003822C4" w:rsidRDefault="003822C4" w:rsidP="003822C4">
      <w:pPr>
        <w:rPr>
          <w:b/>
          <w:bCs/>
        </w:rPr>
      </w:pPr>
      <w:r w:rsidRPr="003822C4">
        <w:rPr>
          <w:rFonts w:ascii="Segoe UI Emoji" w:hAnsi="Segoe UI Emoji" w:cs="Segoe UI Emoji"/>
          <w:b/>
          <w:bCs/>
        </w:rPr>
        <w:t>❌</w:t>
      </w:r>
      <w:r w:rsidRPr="003822C4">
        <w:rPr>
          <w:b/>
          <w:bCs/>
        </w:rPr>
        <w:t xml:space="preserve"> Low</w:t>
      </w:r>
      <w:r w:rsidRPr="003822C4">
        <w:rPr>
          <w:b/>
          <w:bCs/>
        </w:rPr>
        <w:noBreakHyphen/>
        <w:t>volume or rapidly changing services</w:t>
      </w:r>
    </w:p>
    <w:p w14:paraId="238BCA7D" w14:textId="77777777" w:rsidR="003822C4" w:rsidRPr="003822C4" w:rsidRDefault="003822C4" w:rsidP="003822C4">
      <w:r w:rsidRPr="003822C4">
        <w:t>AI needs data. In the NHS:</w:t>
      </w:r>
    </w:p>
    <w:p w14:paraId="44E3E7F7" w14:textId="77777777" w:rsidR="003822C4" w:rsidRPr="003822C4" w:rsidRDefault="003822C4" w:rsidP="003822C4">
      <w:pPr>
        <w:numPr>
          <w:ilvl w:val="0"/>
          <w:numId w:val="6"/>
        </w:numPr>
      </w:pPr>
      <w:r w:rsidRPr="003822C4">
        <w:t>Rare pathways</w:t>
      </w:r>
    </w:p>
    <w:p w14:paraId="7646BE4D" w14:textId="77777777" w:rsidR="003822C4" w:rsidRPr="003822C4" w:rsidRDefault="003822C4" w:rsidP="003822C4">
      <w:pPr>
        <w:numPr>
          <w:ilvl w:val="0"/>
          <w:numId w:val="6"/>
        </w:numPr>
      </w:pPr>
      <w:r w:rsidRPr="003822C4">
        <w:t>Reconfigured services</w:t>
      </w:r>
    </w:p>
    <w:p w14:paraId="12FF8C6E" w14:textId="77777777" w:rsidR="003822C4" w:rsidRPr="003822C4" w:rsidRDefault="003822C4" w:rsidP="003822C4">
      <w:pPr>
        <w:numPr>
          <w:ilvl w:val="0"/>
          <w:numId w:val="6"/>
        </w:numPr>
      </w:pPr>
      <w:r w:rsidRPr="003822C4">
        <w:lastRenderedPageBreak/>
        <w:t>Newly integrated ICS</w:t>
      </w:r>
      <w:r w:rsidRPr="003822C4">
        <w:noBreakHyphen/>
        <w:t>level flows</w:t>
      </w:r>
      <w:r w:rsidRPr="003822C4">
        <w:br/>
        <w:t>→ all undermine model stability.</w:t>
      </w:r>
    </w:p>
    <w:p w14:paraId="70BB268F" w14:textId="77777777" w:rsidR="003822C4" w:rsidRPr="003822C4" w:rsidRDefault="003822C4" w:rsidP="003822C4">
      <w:r w:rsidRPr="003822C4">
        <w:pict w14:anchorId="7CFCA776">
          <v:rect id="_x0000_i1084" style="width:0;height:1.5pt" o:hralign="center" o:hrstd="t" o:hr="t" fillcolor="#a0a0a0" stroked="f"/>
        </w:pict>
      </w:r>
    </w:p>
    <w:p w14:paraId="56C32A8B" w14:textId="77777777" w:rsidR="003822C4" w:rsidRPr="003822C4" w:rsidRDefault="003822C4" w:rsidP="003822C4">
      <w:pPr>
        <w:rPr>
          <w:b/>
          <w:bCs/>
        </w:rPr>
      </w:pPr>
      <w:r w:rsidRPr="003822C4">
        <w:rPr>
          <w:rFonts w:ascii="Segoe UI Emoji" w:hAnsi="Segoe UI Emoji" w:cs="Segoe UI Emoji"/>
          <w:b/>
          <w:bCs/>
        </w:rPr>
        <w:t>❌</w:t>
      </w:r>
      <w:r w:rsidRPr="003822C4">
        <w:rPr>
          <w:b/>
          <w:bCs/>
        </w:rPr>
        <w:t xml:space="preserve"> When used as a black box</w:t>
      </w:r>
    </w:p>
    <w:p w14:paraId="1843F43C" w14:textId="77777777" w:rsidR="003822C4" w:rsidRPr="003822C4" w:rsidRDefault="003822C4" w:rsidP="003822C4">
      <w:r w:rsidRPr="003822C4">
        <w:t>Evidence from NHS AI deployments shows that lack of:</w:t>
      </w:r>
    </w:p>
    <w:p w14:paraId="01FD5E31" w14:textId="77777777" w:rsidR="003822C4" w:rsidRPr="003822C4" w:rsidRDefault="003822C4" w:rsidP="003822C4">
      <w:pPr>
        <w:numPr>
          <w:ilvl w:val="0"/>
          <w:numId w:val="7"/>
        </w:numPr>
      </w:pPr>
      <w:r w:rsidRPr="003822C4">
        <w:t>Transparency</w:t>
      </w:r>
    </w:p>
    <w:p w14:paraId="701340B6" w14:textId="77777777" w:rsidR="003822C4" w:rsidRPr="003822C4" w:rsidRDefault="003822C4" w:rsidP="003822C4">
      <w:pPr>
        <w:numPr>
          <w:ilvl w:val="0"/>
          <w:numId w:val="7"/>
        </w:numPr>
      </w:pPr>
      <w:r w:rsidRPr="003822C4">
        <w:t>Trust</w:t>
      </w:r>
    </w:p>
    <w:p w14:paraId="2DA667D4" w14:textId="77777777" w:rsidR="003822C4" w:rsidRPr="003822C4" w:rsidRDefault="003822C4" w:rsidP="003822C4">
      <w:pPr>
        <w:numPr>
          <w:ilvl w:val="0"/>
          <w:numId w:val="7"/>
        </w:numPr>
      </w:pPr>
      <w:r w:rsidRPr="003822C4">
        <w:t>Understanding among staff</w:t>
      </w:r>
      <w:r w:rsidRPr="003822C4">
        <w:br/>
        <w:t xml:space="preserve">can limit impact—even if the model is technically good. </w:t>
      </w:r>
      <w:hyperlink r:id="rId9" w:history="1">
        <w:r w:rsidRPr="003822C4">
          <w:rPr>
            <w:rStyle w:val="Hyperlink"/>
          </w:rPr>
          <w:t>[ucl.ac.uk]</w:t>
        </w:r>
      </w:hyperlink>
      <w:r w:rsidRPr="003822C4">
        <w:t xml:space="preserve">, </w:t>
      </w:r>
      <w:hyperlink r:id="rId10" w:history="1">
        <w:r w:rsidRPr="003822C4">
          <w:rPr>
            <w:rStyle w:val="Hyperlink"/>
          </w:rPr>
          <w:t>[</w:t>
        </w:r>
        <w:proofErr w:type="spellStart"/>
        <w:r w:rsidRPr="003822C4">
          <w:rPr>
            <w:rStyle w:val="Hyperlink"/>
          </w:rPr>
          <w:t>openaccess</w:t>
        </w:r>
        <w:proofErr w:type="spellEnd"/>
        <w:r w:rsidRPr="003822C4">
          <w:rPr>
            <w:rStyle w:val="Hyperlink"/>
          </w:rPr>
          <w:t>...rnment.org]</w:t>
        </w:r>
      </w:hyperlink>
    </w:p>
    <w:p w14:paraId="63E9F52C" w14:textId="77777777" w:rsidR="003822C4" w:rsidRPr="003822C4" w:rsidRDefault="003822C4" w:rsidP="003822C4">
      <w:r w:rsidRPr="003822C4">
        <w:t xml:space="preserve">This is why forecasting tools that </w:t>
      </w:r>
      <w:r w:rsidRPr="003822C4">
        <w:rPr>
          <w:i/>
          <w:iCs/>
        </w:rPr>
        <w:t>explain drivers</w:t>
      </w:r>
      <w:r w:rsidRPr="003822C4">
        <w:t xml:space="preserve"> outperform those that simply output numbers.</w:t>
      </w:r>
    </w:p>
    <w:p w14:paraId="216F8BED" w14:textId="77777777" w:rsidR="003822C4" w:rsidRPr="003822C4" w:rsidRDefault="003822C4" w:rsidP="003822C4">
      <w:r w:rsidRPr="003822C4">
        <w:pict w14:anchorId="03B14ACA">
          <v:rect id="_x0000_i1085" style="width:0;height:1.5pt" o:hralign="center" o:hrstd="t" o:hr="t" fillcolor="#a0a0a0" stroked="f"/>
        </w:pict>
      </w:r>
    </w:p>
    <w:p w14:paraId="4F57CF00" w14:textId="77777777" w:rsidR="003822C4" w:rsidRPr="003822C4" w:rsidRDefault="003822C4" w:rsidP="003822C4">
      <w:pPr>
        <w:rPr>
          <w:b/>
          <w:bCs/>
        </w:rPr>
      </w:pPr>
      <w:r w:rsidRPr="003822C4">
        <w:rPr>
          <w:b/>
          <w:bCs/>
        </w:rPr>
        <w:t>3. A critical (and counter</w:t>
      </w:r>
      <w:r w:rsidRPr="003822C4">
        <w:rPr>
          <w:b/>
          <w:bCs/>
        </w:rPr>
        <w:noBreakHyphen/>
        <w:t>intuitive) finding</w:t>
      </w:r>
    </w:p>
    <w:p w14:paraId="76AD0CE9" w14:textId="77777777" w:rsidR="003822C4" w:rsidRPr="003822C4" w:rsidRDefault="003822C4" w:rsidP="003822C4">
      <w:r w:rsidRPr="003822C4">
        <w:rPr>
          <w:b/>
          <w:bCs/>
        </w:rPr>
        <w:t>AI is not consistently better than traditional forecasting in the NHS.</w:t>
      </w:r>
    </w:p>
    <w:p w14:paraId="67D545A5" w14:textId="77777777" w:rsidR="003822C4" w:rsidRPr="003822C4" w:rsidRDefault="003822C4" w:rsidP="003822C4">
      <w:r w:rsidRPr="003822C4">
        <w:t>Peer</w:t>
      </w:r>
      <w:r w:rsidRPr="003822C4">
        <w:noBreakHyphen/>
        <w:t>reviewed studies using NHS emergency demand data show:</w:t>
      </w:r>
    </w:p>
    <w:p w14:paraId="7BDDC6A5" w14:textId="77777777" w:rsidR="003822C4" w:rsidRPr="003822C4" w:rsidRDefault="003822C4" w:rsidP="003822C4">
      <w:pPr>
        <w:numPr>
          <w:ilvl w:val="0"/>
          <w:numId w:val="8"/>
        </w:numPr>
      </w:pPr>
      <w:r w:rsidRPr="003822C4">
        <w:t>Linear models often outperform machine learning on standard accuracy metrics</w:t>
      </w:r>
    </w:p>
    <w:p w14:paraId="061AA3E0" w14:textId="77777777" w:rsidR="003822C4" w:rsidRPr="003822C4" w:rsidRDefault="003822C4" w:rsidP="003822C4">
      <w:pPr>
        <w:numPr>
          <w:ilvl w:val="0"/>
          <w:numId w:val="8"/>
        </w:numPr>
      </w:pPr>
      <w:r w:rsidRPr="003822C4">
        <w:t xml:space="preserve">ML’s advantage is </w:t>
      </w:r>
      <w:r w:rsidRPr="003822C4">
        <w:rPr>
          <w:b/>
          <w:bCs/>
        </w:rPr>
        <w:t>diversity and robustness</w:t>
      </w:r>
      <w:r w:rsidRPr="003822C4">
        <w:t>, not superiority</w:t>
      </w:r>
    </w:p>
    <w:p w14:paraId="470D8CA2" w14:textId="77777777" w:rsidR="003822C4" w:rsidRPr="003822C4" w:rsidRDefault="003822C4" w:rsidP="003822C4">
      <w:pPr>
        <w:numPr>
          <w:ilvl w:val="0"/>
          <w:numId w:val="8"/>
        </w:numPr>
      </w:pPr>
      <w:r w:rsidRPr="003822C4">
        <w:t xml:space="preserve">The best results come from </w:t>
      </w:r>
      <w:r w:rsidRPr="003822C4">
        <w:rPr>
          <w:b/>
          <w:bCs/>
        </w:rPr>
        <w:t>stacked or ensemble approaches</w:t>
      </w:r>
      <w:r w:rsidRPr="003822C4">
        <w:t xml:space="preserve"> </w:t>
      </w:r>
      <w:hyperlink r:id="rId11" w:history="1">
        <w:r w:rsidRPr="003822C4">
          <w:rPr>
            <w:rStyle w:val="Hyperlink"/>
          </w:rPr>
          <w:t>[pmc.ncbi.nlm.nih.gov]</w:t>
        </w:r>
      </w:hyperlink>
    </w:p>
    <w:p w14:paraId="6DD90EE5" w14:textId="77777777" w:rsidR="003822C4" w:rsidRPr="003822C4" w:rsidRDefault="003822C4" w:rsidP="003822C4">
      <w:r w:rsidRPr="003822C4">
        <w:rPr>
          <w:b/>
          <w:bCs/>
        </w:rPr>
        <w:t>This is a powerful hackathon insight:</w:t>
      </w:r>
    </w:p>
    <w:p w14:paraId="3B1D648C" w14:textId="77777777" w:rsidR="003822C4" w:rsidRPr="003822C4" w:rsidRDefault="003822C4" w:rsidP="003822C4">
      <w:r w:rsidRPr="003822C4">
        <w:t>“The value of AI in NHS forecasting is not replacing statisticians—it’s automating good practice and reducing fragility.”</w:t>
      </w:r>
    </w:p>
    <w:p w14:paraId="71A7245A" w14:textId="77777777" w:rsidR="003822C4" w:rsidRPr="003822C4" w:rsidRDefault="003822C4" w:rsidP="003822C4">
      <w:r w:rsidRPr="003822C4">
        <w:pict w14:anchorId="438ED0AB">
          <v:rect id="_x0000_i1086" style="width:0;height:1.5pt" o:hralign="center" o:hrstd="t" o:hr="t" fillcolor="#a0a0a0" stroked="f"/>
        </w:pict>
      </w:r>
    </w:p>
    <w:p w14:paraId="342A7433" w14:textId="77777777" w:rsidR="003822C4" w:rsidRPr="003822C4" w:rsidRDefault="003822C4" w:rsidP="003822C4">
      <w:pPr>
        <w:rPr>
          <w:b/>
          <w:bCs/>
        </w:rPr>
      </w:pPr>
      <w:r w:rsidRPr="003822C4">
        <w:rPr>
          <w:b/>
          <w:bCs/>
        </w:rPr>
        <w:t xml:space="preserve">4. What AI is </w:t>
      </w:r>
      <w:proofErr w:type="gramStart"/>
      <w:r w:rsidRPr="003822C4">
        <w:rPr>
          <w:b/>
          <w:bCs/>
          <w:i/>
          <w:iCs/>
        </w:rPr>
        <w:t>actually best</w:t>
      </w:r>
      <w:proofErr w:type="gramEnd"/>
      <w:r w:rsidRPr="003822C4">
        <w:rPr>
          <w:b/>
          <w:bCs/>
          <w:i/>
          <w:iCs/>
        </w:rPr>
        <w:t xml:space="preserve"> used for</w:t>
      </w:r>
      <w:r w:rsidRPr="003822C4">
        <w:rPr>
          <w:b/>
          <w:bCs/>
        </w:rPr>
        <w:t xml:space="preserve"> in NHS forecasting</w:t>
      </w:r>
    </w:p>
    <w:p w14:paraId="5BB8AAC2" w14:textId="77777777" w:rsidR="003822C4" w:rsidRPr="003822C4" w:rsidRDefault="003822C4" w:rsidP="003822C4">
      <w:r w:rsidRPr="003822C4">
        <w:t>Drawing on real NHS deployments and evidence:</w:t>
      </w:r>
    </w:p>
    <w:p w14:paraId="567BB356" w14:textId="77777777" w:rsidR="003822C4" w:rsidRPr="003822C4" w:rsidRDefault="003822C4" w:rsidP="003822C4">
      <w:pPr>
        <w:rPr>
          <w:b/>
          <w:bCs/>
        </w:rPr>
      </w:pPr>
      <w:r w:rsidRPr="003822C4">
        <w:rPr>
          <w:rFonts w:ascii="Segoe UI Emoji" w:hAnsi="Segoe UI Emoji" w:cs="Segoe UI Emoji"/>
          <w:b/>
          <w:bCs/>
        </w:rPr>
        <w:t>✅</w:t>
      </w:r>
      <w:r w:rsidRPr="003822C4">
        <w:rPr>
          <w:b/>
          <w:bCs/>
        </w:rPr>
        <w:t xml:space="preserve"> Automating the </w:t>
      </w:r>
      <w:r w:rsidRPr="003822C4">
        <w:rPr>
          <w:b/>
          <w:bCs/>
          <w:i/>
          <w:iCs/>
        </w:rPr>
        <w:t>hard but boring</w:t>
      </w:r>
      <w:r w:rsidRPr="003822C4">
        <w:rPr>
          <w:b/>
          <w:bCs/>
        </w:rPr>
        <w:t xml:space="preserve"> parts</w:t>
      </w:r>
    </w:p>
    <w:p w14:paraId="629BC26E" w14:textId="77777777" w:rsidR="003822C4" w:rsidRPr="003822C4" w:rsidRDefault="003822C4" w:rsidP="003822C4">
      <w:pPr>
        <w:numPr>
          <w:ilvl w:val="0"/>
          <w:numId w:val="9"/>
        </w:numPr>
      </w:pPr>
      <w:r w:rsidRPr="003822C4">
        <w:t>Feature generation (lags, seasonality, holidays)</w:t>
      </w:r>
    </w:p>
    <w:p w14:paraId="0C7EEE26" w14:textId="77777777" w:rsidR="003822C4" w:rsidRPr="003822C4" w:rsidRDefault="003822C4" w:rsidP="003822C4">
      <w:pPr>
        <w:numPr>
          <w:ilvl w:val="0"/>
          <w:numId w:val="9"/>
        </w:numPr>
      </w:pPr>
      <w:r w:rsidRPr="003822C4">
        <w:t>Back</w:t>
      </w:r>
      <w:r w:rsidRPr="003822C4">
        <w:noBreakHyphen/>
        <w:t>testing and rolling</w:t>
      </w:r>
      <w:r w:rsidRPr="003822C4">
        <w:noBreakHyphen/>
        <w:t>origin evaluation</w:t>
      </w:r>
    </w:p>
    <w:p w14:paraId="7C82E8C4" w14:textId="77777777" w:rsidR="003822C4" w:rsidRPr="003822C4" w:rsidRDefault="003822C4" w:rsidP="003822C4">
      <w:pPr>
        <w:numPr>
          <w:ilvl w:val="0"/>
          <w:numId w:val="9"/>
        </w:numPr>
      </w:pPr>
      <w:r w:rsidRPr="003822C4">
        <w:t>QA checks (leakage, drift, outliers)</w:t>
      </w:r>
    </w:p>
    <w:p w14:paraId="4528938D" w14:textId="77777777" w:rsidR="003822C4" w:rsidRPr="003822C4" w:rsidRDefault="003822C4" w:rsidP="003822C4">
      <w:pPr>
        <w:numPr>
          <w:ilvl w:val="0"/>
          <w:numId w:val="9"/>
        </w:numPr>
      </w:pPr>
      <w:r w:rsidRPr="003822C4">
        <w:lastRenderedPageBreak/>
        <w:t>Documentation (model cards, assumptions, limitations)</w:t>
      </w:r>
    </w:p>
    <w:p w14:paraId="40B154E0" w14:textId="77777777" w:rsidR="003822C4" w:rsidRPr="003822C4" w:rsidRDefault="003822C4" w:rsidP="003822C4">
      <w:pPr>
        <w:rPr>
          <w:b/>
          <w:bCs/>
        </w:rPr>
      </w:pPr>
      <w:r w:rsidRPr="003822C4">
        <w:rPr>
          <w:rFonts w:ascii="Segoe UI Emoji" w:hAnsi="Segoe UI Emoji" w:cs="Segoe UI Emoji"/>
          <w:b/>
          <w:bCs/>
        </w:rPr>
        <w:t>✅</w:t>
      </w:r>
      <w:r w:rsidRPr="003822C4">
        <w:rPr>
          <w:b/>
          <w:bCs/>
        </w:rPr>
        <w:t xml:space="preserve"> Helping analysts think better</w:t>
      </w:r>
    </w:p>
    <w:p w14:paraId="6E11E83E" w14:textId="77777777" w:rsidR="003822C4" w:rsidRPr="003822C4" w:rsidRDefault="003822C4" w:rsidP="003822C4">
      <w:pPr>
        <w:numPr>
          <w:ilvl w:val="0"/>
          <w:numId w:val="10"/>
        </w:numPr>
      </w:pPr>
      <w:r w:rsidRPr="003822C4">
        <w:t>Proposing candidate models</w:t>
      </w:r>
    </w:p>
    <w:p w14:paraId="40078EAE" w14:textId="77777777" w:rsidR="003822C4" w:rsidRPr="003822C4" w:rsidRDefault="003822C4" w:rsidP="003822C4">
      <w:pPr>
        <w:numPr>
          <w:ilvl w:val="0"/>
          <w:numId w:val="10"/>
        </w:numPr>
      </w:pPr>
      <w:r w:rsidRPr="003822C4">
        <w:t>Designing evaluation strategies</w:t>
      </w:r>
    </w:p>
    <w:p w14:paraId="7CF9824C" w14:textId="77777777" w:rsidR="003822C4" w:rsidRPr="003822C4" w:rsidRDefault="003822C4" w:rsidP="003822C4">
      <w:pPr>
        <w:numPr>
          <w:ilvl w:val="0"/>
          <w:numId w:val="10"/>
        </w:numPr>
      </w:pPr>
      <w:r w:rsidRPr="003822C4">
        <w:t>Generating scenarios and stress tests</w:t>
      </w:r>
    </w:p>
    <w:p w14:paraId="0B089CB1" w14:textId="77777777" w:rsidR="003822C4" w:rsidRPr="003822C4" w:rsidRDefault="003822C4" w:rsidP="003822C4">
      <w:pPr>
        <w:numPr>
          <w:ilvl w:val="0"/>
          <w:numId w:val="10"/>
        </w:numPr>
      </w:pPr>
      <w:r w:rsidRPr="003822C4">
        <w:t>Translating outputs into operational narratives</w:t>
      </w:r>
    </w:p>
    <w:p w14:paraId="646FE82C" w14:textId="77777777" w:rsidR="003822C4" w:rsidRPr="003822C4" w:rsidRDefault="003822C4" w:rsidP="003822C4">
      <w:pPr>
        <w:rPr>
          <w:b/>
          <w:bCs/>
        </w:rPr>
      </w:pPr>
      <w:r w:rsidRPr="003822C4">
        <w:rPr>
          <w:rFonts w:ascii="Segoe UI Emoji" w:hAnsi="Segoe UI Emoji" w:cs="Segoe UI Emoji"/>
          <w:b/>
          <w:bCs/>
        </w:rPr>
        <w:t>❌</w:t>
      </w:r>
      <w:r w:rsidRPr="003822C4">
        <w:rPr>
          <w:b/>
          <w:bCs/>
        </w:rPr>
        <w:t xml:space="preserve"> Not for</w:t>
      </w:r>
    </w:p>
    <w:p w14:paraId="342AD0D4" w14:textId="77777777" w:rsidR="003822C4" w:rsidRPr="003822C4" w:rsidRDefault="003822C4" w:rsidP="003822C4">
      <w:pPr>
        <w:numPr>
          <w:ilvl w:val="0"/>
          <w:numId w:val="11"/>
        </w:numPr>
      </w:pPr>
      <w:r w:rsidRPr="003822C4">
        <w:t>Deciding the “right” answer</w:t>
      </w:r>
    </w:p>
    <w:p w14:paraId="699A1D9E" w14:textId="77777777" w:rsidR="003822C4" w:rsidRPr="003822C4" w:rsidRDefault="003822C4" w:rsidP="003822C4">
      <w:pPr>
        <w:numPr>
          <w:ilvl w:val="0"/>
          <w:numId w:val="11"/>
        </w:numPr>
      </w:pPr>
      <w:r w:rsidRPr="003822C4">
        <w:t>Making policy trade</w:t>
      </w:r>
      <w:r w:rsidRPr="003822C4">
        <w:noBreakHyphen/>
        <w:t>offs</w:t>
      </w:r>
    </w:p>
    <w:p w14:paraId="586F36F9" w14:textId="77777777" w:rsidR="003822C4" w:rsidRPr="003822C4" w:rsidRDefault="003822C4" w:rsidP="003822C4">
      <w:pPr>
        <w:numPr>
          <w:ilvl w:val="0"/>
          <w:numId w:val="11"/>
        </w:numPr>
      </w:pPr>
      <w:r w:rsidRPr="003822C4">
        <w:t>Removing human judgement</w:t>
      </w:r>
    </w:p>
    <w:p w14:paraId="3D9CE2F9" w14:textId="77777777" w:rsidR="003822C4" w:rsidRPr="003822C4" w:rsidRDefault="003822C4" w:rsidP="003822C4">
      <w:r w:rsidRPr="003822C4">
        <w:pict w14:anchorId="58E80D2E">
          <v:rect id="_x0000_i1087" style="width:0;height:1.5pt" o:hralign="center" o:hrstd="t" o:hr="t" fillcolor="#a0a0a0" stroked="f"/>
        </w:pict>
      </w:r>
    </w:p>
    <w:p w14:paraId="46BC2F3E" w14:textId="77777777" w:rsidR="003822C4" w:rsidRPr="003822C4" w:rsidRDefault="003822C4" w:rsidP="003822C4">
      <w:pPr>
        <w:rPr>
          <w:b/>
          <w:bCs/>
        </w:rPr>
      </w:pPr>
      <w:r w:rsidRPr="003822C4">
        <w:rPr>
          <w:b/>
          <w:bCs/>
        </w:rPr>
        <w:t>5. A one</w:t>
      </w:r>
      <w:r w:rsidRPr="003822C4">
        <w:rPr>
          <w:b/>
          <w:bCs/>
        </w:rPr>
        <w:noBreakHyphen/>
        <w:t>sentence NHS</w:t>
      </w:r>
      <w:r w:rsidRPr="003822C4">
        <w:rPr>
          <w:b/>
          <w:bCs/>
        </w:rPr>
        <w:noBreakHyphen/>
        <w:t>ready summary (use this in the room)</w:t>
      </w:r>
    </w:p>
    <w:p w14:paraId="3C6D2D9F" w14:textId="77777777" w:rsidR="003822C4" w:rsidRPr="003822C4" w:rsidRDefault="003822C4" w:rsidP="003822C4">
      <w:r w:rsidRPr="003822C4">
        <w:rPr>
          <w:b/>
          <w:bCs/>
        </w:rPr>
        <w:t>AI forecasting in the NHS works best as a decision</w:t>
      </w:r>
      <w:r w:rsidRPr="003822C4">
        <w:rPr>
          <w:b/>
          <w:bCs/>
        </w:rPr>
        <w:noBreakHyphen/>
        <w:t>support tool for short</w:t>
      </w:r>
      <w:r w:rsidRPr="003822C4">
        <w:rPr>
          <w:b/>
          <w:bCs/>
        </w:rPr>
        <w:noBreakHyphen/>
        <w:t>term, high</w:t>
      </w:r>
      <w:r w:rsidRPr="003822C4">
        <w:rPr>
          <w:b/>
          <w:bCs/>
        </w:rPr>
        <w:noBreakHyphen/>
        <w:t>volume operational problems, where it improves consistency, robustness, and preparedness—but it does not replace simpler models, human judgement, or accountability.</w:t>
      </w:r>
    </w:p>
    <w:p w14:paraId="437C0D45" w14:textId="77777777" w:rsidR="003822C4" w:rsidRPr="003822C4" w:rsidRDefault="003822C4" w:rsidP="003822C4">
      <w:r w:rsidRPr="003822C4">
        <w:t>If you want, I can:</w:t>
      </w:r>
    </w:p>
    <w:p w14:paraId="0915E81C" w14:textId="77777777" w:rsidR="003822C4" w:rsidRPr="003822C4" w:rsidRDefault="003822C4" w:rsidP="003822C4">
      <w:pPr>
        <w:numPr>
          <w:ilvl w:val="0"/>
          <w:numId w:val="12"/>
        </w:numPr>
      </w:pPr>
      <w:r w:rsidRPr="003822C4">
        <w:t xml:space="preserve">turn this into </w:t>
      </w:r>
      <w:r w:rsidRPr="003822C4">
        <w:rPr>
          <w:b/>
          <w:bCs/>
        </w:rPr>
        <w:t>3–5 hackathon slides</w:t>
      </w:r>
      <w:r w:rsidRPr="003822C4">
        <w:t>, or</w:t>
      </w:r>
    </w:p>
    <w:p w14:paraId="28763E0F" w14:textId="77777777" w:rsidR="003822C4" w:rsidRPr="003822C4" w:rsidRDefault="003822C4" w:rsidP="003822C4">
      <w:pPr>
        <w:numPr>
          <w:ilvl w:val="0"/>
          <w:numId w:val="12"/>
        </w:numPr>
      </w:pPr>
      <w:r w:rsidRPr="003822C4">
        <w:t xml:space="preserve">help you frame a </w:t>
      </w:r>
      <w:r w:rsidRPr="003822C4">
        <w:rPr>
          <w:b/>
          <w:bCs/>
        </w:rPr>
        <w:t>challenge conclusion</w:t>
      </w:r>
      <w:r w:rsidRPr="003822C4">
        <w:t xml:space="preserve"> around “where AI adds value vs illusion” for forecasting.</w:t>
      </w:r>
    </w:p>
    <w:p w14:paraId="7E577449" w14:textId="77777777" w:rsidR="00DE5F29" w:rsidRDefault="00DE5F29"/>
    <w:sectPr w:rsidR="00DE5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3E9"/>
    <w:multiLevelType w:val="multilevel"/>
    <w:tmpl w:val="FFB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60E71"/>
    <w:multiLevelType w:val="multilevel"/>
    <w:tmpl w:val="530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61980"/>
    <w:multiLevelType w:val="multilevel"/>
    <w:tmpl w:val="110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15144"/>
    <w:multiLevelType w:val="multilevel"/>
    <w:tmpl w:val="D550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25640"/>
    <w:multiLevelType w:val="multilevel"/>
    <w:tmpl w:val="445A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C6523"/>
    <w:multiLevelType w:val="multilevel"/>
    <w:tmpl w:val="77D0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D27FE"/>
    <w:multiLevelType w:val="multilevel"/>
    <w:tmpl w:val="F3B8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410FB"/>
    <w:multiLevelType w:val="multilevel"/>
    <w:tmpl w:val="41DE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700DF"/>
    <w:multiLevelType w:val="multilevel"/>
    <w:tmpl w:val="462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A2D1F"/>
    <w:multiLevelType w:val="multilevel"/>
    <w:tmpl w:val="692E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415B4"/>
    <w:multiLevelType w:val="multilevel"/>
    <w:tmpl w:val="93E6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224AF0"/>
    <w:multiLevelType w:val="multilevel"/>
    <w:tmpl w:val="17BE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4173">
    <w:abstractNumId w:val="8"/>
  </w:num>
  <w:num w:numId="2" w16cid:durableId="1448622923">
    <w:abstractNumId w:val="5"/>
  </w:num>
  <w:num w:numId="3" w16cid:durableId="1416055521">
    <w:abstractNumId w:val="10"/>
  </w:num>
  <w:num w:numId="4" w16cid:durableId="476071056">
    <w:abstractNumId w:val="9"/>
  </w:num>
  <w:num w:numId="5" w16cid:durableId="2009751623">
    <w:abstractNumId w:val="1"/>
  </w:num>
  <w:num w:numId="6" w16cid:durableId="2018917806">
    <w:abstractNumId w:val="7"/>
  </w:num>
  <w:num w:numId="7" w16cid:durableId="929896787">
    <w:abstractNumId w:val="0"/>
  </w:num>
  <w:num w:numId="8" w16cid:durableId="59061765">
    <w:abstractNumId w:val="4"/>
  </w:num>
  <w:num w:numId="9" w16cid:durableId="2052151719">
    <w:abstractNumId w:val="2"/>
  </w:num>
  <w:num w:numId="10" w16cid:durableId="1396974218">
    <w:abstractNumId w:val="3"/>
  </w:num>
  <w:num w:numId="11" w16cid:durableId="650402191">
    <w:abstractNumId w:val="6"/>
  </w:num>
  <w:num w:numId="12" w16cid:durableId="3965141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2C4"/>
    <w:rsid w:val="003822C4"/>
    <w:rsid w:val="00590914"/>
    <w:rsid w:val="007B5B60"/>
    <w:rsid w:val="00DE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AA3FA"/>
  <w15:chartTrackingRefBased/>
  <w15:docId w15:val="{97CD3D82-229E-49E8-BF49-5E8E4B8B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2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2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2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7812986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ationalhealthexecutive.com/articles/ai-forecasting-cut-ae-waiting-times-across-nh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v.uk/government/news/faster-treatments-and-support-for-health-workers-as-ai-tackles-ae-bottlenecks" TargetMode="External"/><Relationship Id="rId11" Type="http://schemas.openxmlformats.org/officeDocument/2006/relationships/hyperlink" Target="https://pmc.ncbi.nlm.nih.gov/articles/PMC7812986/" TargetMode="External"/><Relationship Id="rId5" Type="http://schemas.openxmlformats.org/officeDocument/2006/relationships/hyperlink" Target="https://www.england.nhs.uk/long-read/case-study-ai-tool-improving-outcomes-for-patients-by-forecasting-ae-admissions/" TargetMode="External"/><Relationship Id="rId10" Type="http://schemas.openxmlformats.org/officeDocument/2006/relationships/hyperlink" Target="https://www.openaccessgovernment.org/ai-in-the-nhs-ucl-study-reveals-hidden-barriers-slowing-healthcare-innovation/19817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cl.ac.uk/news/2025/sep/study-sheds-light-hurdles-faced-transforming-nhs-healthcar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858</Words>
  <Characters>4892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Hicks (NHS Wales Performance and Improvement)</dc:creator>
  <cp:keywords/>
  <dc:description/>
  <cp:lastModifiedBy>Alex Hicks (NHS Wales Performance and Improvement)</cp:lastModifiedBy>
  <cp:revision>1</cp:revision>
  <dcterms:created xsi:type="dcterms:W3CDTF">2026-05-12T10:49:00Z</dcterms:created>
  <dcterms:modified xsi:type="dcterms:W3CDTF">2026-05-12T10:52:00Z</dcterms:modified>
</cp:coreProperties>
</file>