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/>
    <w:p>
      <w:pPr>
        <w:pStyle w:val="2"/>
        <w:rPr>
          <w:rFonts w:ascii="华文中宋" w:hAnsi="华文中宋" w:eastAsia="华文中宋"/>
        </w:rPr>
      </w:pPr>
      <w:r>
        <w:rPr>
          <w:rFonts w:hint="eastAsia" w:ascii="华文中宋" w:hAnsi="华文中宋" w:eastAsia="华文中宋"/>
        </w:rPr>
        <w:t>实验</w:t>
      </w:r>
      <w:r>
        <w:rPr>
          <w:rFonts w:hint="eastAsia" w:ascii="华文中宋" w:hAnsi="华文中宋" w:eastAsia="华文中宋"/>
          <w:lang w:val="en-US" w:eastAsia="zh-CN"/>
        </w:rPr>
        <w:t>十三</w:t>
      </w:r>
      <w:r>
        <w:rPr>
          <w:rFonts w:hint="eastAsia" w:ascii="华文中宋" w:hAnsi="华文中宋" w:eastAsia="华文中宋"/>
        </w:rPr>
        <w:t>：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3"/>
        <w:gridCol w:w="2064"/>
        <w:gridCol w:w="1756"/>
        <w:gridCol w:w="23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6" w:hRule="atLeast"/>
        </w:trPr>
        <w:tc>
          <w:tcPr>
            <w:tcW w:w="8296" w:type="dxa"/>
            <w:gridSpan w:val="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kern w:val="0"/>
                <w:sz w:val="24"/>
                <w:szCs w:val="24"/>
              </w:rPr>
              <w:t>实验项目序号及名称</w:t>
            </w:r>
            <w:r>
              <w:rPr>
                <w:rFonts w:hint="eastAsia"/>
                <w:kern w:val="0"/>
                <w:sz w:val="24"/>
                <w:szCs w:val="24"/>
              </w:rPr>
              <w:t xml:space="preserve">：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  <w:t>利用 IP 标准访问列表 ACL 进行网络流量的控制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4147" w:type="dxa"/>
            <w:gridSpan w:val="2"/>
            <w:vAlign w:val="center"/>
          </w:tcPr>
          <w:p>
            <w:pPr>
              <w:rPr>
                <w:rFonts w:hint="default" w:eastAsia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kern w:val="0"/>
                <w:sz w:val="24"/>
                <w:szCs w:val="24"/>
              </w:rPr>
              <w:t>实验台位置</w:t>
            </w:r>
            <w:r>
              <w:rPr>
                <w:rFonts w:hint="eastAsia"/>
                <w:kern w:val="0"/>
                <w:sz w:val="24"/>
                <w:szCs w:val="24"/>
              </w:rPr>
              <w:t>：</w:t>
            </w: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28号</w:t>
            </w:r>
          </w:p>
        </w:tc>
        <w:tc>
          <w:tcPr>
            <w:tcW w:w="4149" w:type="dxa"/>
            <w:gridSpan w:val="2"/>
            <w:vAlign w:val="center"/>
          </w:tcPr>
          <w:p>
            <w:pPr>
              <w:rPr>
                <w:rFonts w:hint="default" w:eastAsia="宋体"/>
                <w:b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kern w:val="0"/>
                <w:sz w:val="24"/>
                <w:szCs w:val="24"/>
              </w:rPr>
              <w:t>实验时间</w:t>
            </w:r>
            <w:r>
              <w:rPr>
                <w:rFonts w:hint="eastAsia"/>
                <w:kern w:val="0"/>
                <w:sz w:val="24"/>
                <w:szCs w:val="24"/>
              </w:rPr>
              <w:t>：</w:t>
            </w: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2021.12.20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4" w:hRule="atLeast"/>
        </w:trPr>
        <w:tc>
          <w:tcPr>
            <w:tcW w:w="2083" w:type="dxa"/>
            <w:vAlign w:val="center"/>
          </w:tcPr>
          <w:p>
            <w:pPr>
              <w:spacing w:line="360" w:lineRule="auto"/>
              <w:jc w:val="center"/>
              <w:rPr>
                <w:b/>
                <w:kern w:val="0"/>
                <w:sz w:val="24"/>
                <w:szCs w:val="24"/>
              </w:rPr>
            </w:pPr>
            <w:r>
              <w:rPr>
                <w:rFonts w:hint="eastAsia"/>
                <w:b/>
                <w:kern w:val="0"/>
                <w:sz w:val="24"/>
                <w:szCs w:val="24"/>
              </w:rPr>
              <w:t>实验小组成员</w:t>
            </w:r>
            <w:r>
              <w:rPr>
                <w:b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/>
                <w:b/>
                <w:kern w:val="0"/>
                <w:sz w:val="24"/>
                <w:szCs w:val="24"/>
              </w:rPr>
              <w:t>及</w:t>
            </w:r>
            <w:r>
              <w:rPr>
                <w:b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/>
                <w:b/>
                <w:kern w:val="0"/>
                <w:sz w:val="24"/>
                <w:szCs w:val="24"/>
              </w:rPr>
              <w:t>本次实验分工：</w:t>
            </w:r>
          </w:p>
        </w:tc>
        <w:tc>
          <w:tcPr>
            <w:tcW w:w="6213" w:type="dxa"/>
            <w:gridSpan w:val="3"/>
            <w:vAlign w:val="center"/>
          </w:tcPr>
          <w:p>
            <w:pPr>
              <w:rPr>
                <w:rFonts w:hint="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张依枫：主要完成实验、验收</w:t>
            </w:r>
          </w:p>
          <w:p>
            <w:pPr>
              <w:rPr>
                <w:rFonts w:hint="default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史雨萌、徐梦娇、应宇杰、张涛源、王思倩：学习、检验结果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99" w:hRule="atLeast"/>
        </w:trPr>
        <w:tc>
          <w:tcPr>
            <w:tcW w:w="8296" w:type="dxa"/>
            <w:gridSpan w:val="4"/>
          </w:tcPr>
          <w:p>
            <w:pPr>
              <w:rPr>
                <w:rFonts w:hint="eastAsia"/>
                <w:color w:val="000000" w:themeColor="text1"/>
                <w:kern w:val="0"/>
                <w:sz w:val="30"/>
                <w:szCs w:val="3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30"/>
                <w:szCs w:val="3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【实验目的】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掌握路由器上编号的标准 </w:t>
            </w:r>
            <w:r>
              <w:rPr>
                <w:rFonts w:ascii="Calibri" w:hAnsi="Calibri" w:eastAsia="宋体" w:cs="Calibri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IP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访问列表规则及配置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2" w:hRule="atLeast"/>
        </w:trPr>
        <w:tc>
          <w:tcPr>
            <w:tcW w:w="8296" w:type="dxa"/>
            <w:gridSpan w:val="4"/>
          </w:tcPr>
          <w:p>
            <w:pPr>
              <w:rPr>
                <w:rFonts w:hint="eastAsia"/>
                <w:color w:val="000000" w:themeColor="text1"/>
                <w:kern w:val="0"/>
                <w:sz w:val="30"/>
                <w:szCs w:val="3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30"/>
                <w:szCs w:val="3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【需求分析】</w:t>
            </w:r>
          </w:p>
          <w:p>
            <w:pPr>
              <w:keepNext w:val="0"/>
              <w:keepLines w:val="0"/>
              <w:widowControl/>
              <w:suppressLineNumbers w:val="0"/>
              <w:ind w:firstLine="422" w:firstLineChars="20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只允许网段 </w:t>
            </w:r>
            <w:r>
              <w:rPr>
                <w:rFonts w:ascii="Calibri" w:hAnsi="Calibri" w:eastAsia="宋体" w:cs="Calibri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172.16.2.0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与 </w:t>
            </w:r>
            <w:r>
              <w:rPr>
                <w:rFonts w:hint="default" w:ascii="Calibri" w:hAnsi="Calibri" w:eastAsia="宋体" w:cs="Calibri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172.16.4.0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的主机进行通信，不允许 </w:t>
            </w:r>
            <w:r>
              <w:rPr>
                <w:rFonts w:hint="default" w:ascii="Calibri" w:hAnsi="Calibri" w:eastAsia="宋体" w:cs="Calibri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172.16.1.0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去访问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Calibri" w:hAnsi="Calibri" w:eastAsia="宋体" w:cs="Calibri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172.16.4.0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网段的主机。</w:t>
            </w:r>
          </w:p>
          <w:p>
            <w:pPr>
              <w:rPr>
                <w:rFonts w:hint="default"/>
                <w:kern w:val="0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2" w:hRule="atLeast"/>
        </w:trPr>
        <w:tc>
          <w:tcPr>
            <w:tcW w:w="8296" w:type="dxa"/>
            <w:gridSpan w:val="4"/>
          </w:tcPr>
          <w:p>
            <w:pPr>
              <w:rPr>
                <w:rFonts w:hint="eastAsia"/>
                <w:color w:val="000000" w:themeColor="text1"/>
                <w:kern w:val="0"/>
                <w:sz w:val="30"/>
                <w:szCs w:val="3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30"/>
                <w:szCs w:val="3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【实验拓扑】</w:t>
            </w:r>
          </w:p>
          <w:p>
            <w:pPr>
              <w:rPr>
                <w:rFonts w:hint="eastAsia"/>
                <w:color w:val="000000" w:themeColor="text1"/>
                <w:kern w:val="0"/>
                <w:sz w:val="30"/>
                <w:szCs w:val="3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drawing>
                <wp:inline distT="0" distB="0" distL="114300" distR="114300">
                  <wp:extent cx="5130800" cy="2433955"/>
                  <wp:effectExtent l="0" t="0" r="5080" b="4445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0" cy="2433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default"/>
                <w:kern w:val="0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2" w:hRule="atLeast"/>
        </w:trPr>
        <w:tc>
          <w:tcPr>
            <w:tcW w:w="8296" w:type="dxa"/>
            <w:gridSpan w:val="4"/>
          </w:tcPr>
          <w:p>
            <w:pPr>
              <w:rPr>
                <w:rFonts w:hint="eastAsia"/>
                <w:color w:val="000000" w:themeColor="text1"/>
                <w:kern w:val="0"/>
                <w:sz w:val="30"/>
                <w:szCs w:val="3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30"/>
                <w:szCs w:val="3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【实验原理】</w:t>
            </w:r>
          </w:p>
          <w:p>
            <w:pPr>
              <w:keepNext w:val="0"/>
              <w:keepLines w:val="0"/>
              <w:widowControl/>
              <w:suppressLineNumbers w:val="0"/>
              <w:ind w:firstLine="422" w:firstLineChars="200"/>
              <w:jc w:val="left"/>
            </w:pPr>
            <w:r>
              <w:rPr>
                <w:rFonts w:ascii="Calibri" w:hAnsi="Calibri" w:eastAsia="宋体" w:cs="Calibri"/>
                <w:color w:val="000000"/>
                <w:kern w:val="0"/>
                <w:sz w:val="21"/>
                <w:szCs w:val="21"/>
                <w:lang w:val="en-US" w:eastAsia="zh-CN" w:bidi="ar"/>
              </w:rPr>
              <w:t>IP ACL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（</w:t>
            </w:r>
            <w:r>
              <w:rPr>
                <w:rFonts w:hint="default" w:ascii="Calibri" w:hAnsi="Calibri" w:eastAsia="宋体" w:cs="Calibri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IP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访问控制列表或 </w:t>
            </w:r>
            <w:r>
              <w:rPr>
                <w:rFonts w:hint="default" w:ascii="Calibri" w:hAnsi="Calibri" w:eastAsia="宋体" w:cs="Calibri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IP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访问列表）是实现对流经路由器或交换机的数据包根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据一定的规则进行过滤，从而提高网络可管理性和安全性。 </w:t>
            </w:r>
          </w:p>
          <w:p>
            <w:pPr>
              <w:keepNext w:val="0"/>
              <w:keepLines w:val="0"/>
              <w:widowControl/>
              <w:suppressLineNumbers w:val="0"/>
              <w:ind w:firstLine="422" w:firstLineChars="200"/>
              <w:jc w:val="left"/>
            </w:pPr>
            <w:r>
              <w:rPr>
                <w:rFonts w:hint="default" w:ascii="Calibri" w:hAnsi="Calibri" w:eastAsia="宋体" w:cs="Calibri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IP ACL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分为两种：标准 </w:t>
            </w:r>
            <w:r>
              <w:rPr>
                <w:rFonts w:hint="default" w:ascii="Calibri" w:hAnsi="Calibri" w:eastAsia="宋体" w:cs="Calibri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IP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访问列表和扩展 </w:t>
            </w:r>
            <w:r>
              <w:rPr>
                <w:rFonts w:hint="default" w:ascii="Calibri" w:hAnsi="Calibri" w:eastAsia="宋体" w:cs="Calibri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IP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访问列表。 </w:t>
            </w:r>
          </w:p>
          <w:p>
            <w:pPr>
              <w:keepNext w:val="0"/>
              <w:keepLines w:val="0"/>
              <w:widowControl/>
              <w:suppressLineNumbers w:val="0"/>
              <w:ind w:firstLine="422" w:firstLineChars="20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标准 </w:t>
            </w:r>
            <w:r>
              <w:rPr>
                <w:rFonts w:hint="default" w:ascii="Calibri" w:hAnsi="Calibri" w:eastAsia="宋体" w:cs="Calibri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IP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访问列表可以根据数据包的源 </w:t>
            </w:r>
            <w:r>
              <w:rPr>
                <w:rFonts w:hint="default" w:ascii="Calibri" w:hAnsi="Calibri" w:eastAsia="宋体" w:cs="Calibri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IP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地址定义规则，进行数据包的过滤。 </w:t>
            </w:r>
          </w:p>
          <w:p>
            <w:pPr>
              <w:keepNext w:val="0"/>
              <w:keepLines w:val="0"/>
              <w:widowControl/>
              <w:suppressLineNumbers w:val="0"/>
              <w:ind w:firstLine="422" w:firstLineChars="20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扩展 </w:t>
            </w:r>
            <w:r>
              <w:rPr>
                <w:rFonts w:hint="default" w:ascii="Calibri" w:hAnsi="Calibri" w:eastAsia="宋体" w:cs="Calibri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IP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访问列表可以根据数据包的源 </w:t>
            </w:r>
            <w:r>
              <w:rPr>
                <w:rFonts w:hint="default" w:ascii="Calibri" w:hAnsi="Calibri" w:eastAsia="宋体" w:cs="Calibri"/>
                <w:color w:val="000000"/>
                <w:kern w:val="0"/>
                <w:sz w:val="21"/>
                <w:szCs w:val="21"/>
                <w:lang w:val="en-US" w:eastAsia="zh-CN" w:bidi="ar"/>
              </w:rPr>
              <w:t>IP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、目的 </w:t>
            </w:r>
            <w:r>
              <w:rPr>
                <w:rFonts w:hint="default" w:ascii="Calibri" w:hAnsi="Calibri" w:eastAsia="宋体" w:cs="Calibri"/>
                <w:color w:val="000000"/>
                <w:kern w:val="0"/>
                <w:sz w:val="21"/>
                <w:szCs w:val="21"/>
                <w:lang w:val="en-US" w:eastAsia="zh-CN" w:bidi="ar"/>
              </w:rPr>
              <w:t>IP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、源端口、目的端口、协议来定义规则，进行数据包的过滤。 </w:t>
            </w:r>
          </w:p>
          <w:p>
            <w:pPr>
              <w:keepNext w:val="0"/>
              <w:keepLines w:val="0"/>
              <w:widowControl/>
              <w:suppressLineNumbers w:val="0"/>
              <w:ind w:firstLine="422" w:firstLineChars="200"/>
              <w:jc w:val="left"/>
            </w:pPr>
            <w:r>
              <w:rPr>
                <w:rFonts w:hint="default" w:ascii="Calibri" w:hAnsi="Calibri" w:eastAsia="宋体" w:cs="Calibri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IP ACL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基于接口进行规则的应用，分为：入栈应用和出栈应用。 </w:t>
            </w:r>
          </w:p>
          <w:p>
            <w:pPr>
              <w:keepNext w:val="0"/>
              <w:keepLines w:val="0"/>
              <w:widowControl/>
              <w:suppressLineNumbers w:val="0"/>
              <w:ind w:firstLine="422" w:firstLineChars="20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入栈应用是指由外部经该接口进行路由器的数据包进行过滤。 </w:t>
            </w:r>
          </w:p>
          <w:p>
            <w:pPr>
              <w:keepNext w:val="0"/>
              <w:keepLines w:val="0"/>
              <w:widowControl/>
              <w:suppressLineNumbers w:val="0"/>
              <w:ind w:firstLine="422" w:firstLineChars="20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出栈应用是指路由器从该接口向外转发数据时进行数据包的过滤。 </w:t>
            </w:r>
          </w:p>
          <w:p>
            <w:pPr>
              <w:keepNext w:val="0"/>
              <w:keepLines w:val="0"/>
              <w:widowControl/>
              <w:suppressLineNumbers w:val="0"/>
              <w:ind w:firstLine="422" w:firstLineChars="200"/>
              <w:jc w:val="left"/>
            </w:pPr>
            <w:r>
              <w:rPr>
                <w:rFonts w:hint="default" w:ascii="Calibri" w:hAnsi="Calibri" w:eastAsia="宋体" w:cs="Calibri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IP ACL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的配置有两种方式：按照编号的访问列表，按照命名的访问列表。 </w:t>
            </w:r>
          </w:p>
          <w:p>
            <w:pPr>
              <w:keepNext w:val="0"/>
              <w:keepLines w:val="0"/>
              <w:widowControl/>
              <w:suppressLineNumbers w:val="0"/>
              <w:ind w:firstLine="422" w:firstLineChars="20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标准 </w:t>
            </w:r>
            <w:r>
              <w:rPr>
                <w:rFonts w:hint="default" w:ascii="Calibri" w:hAnsi="Calibri" w:eastAsia="宋体" w:cs="Calibri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IP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访问列表编号范围是 </w:t>
            </w:r>
            <w:r>
              <w:rPr>
                <w:rFonts w:hint="default" w:ascii="Calibri" w:hAnsi="Calibri" w:eastAsia="宋体" w:cs="Calibri"/>
                <w:color w:val="000000"/>
                <w:kern w:val="0"/>
                <w:sz w:val="21"/>
                <w:szCs w:val="21"/>
                <w:lang w:val="en-US" w:eastAsia="zh-CN" w:bidi="ar"/>
              </w:rPr>
              <w:t>1~99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、</w:t>
            </w:r>
            <w:r>
              <w:rPr>
                <w:rFonts w:hint="default" w:ascii="Calibri" w:hAnsi="Calibri" w:eastAsia="宋体" w:cs="Calibri"/>
                <w:color w:val="000000"/>
                <w:kern w:val="0"/>
                <w:sz w:val="21"/>
                <w:szCs w:val="21"/>
                <w:lang w:val="en-US" w:eastAsia="zh-CN" w:bidi="ar"/>
              </w:rPr>
              <w:t>1300~1999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，扩展 </w:t>
            </w:r>
            <w:r>
              <w:rPr>
                <w:rFonts w:hint="default" w:ascii="Calibri" w:hAnsi="Calibri" w:eastAsia="宋体" w:cs="Calibri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IP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访问列表编号范围是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Calibri" w:hAnsi="Calibri" w:eastAsia="宋体" w:cs="Calibri"/>
                <w:color w:val="000000"/>
                <w:kern w:val="0"/>
                <w:sz w:val="21"/>
                <w:szCs w:val="21"/>
                <w:lang w:val="en-US" w:eastAsia="zh-CN" w:bidi="ar"/>
              </w:rPr>
              <w:t>100~199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、</w:t>
            </w:r>
            <w:r>
              <w:rPr>
                <w:rFonts w:hint="default" w:ascii="Calibri" w:hAnsi="Calibri" w:eastAsia="宋体" w:cs="Calibri"/>
                <w:color w:val="000000"/>
                <w:kern w:val="0"/>
                <w:sz w:val="21"/>
                <w:szCs w:val="21"/>
                <w:lang w:val="en-US" w:eastAsia="zh-CN" w:bidi="ar"/>
              </w:rPr>
              <w:t>2000~2699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。</w:t>
            </w:r>
          </w:p>
          <w:p>
            <w:pPr>
              <w:rPr>
                <w:rFonts w:hint="default"/>
                <w:kern w:val="0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9" w:hRule="atLeast"/>
        </w:trPr>
        <w:tc>
          <w:tcPr>
            <w:tcW w:w="8296" w:type="dxa"/>
            <w:gridSpan w:val="4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b/>
                <w:kern w:val="0"/>
                <w:sz w:val="24"/>
                <w:szCs w:val="24"/>
              </w:rPr>
              <w:t>实验过程及步骤（可另附页，使用网络拓扑图等辅助说明）</w:t>
            </w:r>
            <w:r>
              <w:rPr>
                <w:rFonts w:hint="eastAsia"/>
                <w:kern w:val="0"/>
                <w:sz w:val="24"/>
                <w:szCs w:val="24"/>
              </w:rPr>
              <w:t>：</w:t>
            </w:r>
          </w:p>
          <w:p>
            <w:pPr>
              <w:rPr>
                <w:kern w:val="0"/>
                <w:sz w:val="24"/>
                <w:szCs w:val="24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步骤 </w:t>
            </w:r>
            <w:r>
              <w:rPr>
                <w:rFonts w:ascii="Calibri" w:hAnsi="Calibri" w:eastAsia="宋体" w:cs="Calibri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1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路由器基本配置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R1：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drawing>
                <wp:inline distT="0" distB="0" distL="114300" distR="114300">
                  <wp:extent cx="4145280" cy="1828800"/>
                  <wp:effectExtent l="0" t="0" r="0" b="0"/>
                  <wp:docPr id="3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5280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R2：</w:t>
            </w:r>
          </w:p>
          <w:p>
            <w:r>
              <w:drawing>
                <wp:inline distT="0" distB="0" distL="114300" distR="114300">
                  <wp:extent cx="3939540" cy="1882140"/>
                  <wp:effectExtent l="0" t="0" r="7620" b="7620"/>
                  <wp:docPr id="4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9540" cy="1882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第二步：配置路由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R1:</w:t>
            </w:r>
          </w:p>
          <w:p>
            <w:r>
              <w:drawing>
                <wp:inline distT="0" distB="0" distL="114300" distR="114300">
                  <wp:extent cx="3672840" cy="121920"/>
                  <wp:effectExtent l="0" t="0" r="0" b="0"/>
                  <wp:docPr id="5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2840" cy="12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lang w:val="en-US" w:eastAsia="zh-CN"/>
              </w:rPr>
            </w:pPr>
            <w:bookmarkStart w:id="0" w:name="_GoBack"/>
            <w:bookmarkEnd w:id="0"/>
            <w:r>
              <w:rPr>
                <w:rFonts w:hint="eastAsia"/>
                <w:lang w:val="en-US" w:eastAsia="zh-CN"/>
              </w:rPr>
              <w:t>R2:</w:t>
            </w:r>
          </w:p>
          <w:p>
            <w:r>
              <w:drawing>
                <wp:inline distT="0" distB="0" distL="114300" distR="114300">
                  <wp:extent cx="3596640" cy="152400"/>
                  <wp:effectExtent l="0" t="0" r="0" b="0"/>
                  <wp:docPr id="6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664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第三步：配置标准 </w:t>
            </w:r>
            <w:r>
              <w:rPr>
                <w:rFonts w:ascii="Calibri" w:hAnsi="Calibri" w:eastAsia="宋体" w:cs="Calibri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IP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访问控制列表</w:t>
            </w:r>
          </w:p>
          <w:p>
            <w:r>
              <w:drawing>
                <wp:inline distT="0" distB="0" distL="114300" distR="114300">
                  <wp:extent cx="4084320" cy="891540"/>
                  <wp:effectExtent l="0" t="0" r="0" b="7620"/>
                  <wp:docPr id="9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4320" cy="891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第</w:t>
            </w: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四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步：验证测试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（1）172.16.2.2ping172.16.1.2</w:t>
            </w:r>
          </w:p>
          <w:p>
            <w:r>
              <w:drawing>
                <wp:inline distT="0" distB="0" distL="114300" distR="114300">
                  <wp:extent cx="3825240" cy="1744980"/>
                  <wp:effectExtent l="0" t="0" r="0" b="7620"/>
                  <wp:docPr id="8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5240" cy="1744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数据包发送成功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(2)172.16.2.2ping172.16.4.2</w:t>
            </w:r>
          </w:p>
          <w:p>
            <w:r>
              <w:drawing>
                <wp:inline distT="0" distB="0" distL="114300" distR="114300">
                  <wp:extent cx="3672840" cy="1813560"/>
                  <wp:effectExtent l="0" t="0" r="0" b="0"/>
                  <wp:docPr id="10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2840" cy="1813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rPr>
                <w:rFonts w:hint="eastAsia"/>
                <w:lang w:val="en-US" w:eastAsia="zh-CN"/>
              </w:rPr>
              <w:t>数据包发送成功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(3)172.16.1.2ping172.16.4.2</w:t>
            </w:r>
          </w:p>
          <w:p>
            <w:r>
              <w:drawing>
                <wp:inline distT="0" distB="0" distL="114300" distR="114300">
                  <wp:extent cx="3886200" cy="1470660"/>
                  <wp:effectExtent l="0" t="0" r="0" b="7620"/>
                  <wp:docPr id="11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6200" cy="1470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访问失败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4" w:hRule="atLeast"/>
        </w:trPr>
        <w:tc>
          <w:tcPr>
            <w:tcW w:w="8296" w:type="dxa"/>
            <w:gridSpan w:val="4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b/>
                <w:kern w:val="0"/>
                <w:sz w:val="24"/>
                <w:szCs w:val="24"/>
              </w:rPr>
              <w:t>实验总结（遇到的问题及解决办法、体会）</w:t>
            </w:r>
            <w:r>
              <w:rPr>
                <w:rFonts w:hint="eastAsia"/>
                <w:kern w:val="0"/>
                <w:sz w:val="24"/>
                <w:szCs w:val="24"/>
              </w:rPr>
              <w:t>：</w:t>
            </w:r>
          </w:p>
          <w:p>
            <w:pPr>
              <w:rPr>
                <w:kern w:val="0"/>
                <w:sz w:val="24"/>
                <w:szCs w:val="24"/>
              </w:rPr>
            </w:pPr>
          </w:p>
          <w:p>
            <w:pPr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  <w:szCs w:val="24"/>
                <w:lang w:val="en-US" w:eastAsia="zh-CN"/>
              </w:rPr>
              <w:t>在实验过程中，由于主机和网关的子网掩码不一致导致一系列错误，在纠错过程中学会了不少知识。</w:t>
            </w:r>
          </w:p>
          <w:p>
            <w:pPr>
              <w:rPr>
                <w:rFonts w:hint="eastAsia" w:eastAsia="宋体"/>
                <w:kern w:val="0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4147" w:type="dxa"/>
            <w:gridSpan w:val="2"/>
            <w:vAlign w:val="center"/>
          </w:tcPr>
          <w:p>
            <w:pPr>
              <w:rPr>
                <w:rFonts w:hint="default" w:eastAsia="宋体"/>
                <w:b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kern w:val="0"/>
                <w:sz w:val="24"/>
                <w:szCs w:val="24"/>
              </w:rPr>
              <w:t>报告执笔人</w:t>
            </w:r>
            <w:r>
              <w:rPr>
                <w:rFonts w:hint="eastAsia"/>
                <w:kern w:val="0"/>
                <w:sz w:val="24"/>
                <w:szCs w:val="24"/>
              </w:rPr>
              <w:t>：</w:t>
            </w: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张依枫</w:t>
            </w:r>
          </w:p>
        </w:tc>
        <w:tc>
          <w:tcPr>
            <w:tcW w:w="4149" w:type="dxa"/>
            <w:gridSpan w:val="2"/>
            <w:vAlign w:val="center"/>
          </w:tcPr>
          <w:p>
            <w:pPr>
              <w:rPr>
                <w:rFonts w:hint="default" w:eastAsia="宋体"/>
                <w:b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kern w:val="0"/>
                <w:sz w:val="24"/>
                <w:szCs w:val="24"/>
              </w:rPr>
              <w:t>实验报告完成时间</w:t>
            </w:r>
            <w:r>
              <w:rPr>
                <w:rFonts w:hint="eastAsia"/>
                <w:kern w:val="0"/>
                <w:sz w:val="24"/>
                <w:szCs w:val="24"/>
              </w:rPr>
              <w:t>：</w:t>
            </w: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2021.12.20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5903" w:type="dxa"/>
            <w:gridSpan w:val="3"/>
            <w:vAlign w:val="center"/>
          </w:tcPr>
          <w:p>
            <w:pPr>
              <w:rPr>
                <w:b/>
                <w:kern w:val="0"/>
                <w:sz w:val="24"/>
                <w:szCs w:val="24"/>
              </w:rPr>
            </w:pPr>
            <w:r>
              <w:rPr>
                <w:rFonts w:hint="eastAsia"/>
                <w:b/>
                <w:kern w:val="0"/>
                <w:sz w:val="24"/>
                <w:szCs w:val="24"/>
              </w:rPr>
              <w:t>器材、工具归还及设备完好负责人</w:t>
            </w:r>
            <w:r>
              <w:rPr>
                <w:rFonts w:hint="eastAsia"/>
                <w:kern w:val="0"/>
                <w:sz w:val="24"/>
                <w:szCs w:val="24"/>
              </w:rPr>
              <w:t>：</w:t>
            </w:r>
          </w:p>
        </w:tc>
        <w:tc>
          <w:tcPr>
            <w:tcW w:w="2393" w:type="dxa"/>
            <w:vAlign w:val="center"/>
          </w:tcPr>
          <w:p>
            <w:pPr>
              <w:rPr>
                <w:b/>
                <w:kern w:val="0"/>
                <w:sz w:val="24"/>
                <w:szCs w:val="24"/>
              </w:rPr>
            </w:pPr>
            <w:r>
              <w:rPr>
                <w:rFonts w:hint="eastAsia"/>
                <w:b/>
                <w:kern w:val="0"/>
                <w:sz w:val="24"/>
                <w:szCs w:val="24"/>
              </w:rPr>
              <w:t>验收人</w:t>
            </w:r>
            <w:r>
              <w:rPr>
                <w:rFonts w:hint="eastAsia"/>
                <w:kern w:val="0"/>
                <w:sz w:val="24"/>
                <w:szCs w:val="24"/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8296" w:type="dxa"/>
            <w:gridSpan w:val="4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420" w:firstLineChars="0"/>
              <w:jc w:val="left"/>
              <w:rPr>
                <w:rFonts w:hint="default" w:eastAsia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kern w:val="0"/>
                <w:sz w:val="24"/>
                <w:szCs w:val="24"/>
              </w:rPr>
              <w:t>小组成员签名</w:t>
            </w:r>
            <w:r>
              <w:rPr>
                <w:rFonts w:hint="eastAsia"/>
                <w:kern w:val="0"/>
                <w:sz w:val="24"/>
                <w:szCs w:val="24"/>
              </w:rPr>
              <w:t>：</w:t>
            </w: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张依枫</w:t>
            </w:r>
          </w:p>
          <w:p>
            <w:pPr>
              <w:rPr>
                <w:b/>
                <w:kern w:val="0"/>
                <w:sz w:val="24"/>
                <w:szCs w:val="24"/>
              </w:rPr>
            </w:pPr>
            <w:r>
              <w:rPr>
                <w:b/>
                <w:kern w:val="0"/>
                <w:sz w:val="24"/>
                <w:szCs w:val="24"/>
              </w:rPr>
              <w:t xml:space="preserve"> </w:t>
            </w:r>
          </w:p>
        </w:tc>
      </w:tr>
    </w:tbl>
    <w:p/>
    <w:p>
      <w:pPr>
        <w:jc w:val="left"/>
        <w:rPr>
          <w:b/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粗黑宋简体">
    <w:panose1 w:val="02000000000000000000"/>
    <w:charset w:val="86"/>
    <w:family w:val="auto"/>
    <w:pitch w:val="default"/>
    <w:sig w:usb0="A00002BF" w:usb1="184F6CFA" w:usb2="00000012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304B4D"/>
    <w:rsid w:val="10C6366C"/>
    <w:rsid w:val="542F4A9D"/>
    <w:rsid w:val="63415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table" w:styleId="4">
    <w:name w:val="Table Grid"/>
    <w:basedOn w:val="3"/>
    <w:qFormat/>
    <w:uiPriority w:val="59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2021-12-20T11:08:28Z</dcterms:created>
  <dc:creator>ZYF</dc:creator>
  <cp:lastModifiedBy>WPS_1589705130</cp:lastModifiedBy>
  <dcterms:modified xsi:type="dcterms:W3CDTF">2021-12-20T16:18:53Z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