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9D935" w14:textId="446ED3C6" w:rsidR="000978C2" w:rsidRPr="000978C2" w:rsidRDefault="000978C2" w:rsidP="000978C2">
      <w:pPr>
        <w:pStyle w:val="1"/>
      </w:pPr>
      <w:r w:rsidRPr="000978C2">
        <w:rPr>
          <w:rFonts w:hint="eastAsia"/>
        </w:rPr>
        <w:t>导航结构确定：经典时间线序列</w:t>
      </w:r>
    </w:p>
    <w:p w14:paraId="605EACFB" w14:textId="458D7E16" w:rsidR="000978C2" w:rsidRPr="000978C2" w:rsidRDefault="000978C2" w:rsidP="000978C2">
      <w:pPr>
        <w:ind w:firstLineChars="0" w:firstLine="0"/>
      </w:pPr>
      <w:r w:rsidRPr="000978C2">
        <w:rPr>
          <w:rFonts w:hint="eastAsia"/>
        </w:rPr>
        <w:t>具体朝代顺序为：</w:t>
      </w:r>
    </w:p>
    <w:p w14:paraId="2B1EF426" w14:textId="77777777" w:rsidR="000978C2" w:rsidRPr="000978C2" w:rsidRDefault="000978C2" w:rsidP="000978C2">
      <w:pPr>
        <w:numPr>
          <w:ilvl w:val="0"/>
          <w:numId w:val="19"/>
        </w:numPr>
        <w:ind w:firstLineChars="0"/>
      </w:pPr>
      <w:r w:rsidRPr="000978C2">
        <w:rPr>
          <w:rFonts w:hint="eastAsia"/>
          <w:b/>
          <w:bCs/>
        </w:rPr>
        <w:t>周</w:t>
      </w:r>
      <w:r w:rsidRPr="000978C2">
        <w:rPr>
          <w:rFonts w:hint="eastAsia"/>
        </w:rPr>
        <w:t>（约公元前</w:t>
      </w:r>
      <w:r w:rsidRPr="000978C2">
        <w:rPr>
          <w:rFonts w:hint="eastAsia"/>
        </w:rPr>
        <w:t>1046</w:t>
      </w:r>
      <w:r w:rsidRPr="000978C2">
        <w:rPr>
          <w:rFonts w:hint="eastAsia"/>
        </w:rPr>
        <w:t>年</w:t>
      </w:r>
      <w:r w:rsidRPr="000978C2">
        <w:rPr>
          <w:rFonts w:hint="eastAsia"/>
        </w:rPr>
        <w:t xml:space="preserve"> </w:t>
      </w:r>
      <w:r w:rsidRPr="000978C2">
        <w:rPr>
          <w:rFonts w:hint="eastAsia"/>
        </w:rPr>
        <w:t>–</w:t>
      </w:r>
      <w:r w:rsidRPr="000978C2">
        <w:rPr>
          <w:rFonts w:hint="eastAsia"/>
        </w:rPr>
        <w:t xml:space="preserve"> </w:t>
      </w:r>
      <w:r w:rsidRPr="000978C2">
        <w:rPr>
          <w:rFonts w:hint="eastAsia"/>
        </w:rPr>
        <w:t>公元前</w:t>
      </w:r>
      <w:r w:rsidRPr="000978C2">
        <w:rPr>
          <w:rFonts w:hint="eastAsia"/>
        </w:rPr>
        <w:t>256</w:t>
      </w:r>
      <w:r w:rsidRPr="000978C2">
        <w:rPr>
          <w:rFonts w:hint="eastAsia"/>
        </w:rPr>
        <w:t>年）</w:t>
      </w:r>
    </w:p>
    <w:p w14:paraId="5D891CE9" w14:textId="77777777" w:rsidR="000978C2" w:rsidRPr="000978C2" w:rsidRDefault="000978C2" w:rsidP="000978C2">
      <w:pPr>
        <w:numPr>
          <w:ilvl w:val="0"/>
          <w:numId w:val="19"/>
        </w:numPr>
        <w:ind w:firstLineChars="0"/>
      </w:pPr>
      <w:r w:rsidRPr="000978C2">
        <w:rPr>
          <w:rFonts w:hint="eastAsia"/>
          <w:b/>
          <w:bCs/>
        </w:rPr>
        <w:t>秦汉</w:t>
      </w:r>
      <w:r w:rsidRPr="000978C2">
        <w:rPr>
          <w:rFonts w:hint="eastAsia"/>
        </w:rPr>
        <w:t>（秦：公元前</w:t>
      </w:r>
      <w:r w:rsidRPr="000978C2">
        <w:rPr>
          <w:rFonts w:hint="eastAsia"/>
        </w:rPr>
        <w:t xml:space="preserve">221 </w:t>
      </w:r>
      <w:r w:rsidRPr="000978C2">
        <w:rPr>
          <w:rFonts w:hint="eastAsia"/>
        </w:rPr>
        <w:t>–</w:t>
      </w:r>
      <w:r w:rsidRPr="000978C2">
        <w:rPr>
          <w:rFonts w:hint="eastAsia"/>
        </w:rPr>
        <w:t xml:space="preserve"> </w:t>
      </w:r>
      <w:r w:rsidRPr="000978C2">
        <w:rPr>
          <w:rFonts w:hint="eastAsia"/>
        </w:rPr>
        <w:t>公元前</w:t>
      </w:r>
      <w:r w:rsidRPr="000978C2">
        <w:rPr>
          <w:rFonts w:hint="eastAsia"/>
        </w:rPr>
        <w:t>207</w:t>
      </w:r>
      <w:r w:rsidRPr="000978C2">
        <w:rPr>
          <w:rFonts w:hint="eastAsia"/>
        </w:rPr>
        <w:t>年；汉：公元前</w:t>
      </w:r>
      <w:r w:rsidRPr="000978C2">
        <w:rPr>
          <w:rFonts w:hint="eastAsia"/>
        </w:rPr>
        <w:t>202</w:t>
      </w:r>
      <w:r w:rsidRPr="000978C2">
        <w:rPr>
          <w:rFonts w:hint="eastAsia"/>
        </w:rPr>
        <w:t>年</w:t>
      </w:r>
      <w:r w:rsidRPr="000978C2">
        <w:rPr>
          <w:rFonts w:hint="eastAsia"/>
        </w:rPr>
        <w:t xml:space="preserve"> </w:t>
      </w:r>
      <w:r w:rsidRPr="000978C2">
        <w:rPr>
          <w:rFonts w:hint="eastAsia"/>
        </w:rPr>
        <w:t>–</w:t>
      </w:r>
      <w:r w:rsidRPr="000978C2">
        <w:rPr>
          <w:rFonts w:hint="eastAsia"/>
        </w:rPr>
        <w:t xml:space="preserve"> </w:t>
      </w:r>
      <w:r w:rsidRPr="000978C2">
        <w:rPr>
          <w:rFonts w:hint="eastAsia"/>
        </w:rPr>
        <w:t>公元</w:t>
      </w:r>
      <w:r w:rsidRPr="000978C2">
        <w:rPr>
          <w:rFonts w:hint="eastAsia"/>
        </w:rPr>
        <w:t>220</w:t>
      </w:r>
      <w:r w:rsidRPr="000978C2">
        <w:rPr>
          <w:rFonts w:hint="eastAsia"/>
        </w:rPr>
        <w:t>年）</w:t>
      </w:r>
    </w:p>
    <w:p w14:paraId="7026FEF1" w14:textId="77777777" w:rsidR="000978C2" w:rsidRPr="000978C2" w:rsidRDefault="000978C2" w:rsidP="000978C2">
      <w:pPr>
        <w:numPr>
          <w:ilvl w:val="0"/>
          <w:numId w:val="19"/>
        </w:numPr>
        <w:ind w:firstLineChars="0"/>
      </w:pPr>
      <w:r w:rsidRPr="000978C2">
        <w:rPr>
          <w:rFonts w:hint="eastAsia"/>
          <w:b/>
          <w:bCs/>
        </w:rPr>
        <w:t>魏晋南北朝</w:t>
      </w:r>
      <w:r w:rsidRPr="000978C2">
        <w:rPr>
          <w:rFonts w:hint="eastAsia"/>
        </w:rPr>
        <w:t>（公元</w:t>
      </w:r>
      <w:r w:rsidRPr="000978C2">
        <w:rPr>
          <w:rFonts w:hint="eastAsia"/>
        </w:rPr>
        <w:t>220</w:t>
      </w:r>
      <w:r w:rsidRPr="000978C2">
        <w:rPr>
          <w:rFonts w:hint="eastAsia"/>
        </w:rPr>
        <w:t>年</w:t>
      </w:r>
      <w:r w:rsidRPr="000978C2">
        <w:rPr>
          <w:rFonts w:hint="eastAsia"/>
        </w:rPr>
        <w:t xml:space="preserve"> </w:t>
      </w:r>
      <w:r w:rsidRPr="000978C2">
        <w:rPr>
          <w:rFonts w:hint="eastAsia"/>
        </w:rPr>
        <w:t>–</w:t>
      </w:r>
      <w:r w:rsidRPr="000978C2">
        <w:rPr>
          <w:rFonts w:hint="eastAsia"/>
        </w:rPr>
        <w:t xml:space="preserve"> </w:t>
      </w:r>
      <w:r w:rsidRPr="000978C2">
        <w:rPr>
          <w:rFonts w:hint="eastAsia"/>
        </w:rPr>
        <w:t>公元</w:t>
      </w:r>
      <w:r w:rsidRPr="000978C2">
        <w:rPr>
          <w:rFonts w:hint="eastAsia"/>
        </w:rPr>
        <w:t>589</w:t>
      </w:r>
      <w:r w:rsidRPr="000978C2">
        <w:rPr>
          <w:rFonts w:hint="eastAsia"/>
        </w:rPr>
        <w:t>年）</w:t>
      </w:r>
    </w:p>
    <w:p w14:paraId="230F5DC3" w14:textId="77777777" w:rsidR="000978C2" w:rsidRPr="000978C2" w:rsidRDefault="000978C2" w:rsidP="000978C2">
      <w:pPr>
        <w:numPr>
          <w:ilvl w:val="0"/>
          <w:numId w:val="19"/>
        </w:numPr>
        <w:ind w:firstLineChars="0"/>
      </w:pPr>
      <w:r w:rsidRPr="000978C2">
        <w:rPr>
          <w:rFonts w:hint="eastAsia"/>
          <w:b/>
          <w:bCs/>
        </w:rPr>
        <w:t>隋唐</w:t>
      </w:r>
      <w:r w:rsidRPr="000978C2">
        <w:rPr>
          <w:rFonts w:hint="eastAsia"/>
        </w:rPr>
        <w:t>（隋：公元</w:t>
      </w:r>
      <w:r w:rsidRPr="000978C2">
        <w:rPr>
          <w:rFonts w:hint="eastAsia"/>
        </w:rPr>
        <w:t xml:space="preserve">581 </w:t>
      </w:r>
      <w:r w:rsidRPr="000978C2">
        <w:rPr>
          <w:rFonts w:hint="eastAsia"/>
        </w:rPr>
        <w:t>–</w:t>
      </w:r>
      <w:r w:rsidRPr="000978C2">
        <w:rPr>
          <w:rFonts w:hint="eastAsia"/>
        </w:rPr>
        <w:t xml:space="preserve"> </w:t>
      </w:r>
      <w:r w:rsidRPr="000978C2">
        <w:rPr>
          <w:rFonts w:hint="eastAsia"/>
        </w:rPr>
        <w:t>公元</w:t>
      </w:r>
      <w:r w:rsidRPr="000978C2">
        <w:rPr>
          <w:rFonts w:hint="eastAsia"/>
        </w:rPr>
        <w:t>618</w:t>
      </w:r>
      <w:r w:rsidRPr="000978C2">
        <w:rPr>
          <w:rFonts w:hint="eastAsia"/>
        </w:rPr>
        <w:t>年；唐：公元</w:t>
      </w:r>
      <w:r w:rsidRPr="000978C2">
        <w:rPr>
          <w:rFonts w:hint="eastAsia"/>
        </w:rPr>
        <w:t xml:space="preserve">618 </w:t>
      </w:r>
      <w:r w:rsidRPr="000978C2">
        <w:rPr>
          <w:rFonts w:hint="eastAsia"/>
        </w:rPr>
        <w:t>–</w:t>
      </w:r>
      <w:r w:rsidRPr="000978C2">
        <w:rPr>
          <w:rFonts w:hint="eastAsia"/>
        </w:rPr>
        <w:t xml:space="preserve"> </w:t>
      </w:r>
      <w:r w:rsidRPr="000978C2">
        <w:rPr>
          <w:rFonts w:hint="eastAsia"/>
        </w:rPr>
        <w:t>公元</w:t>
      </w:r>
      <w:r w:rsidRPr="000978C2">
        <w:rPr>
          <w:rFonts w:hint="eastAsia"/>
        </w:rPr>
        <w:t>907</w:t>
      </w:r>
      <w:r w:rsidRPr="000978C2">
        <w:rPr>
          <w:rFonts w:hint="eastAsia"/>
        </w:rPr>
        <w:t>年）</w:t>
      </w:r>
    </w:p>
    <w:p w14:paraId="1F8CBF35" w14:textId="77777777" w:rsidR="000978C2" w:rsidRPr="000978C2" w:rsidRDefault="000978C2" w:rsidP="000978C2">
      <w:pPr>
        <w:numPr>
          <w:ilvl w:val="0"/>
          <w:numId w:val="19"/>
        </w:numPr>
        <w:ind w:firstLineChars="0"/>
      </w:pPr>
      <w:r w:rsidRPr="000978C2">
        <w:rPr>
          <w:rFonts w:hint="eastAsia"/>
          <w:b/>
          <w:bCs/>
        </w:rPr>
        <w:t>宋</w:t>
      </w:r>
      <w:r w:rsidRPr="000978C2">
        <w:rPr>
          <w:rFonts w:hint="eastAsia"/>
        </w:rPr>
        <w:t>（北宋：公元</w:t>
      </w:r>
      <w:r w:rsidRPr="000978C2">
        <w:rPr>
          <w:rFonts w:hint="eastAsia"/>
        </w:rPr>
        <w:t xml:space="preserve">960 </w:t>
      </w:r>
      <w:r w:rsidRPr="000978C2">
        <w:rPr>
          <w:rFonts w:hint="eastAsia"/>
        </w:rPr>
        <w:t>–</w:t>
      </w:r>
      <w:r w:rsidRPr="000978C2">
        <w:rPr>
          <w:rFonts w:hint="eastAsia"/>
        </w:rPr>
        <w:t xml:space="preserve"> 1127</w:t>
      </w:r>
      <w:r w:rsidRPr="000978C2">
        <w:rPr>
          <w:rFonts w:hint="eastAsia"/>
        </w:rPr>
        <w:t>年；南宋：公元</w:t>
      </w:r>
      <w:r w:rsidRPr="000978C2">
        <w:rPr>
          <w:rFonts w:hint="eastAsia"/>
        </w:rPr>
        <w:t xml:space="preserve">1127 </w:t>
      </w:r>
      <w:r w:rsidRPr="000978C2">
        <w:rPr>
          <w:rFonts w:hint="eastAsia"/>
        </w:rPr>
        <w:t>–</w:t>
      </w:r>
      <w:r w:rsidRPr="000978C2">
        <w:rPr>
          <w:rFonts w:hint="eastAsia"/>
        </w:rPr>
        <w:t xml:space="preserve"> 1279</w:t>
      </w:r>
      <w:r w:rsidRPr="000978C2">
        <w:rPr>
          <w:rFonts w:hint="eastAsia"/>
        </w:rPr>
        <w:t>年）</w:t>
      </w:r>
    </w:p>
    <w:p w14:paraId="75902506" w14:textId="77777777" w:rsidR="000978C2" w:rsidRPr="000978C2" w:rsidRDefault="000978C2" w:rsidP="000978C2">
      <w:pPr>
        <w:numPr>
          <w:ilvl w:val="0"/>
          <w:numId w:val="19"/>
        </w:numPr>
        <w:ind w:firstLineChars="0"/>
      </w:pPr>
      <w:r w:rsidRPr="000978C2">
        <w:rPr>
          <w:rFonts w:hint="eastAsia"/>
          <w:b/>
          <w:bCs/>
        </w:rPr>
        <w:t>元</w:t>
      </w:r>
      <w:r w:rsidRPr="000978C2">
        <w:rPr>
          <w:rFonts w:hint="eastAsia"/>
        </w:rPr>
        <w:t>（公元</w:t>
      </w:r>
      <w:r w:rsidRPr="000978C2">
        <w:rPr>
          <w:rFonts w:hint="eastAsia"/>
        </w:rPr>
        <w:t xml:space="preserve">1271 </w:t>
      </w:r>
      <w:r w:rsidRPr="000978C2">
        <w:rPr>
          <w:rFonts w:hint="eastAsia"/>
        </w:rPr>
        <w:t>–</w:t>
      </w:r>
      <w:r w:rsidRPr="000978C2">
        <w:rPr>
          <w:rFonts w:hint="eastAsia"/>
        </w:rPr>
        <w:t xml:space="preserve"> 1368</w:t>
      </w:r>
      <w:r w:rsidRPr="000978C2">
        <w:rPr>
          <w:rFonts w:hint="eastAsia"/>
        </w:rPr>
        <w:t>年）</w:t>
      </w:r>
    </w:p>
    <w:p w14:paraId="35E9500A" w14:textId="77777777" w:rsidR="000978C2" w:rsidRPr="000978C2" w:rsidRDefault="000978C2" w:rsidP="000978C2">
      <w:pPr>
        <w:numPr>
          <w:ilvl w:val="0"/>
          <w:numId w:val="19"/>
        </w:numPr>
        <w:ind w:firstLineChars="0"/>
      </w:pPr>
      <w:r w:rsidRPr="000978C2">
        <w:rPr>
          <w:rFonts w:hint="eastAsia"/>
          <w:b/>
          <w:bCs/>
        </w:rPr>
        <w:t>明</w:t>
      </w:r>
      <w:r w:rsidRPr="000978C2">
        <w:rPr>
          <w:rFonts w:hint="eastAsia"/>
        </w:rPr>
        <w:t>（公元</w:t>
      </w:r>
      <w:r w:rsidRPr="000978C2">
        <w:rPr>
          <w:rFonts w:hint="eastAsia"/>
        </w:rPr>
        <w:t xml:space="preserve">1368 </w:t>
      </w:r>
      <w:r w:rsidRPr="000978C2">
        <w:rPr>
          <w:rFonts w:hint="eastAsia"/>
        </w:rPr>
        <w:t>–</w:t>
      </w:r>
      <w:r w:rsidRPr="000978C2">
        <w:rPr>
          <w:rFonts w:hint="eastAsia"/>
        </w:rPr>
        <w:t xml:space="preserve"> 1644</w:t>
      </w:r>
      <w:r w:rsidRPr="000978C2">
        <w:rPr>
          <w:rFonts w:hint="eastAsia"/>
        </w:rPr>
        <w:t>年）</w:t>
      </w:r>
    </w:p>
    <w:p w14:paraId="52B06905" w14:textId="77777777" w:rsidR="000978C2" w:rsidRPr="000978C2" w:rsidRDefault="000978C2" w:rsidP="000978C2">
      <w:pPr>
        <w:numPr>
          <w:ilvl w:val="0"/>
          <w:numId w:val="19"/>
        </w:numPr>
        <w:ind w:firstLineChars="0"/>
      </w:pPr>
      <w:r w:rsidRPr="000978C2">
        <w:rPr>
          <w:rFonts w:hint="eastAsia"/>
          <w:b/>
          <w:bCs/>
        </w:rPr>
        <w:t>清</w:t>
      </w:r>
      <w:r w:rsidRPr="000978C2">
        <w:rPr>
          <w:rFonts w:hint="eastAsia"/>
        </w:rPr>
        <w:t>（公元</w:t>
      </w:r>
      <w:r w:rsidRPr="000978C2">
        <w:rPr>
          <w:rFonts w:hint="eastAsia"/>
        </w:rPr>
        <w:t xml:space="preserve">1636 </w:t>
      </w:r>
      <w:r w:rsidRPr="000978C2">
        <w:rPr>
          <w:rFonts w:hint="eastAsia"/>
        </w:rPr>
        <w:t>–</w:t>
      </w:r>
      <w:r w:rsidRPr="000978C2">
        <w:rPr>
          <w:rFonts w:hint="eastAsia"/>
        </w:rPr>
        <w:t xml:space="preserve"> 1912</w:t>
      </w:r>
      <w:r w:rsidRPr="000978C2">
        <w:rPr>
          <w:rFonts w:hint="eastAsia"/>
        </w:rPr>
        <w:t>年）</w:t>
      </w:r>
    </w:p>
    <w:p w14:paraId="54B9D967" w14:textId="77777777" w:rsidR="000978C2" w:rsidRPr="000978C2" w:rsidRDefault="000978C2" w:rsidP="000978C2">
      <w:pPr>
        <w:ind w:firstLineChars="0" w:firstLine="0"/>
      </w:pPr>
      <w:r w:rsidRPr="000978C2">
        <w:rPr>
          <w:rFonts w:hint="eastAsia"/>
        </w:rPr>
        <w:t>此序列能够完整覆盖中国帝制时期医疗体系从萌芽、建制、发展到转型的关键阶段。</w:t>
      </w:r>
    </w:p>
    <w:p w14:paraId="78D63688" w14:textId="0CC64949" w:rsidR="000978C2" w:rsidRPr="000978C2" w:rsidRDefault="000978C2" w:rsidP="000978C2">
      <w:pPr>
        <w:pStyle w:val="2"/>
        <w:spacing w:after="163"/>
      </w:pPr>
      <w:r w:rsidRPr="000978C2">
        <w:rPr>
          <w:rFonts w:hint="eastAsia"/>
        </w:rPr>
        <w:t>页面标题与副标题文案建议</w:t>
      </w:r>
    </w:p>
    <w:p w14:paraId="4CF6F1BF" w14:textId="77777777" w:rsidR="000978C2" w:rsidRPr="000978C2" w:rsidRDefault="000978C2" w:rsidP="000978C2">
      <w:pPr>
        <w:numPr>
          <w:ilvl w:val="0"/>
          <w:numId w:val="20"/>
        </w:numPr>
        <w:ind w:firstLineChars="0"/>
      </w:pPr>
      <w:r w:rsidRPr="000978C2">
        <w:rPr>
          <w:rFonts w:hint="eastAsia"/>
          <w:b/>
          <w:bCs/>
        </w:rPr>
        <w:t>主站标题</w:t>
      </w:r>
      <w:r w:rsidRPr="000978C2">
        <w:rPr>
          <w:rFonts w:hint="eastAsia"/>
        </w:rPr>
        <w:t>：《经纬医馆：中国古代医疗建筑与制度可视化图志》</w:t>
      </w:r>
    </w:p>
    <w:p w14:paraId="38A50D6B" w14:textId="77777777" w:rsidR="000978C2" w:rsidRPr="000978C2" w:rsidRDefault="000978C2" w:rsidP="000978C2">
      <w:pPr>
        <w:numPr>
          <w:ilvl w:val="1"/>
          <w:numId w:val="20"/>
        </w:numPr>
        <w:ind w:firstLineChars="0"/>
      </w:pPr>
      <w:r w:rsidRPr="000978C2">
        <w:rPr>
          <w:rFonts w:hint="eastAsia"/>
        </w:rPr>
        <w:t>解读：“经纬”既指时间与空间的经纬度，也暗喻制度与建筑的纵横交错。“图志”强调其可视化与史料结合的特色。</w:t>
      </w:r>
    </w:p>
    <w:p w14:paraId="2F00A454" w14:textId="77777777" w:rsidR="000978C2" w:rsidRPr="000978C2" w:rsidRDefault="000978C2" w:rsidP="000978C2">
      <w:pPr>
        <w:numPr>
          <w:ilvl w:val="0"/>
          <w:numId w:val="20"/>
        </w:numPr>
        <w:ind w:firstLineChars="0"/>
      </w:pPr>
      <w:r w:rsidRPr="000978C2">
        <w:rPr>
          <w:rFonts w:hint="eastAsia"/>
          <w:b/>
          <w:bCs/>
        </w:rPr>
        <w:t>副标题</w:t>
      </w:r>
      <w:r w:rsidRPr="000978C2">
        <w:rPr>
          <w:rFonts w:hint="eastAsia"/>
          <w:b/>
          <w:bCs/>
        </w:rPr>
        <w:t>/</w:t>
      </w:r>
      <w:r w:rsidRPr="000978C2">
        <w:rPr>
          <w:rFonts w:hint="eastAsia"/>
          <w:b/>
          <w:bCs/>
        </w:rPr>
        <w:t>导语</w:t>
      </w:r>
      <w:r w:rsidRPr="000978C2">
        <w:rPr>
          <w:rFonts w:hint="eastAsia"/>
        </w:rPr>
        <w:t>：“循时间之轴，探千年医事；观建筑之形，窥制度之变。一部动态的中国医馆演进史。”</w:t>
      </w:r>
    </w:p>
    <w:p w14:paraId="46ACF7EB" w14:textId="77777777" w:rsidR="000978C2" w:rsidRPr="000978C2" w:rsidRDefault="000978C2" w:rsidP="000978C2">
      <w:pPr>
        <w:numPr>
          <w:ilvl w:val="0"/>
          <w:numId w:val="20"/>
        </w:numPr>
        <w:ind w:firstLineChars="0"/>
      </w:pPr>
      <w:r w:rsidRPr="000978C2">
        <w:rPr>
          <w:rFonts w:hint="eastAsia"/>
          <w:b/>
          <w:bCs/>
        </w:rPr>
        <w:t>各朝代模块标题</w:t>
      </w:r>
      <w:r w:rsidRPr="000978C2">
        <w:rPr>
          <w:rFonts w:hint="eastAsia"/>
        </w:rPr>
        <w:t>：可采用统一格式，如</w:t>
      </w:r>
      <w:r w:rsidRPr="000978C2">
        <w:rPr>
          <w:rFonts w:hint="eastAsia"/>
        </w:rPr>
        <w:t> </w:t>
      </w:r>
      <w:r w:rsidRPr="000978C2">
        <w:rPr>
          <w:rFonts w:hint="eastAsia"/>
          <w:b/>
          <w:bCs/>
        </w:rPr>
        <w:t>「宋韵药香：官办惠民药局与市井医药的繁荣」</w:t>
      </w:r>
      <w:r w:rsidRPr="000978C2">
        <w:rPr>
          <w:rFonts w:hint="eastAsia"/>
        </w:rPr>
        <w:t> </w:t>
      </w:r>
      <w:r w:rsidRPr="000978C2">
        <w:rPr>
          <w:rFonts w:hint="eastAsia"/>
        </w:rPr>
        <w:t>，前半句点明朝代气质与医疗特色，后半</w:t>
      </w:r>
      <w:proofErr w:type="gramStart"/>
      <w:r w:rsidRPr="000978C2">
        <w:rPr>
          <w:rFonts w:hint="eastAsia"/>
        </w:rPr>
        <w:t>句点明核心</w:t>
      </w:r>
      <w:proofErr w:type="gramEnd"/>
      <w:r w:rsidRPr="000978C2">
        <w:rPr>
          <w:rFonts w:hint="eastAsia"/>
        </w:rPr>
        <w:t>内容。</w:t>
      </w:r>
    </w:p>
    <w:p w14:paraId="74AFBE32" w14:textId="0392843C" w:rsidR="000978C2" w:rsidRPr="000978C2" w:rsidRDefault="000978C2" w:rsidP="000978C2">
      <w:pPr>
        <w:pStyle w:val="2"/>
        <w:spacing w:after="163"/>
      </w:pPr>
      <w:r w:rsidRPr="000978C2">
        <w:rPr>
          <w:rFonts w:hint="eastAsia"/>
        </w:rPr>
        <w:t>交互设计方案</w:t>
      </w:r>
    </w:p>
    <w:p w14:paraId="15207D7A" w14:textId="77777777" w:rsidR="000978C2" w:rsidRPr="000978C2" w:rsidRDefault="000978C2" w:rsidP="000978C2">
      <w:pPr>
        <w:ind w:firstLineChars="0" w:firstLine="0"/>
      </w:pPr>
      <w:r w:rsidRPr="000978C2">
        <w:rPr>
          <w:rFonts w:hint="eastAsia"/>
        </w:rPr>
        <w:t>交互设计是本项目体验的核心。需实现多层次、多维度的探索。</w:t>
      </w:r>
    </w:p>
    <w:p w14:paraId="1A7A67CC" w14:textId="77777777" w:rsidR="000978C2" w:rsidRPr="000978C2" w:rsidRDefault="000978C2" w:rsidP="000978C2">
      <w:pPr>
        <w:numPr>
          <w:ilvl w:val="0"/>
          <w:numId w:val="21"/>
        </w:numPr>
        <w:ind w:firstLineChars="0"/>
      </w:pPr>
      <w:proofErr w:type="gramStart"/>
      <w:r w:rsidRPr="000978C2">
        <w:rPr>
          <w:rFonts w:hint="eastAsia"/>
          <w:b/>
          <w:bCs/>
        </w:rPr>
        <w:t>主时间</w:t>
      </w:r>
      <w:proofErr w:type="gramEnd"/>
      <w:r w:rsidRPr="000978C2">
        <w:rPr>
          <w:rFonts w:hint="eastAsia"/>
          <w:b/>
          <w:bCs/>
        </w:rPr>
        <w:t>轴导航</w:t>
      </w:r>
      <w:r w:rsidRPr="000978C2">
        <w:rPr>
          <w:rFonts w:hint="eastAsia"/>
        </w:rPr>
        <w:t>：</w:t>
      </w:r>
    </w:p>
    <w:p w14:paraId="64ECB29B" w14:textId="77777777" w:rsidR="000978C2" w:rsidRPr="000978C2" w:rsidRDefault="000978C2" w:rsidP="000978C2">
      <w:pPr>
        <w:numPr>
          <w:ilvl w:val="1"/>
          <w:numId w:val="21"/>
        </w:numPr>
        <w:ind w:firstLineChars="0"/>
      </w:pPr>
      <w:r w:rsidRPr="000978C2">
        <w:rPr>
          <w:rFonts w:hint="eastAsia"/>
          <w:b/>
          <w:bCs/>
        </w:rPr>
        <w:t>实现方式</w:t>
      </w:r>
      <w:r w:rsidRPr="000978C2">
        <w:rPr>
          <w:rFonts w:hint="eastAsia"/>
        </w:rPr>
        <w:t>：在页面顶部或一侧设置一条横向或纵向的交互式时间轴。用户可拖动时间轴滑块或点击轴上的朝代标记，主内容区将动态切换至对应朝代模块</w:t>
      </w:r>
      <w:r w:rsidRPr="000978C2">
        <w:rPr>
          <w:rFonts w:hint="eastAsia"/>
        </w:rPr>
        <w:t> </w:t>
      </w:r>
      <w:r w:rsidRPr="000978C2">
        <w:rPr>
          <w:rFonts w:hint="eastAsia"/>
        </w:rPr>
        <w:t>。</w:t>
      </w:r>
    </w:p>
    <w:p w14:paraId="678CD8AC" w14:textId="77777777" w:rsidR="000978C2" w:rsidRPr="000978C2" w:rsidRDefault="000978C2" w:rsidP="000978C2">
      <w:pPr>
        <w:numPr>
          <w:ilvl w:val="1"/>
          <w:numId w:val="21"/>
        </w:numPr>
        <w:ind w:firstLineChars="0"/>
      </w:pPr>
      <w:r w:rsidRPr="000978C2">
        <w:rPr>
          <w:rFonts w:hint="eastAsia"/>
          <w:b/>
          <w:bCs/>
        </w:rPr>
        <w:t>技术工具参考</w:t>
      </w:r>
      <w:r w:rsidRPr="000978C2">
        <w:rPr>
          <w:rFonts w:hint="eastAsia"/>
        </w:rPr>
        <w:t>：如</w:t>
      </w:r>
      <w:r w:rsidRPr="000978C2">
        <w:rPr>
          <w:rFonts w:hint="eastAsia"/>
        </w:rPr>
        <w:t> </w:t>
      </w:r>
      <w:proofErr w:type="spellStart"/>
      <w:r w:rsidRPr="000978C2">
        <w:rPr>
          <w:rFonts w:hint="eastAsia"/>
          <w:b/>
          <w:bCs/>
        </w:rPr>
        <w:t>TimelineJS</w:t>
      </w:r>
      <w:proofErr w:type="spellEnd"/>
      <w:r w:rsidRPr="000978C2">
        <w:rPr>
          <w:rFonts w:hint="eastAsia"/>
        </w:rPr>
        <w:t> </w:t>
      </w:r>
      <w:r w:rsidRPr="000978C2">
        <w:rPr>
          <w:rFonts w:hint="eastAsia"/>
        </w:rPr>
        <w:t>这样的开源工具非常适合创建此类交互式时间线。它支持通过</w:t>
      </w:r>
      <w:r w:rsidRPr="000978C2">
        <w:rPr>
          <w:rFonts w:hint="eastAsia"/>
        </w:rPr>
        <w:t>JSON</w:t>
      </w:r>
      <w:r w:rsidRPr="000978C2">
        <w:rPr>
          <w:rFonts w:hint="eastAsia"/>
        </w:rPr>
        <w:t>或</w:t>
      </w:r>
      <w:r w:rsidRPr="000978C2">
        <w:rPr>
          <w:rFonts w:hint="eastAsia"/>
        </w:rPr>
        <w:t>Google</w:t>
      </w:r>
      <w:r w:rsidRPr="000978C2">
        <w:rPr>
          <w:rFonts w:hint="eastAsia"/>
        </w:rPr>
        <w:t>表格数据驱动，能够直观展示时间序列，并支持嵌入图像、文本等丰富媒体</w:t>
      </w:r>
      <w:r w:rsidRPr="000978C2">
        <w:rPr>
          <w:rFonts w:hint="eastAsia"/>
        </w:rPr>
        <w:t> </w:t>
      </w:r>
      <w:r w:rsidRPr="000978C2">
        <w:rPr>
          <w:rFonts w:hint="eastAsia"/>
        </w:rPr>
        <w:t>。其核心优势在于“用户友好”和“易于学习”</w:t>
      </w:r>
      <w:r w:rsidRPr="000978C2">
        <w:rPr>
          <w:rFonts w:hint="eastAsia"/>
        </w:rPr>
        <w:t> </w:t>
      </w:r>
      <w:r w:rsidRPr="000978C2">
        <w:rPr>
          <w:rFonts w:hint="eastAsia"/>
        </w:rPr>
        <w:t>。</w:t>
      </w:r>
    </w:p>
    <w:p w14:paraId="21611BB3" w14:textId="77777777" w:rsidR="000978C2" w:rsidRPr="000978C2" w:rsidRDefault="000978C2" w:rsidP="000978C2">
      <w:pPr>
        <w:numPr>
          <w:ilvl w:val="1"/>
          <w:numId w:val="21"/>
        </w:numPr>
        <w:ind w:firstLineChars="0"/>
      </w:pPr>
      <w:r w:rsidRPr="000978C2">
        <w:rPr>
          <w:rFonts w:hint="eastAsia"/>
          <w:b/>
          <w:bCs/>
        </w:rPr>
        <w:t>高级自定义</w:t>
      </w:r>
      <w:r w:rsidRPr="000978C2">
        <w:rPr>
          <w:rFonts w:hint="eastAsia"/>
        </w:rPr>
        <w:t>：为实现更独特的视觉效果，可以基于</w:t>
      </w:r>
      <w:proofErr w:type="spellStart"/>
      <w:r w:rsidRPr="000978C2">
        <w:rPr>
          <w:rFonts w:hint="eastAsia"/>
        </w:rPr>
        <w:t>TimelineJS</w:t>
      </w:r>
      <w:proofErr w:type="spellEnd"/>
      <w:r w:rsidRPr="000978C2">
        <w:rPr>
          <w:rFonts w:hint="eastAsia"/>
        </w:rPr>
        <w:t>进行深度定制。这需要</w:t>
      </w:r>
      <w:r w:rsidRPr="000978C2">
        <w:rPr>
          <w:rFonts w:hint="eastAsia"/>
          <w:b/>
          <w:bCs/>
        </w:rPr>
        <w:t>集成</w:t>
      </w:r>
      <w:proofErr w:type="spellStart"/>
      <w:r w:rsidRPr="000978C2">
        <w:rPr>
          <w:rFonts w:hint="eastAsia"/>
          <w:b/>
          <w:bCs/>
        </w:rPr>
        <w:t>TimelineJS</w:t>
      </w:r>
      <w:proofErr w:type="spellEnd"/>
      <w:r w:rsidRPr="000978C2">
        <w:rPr>
          <w:rFonts w:hint="eastAsia"/>
        </w:rPr>
        <w:t>（通过</w:t>
      </w:r>
      <w:r w:rsidRPr="000978C2">
        <w:rPr>
          <w:rFonts w:hint="eastAsia"/>
        </w:rPr>
        <w:t>CDN</w:t>
      </w:r>
      <w:r w:rsidRPr="000978C2">
        <w:rPr>
          <w:rFonts w:hint="eastAsia"/>
        </w:rPr>
        <w:t>加载其</w:t>
      </w:r>
      <w:r w:rsidRPr="000978C2">
        <w:rPr>
          <w:rFonts w:hint="eastAsia"/>
        </w:rPr>
        <w:t>CSS</w:t>
      </w:r>
      <w:r w:rsidRPr="000978C2">
        <w:rPr>
          <w:rFonts w:hint="eastAsia"/>
        </w:rPr>
        <w:t>和</w:t>
      </w:r>
      <w:r w:rsidRPr="000978C2">
        <w:rPr>
          <w:rFonts w:hint="eastAsia"/>
        </w:rPr>
        <w:t>JavaScript</w:t>
      </w:r>
      <w:r w:rsidRPr="000978C2">
        <w:rPr>
          <w:rFonts w:hint="eastAsia"/>
        </w:rPr>
        <w:t>文件），并编写</w:t>
      </w:r>
      <w:r w:rsidRPr="000978C2">
        <w:rPr>
          <w:rFonts w:hint="eastAsia"/>
          <w:b/>
          <w:bCs/>
        </w:rPr>
        <w:t>自定义</w:t>
      </w:r>
      <w:r w:rsidRPr="000978C2">
        <w:rPr>
          <w:rFonts w:hint="eastAsia"/>
          <w:b/>
          <w:bCs/>
        </w:rPr>
        <w:t>CSS</w:t>
      </w:r>
      <w:r w:rsidRPr="000978C2">
        <w:rPr>
          <w:rFonts w:hint="eastAsia"/>
        </w:rPr>
        <w:t>来控制时间轴容器、朝代标签、颜色主题的样式</w:t>
      </w:r>
      <w:r w:rsidRPr="000978C2">
        <w:rPr>
          <w:rFonts w:hint="eastAsia"/>
        </w:rPr>
        <w:t> </w:t>
      </w:r>
      <w:r w:rsidRPr="000978C2">
        <w:rPr>
          <w:rFonts w:hint="eastAsia"/>
        </w:rPr>
        <w:t>。同时，通过</w:t>
      </w:r>
      <w:r w:rsidRPr="000978C2">
        <w:rPr>
          <w:rFonts w:hint="eastAsia"/>
          <w:b/>
          <w:bCs/>
        </w:rPr>
        <w:t>自定义</w:t>
      </w:r>
      <w:r w:rsidRPr="000978C2">
        <w:rPr>
          <w:rFonts w:hint="eastAsia"/>
          <w:b/>
          <w:bCs/>
        </w:rPr>
        <w:t>JavaScript</w:t>
      </w:r>
      <w:r w:rsidRPr="000978C2">
        <w:rPr>
          <w:rFonts w:hint="eastAsia"/>
        </w:rPr>
        <w:t>来增强交互，例如为每个朝代模块绑定点击事件，触发更复杂的动画或内容展开效果</w:t>
      </w:r>
      <w:r w:rsidRPr="000978C2">
        <w:rPr>
          <w:rFonts w:hint="eastAsia"/>
        </w:rPr>
        <w:t> </w:t>
      </w:r>
      <w:r w:rsidRPr="000978C2">
        <w:rPr>
          <w:rFonts w:hint="eastAsia"/>
        </w:rPr>
        <w:t>。</w:t>
      </w:r>
    </w:p>
    <w:p w14:paraId="25705402" w14:textId="77777777" w:rsidR="000978C2" w:rsidRPr="000978C2" w:rsidRDefault="000978C2" w:rsidP="000978C2">
      <w:pPr>
        <w:numPr>
          <w:ilvl w:val="0"/>
          <w:numId w:val="21"/>
        </w:numPr>
        <w:ind w:firstLineChars="0"/>
      </w:pPr>
      <w:r w:rsidRPr="000978C2">
        <w:rPr>
          <w:rFonts w:hint="eastAsia"/>
          <w:b/>
          <w:bCs/>
        </w:rPr>
        <w:t>朝代模块内交互</w:t>
      </w:r>
      <w:r w:rsidRPr="000978C2">
        <w:rPr>
          <w:rFonts w:hint="eastAsia"/>
        </w:rPr>
        <w:t>：</w:t>
      </w:r>
    </w:p>
    <w:p w14:paraId="61538A1F" w14:textId="77777777" w:rsidR="000978C2" w:rsidRPr="000978C2" w:rsidRDefault="000978C2" w:rsidP="000978C2">
      <w:pPr>
        <w:numPr>
          <w:ilvl w:val="1"/>
          <w:numId w:val="21"/>
        </w:numPr>
        <w:ind w:firstLineChars="0"/>
      </w:pPr>
      <w:r w:rsidRPr="000978C2">
        <w:rPr>
          <w:rFonts w:hint="eastAsia"/>
          <w:b/>
          <w:bCs/>
        </w:rPr>
        <w:t>点击跳转</w:t>
      </w:r>
      <w:r w:rsidRPr="000978C2">
        <w:rPr>
          <w:rFonts w:hint="eastAsia"/>
        </w:rPr>
        <w:t>：每个朝代模块内，“相关人物”、“重要事件”、“典籍”等元素应设计为可点击的卡片或标签。点击后，可在模块内以弹窗（</w:t>
      </w:r>
      <w:r w:rsidRPr="000978C2">
        <w:rPr>
          <w:rFonts w:hint="eastAsia"/>
        </w:rPr>
        <w:t>Modal</w:t>
      </w:r>
      <w:r w:rsidRPr="000978C2">
        <w:rPr>
          <w:rFonts w:hint="eastAsia"/>
        </w:rPr>
        <w:t>）、</w:t>
      </w:r>
      <w:proofErr w:type="gramStart"/>
      <w:r w:rsidRPr="000978C2">
        <w:rPr>
          <w:rFonts w:hint="eastAsia"/>
        </w:rPr>
        <w:t>侧边栏或</w:t>
      </w:r>
      <w:proofErr w:type="gramEnd"/>
      <w:r w:rsidRPr="000978C2">
        <w:rPr>
          <w:rFonts w:hint="eastAsia"/>
        </w:rPr>
        <w:t>页面</w:t>
      </w:r>
      <w:proofErr w:type="gramStart"/>
      <w:r w:rsidRPr="000978C2">
        <w:rPr>
          <w:rFonts w:hint="eastAsia"/>
        </w:rPr>
        <w:t>内锚点跳转</w:t>
      </w:r>
      <w:proofErr w:type="gramEnd"/>
      <w:r w:rsidRPr="000978C2">
        <w:rPr>
          <w:rFonts w:hint="eastAsia"/>
        </w:rPr>
        <w:t>的形式，展示更详细的生平、事件经过或文献摘录。</w:t>
      </w:r>
    </w:p>
    <w:p w14:paraId="5CE6A658" w14:textId="77777777" w:rsidR="000978C2" w:rsidRPr="000978C2" w:rsidRDefault="000978C2" w:rsidP="000978C2">
      <w:pPr>
        <w:numPr>
          <w:ilvl w:val="1"/>
          <w:numId w:val="21"/>
        </w:numPr>
        <w:ind w:firstLineChars="0"/>
      </w:pPr>
      <w:r w:rsidRPr="000978C2">
        <w:rPr>
          <w:rFonts w:hint="eastAsia"/>
          <w:b/>
          <w:bCs/>
        </w:rPr>
        <w:lastRenderedPageBreak/>
        <w:t>悬浮提示（</w:t>
      </w:r>
      <w:r w:rsidRPr="000978C2">
        <w:rPr>
          <w:rFonts w:hint="eastAsia"/>
          <w:b/>
          <w:bCs/>
        </w:rPr>
        <w:t>Tooltips</w:t>
      </w:r>
      <w:r w:rsidRPr="000978C2">
        <w:rPr>
          <w:rFonts w:hint="eastAsia"/>
          <w:b/>
          <w:bCs/>
        </w:rPr>
        <w:t>）</w:t>
      </w:r>
      <w:r w:rsidRPr="000978C2">
        <w:rPr>
          <w:rFonts w:cs="Times New Roman"/>
        </w:rPr>
        <w:t>‍</w:t>
      </w:r>
      <w:r w:rsidRPr="000978C2">
        <w:rPr>
          <w:rFonts w:ascii="宋体" w:hAnsi="宋体" w:cs="宋体" w:hint="eastAsia"/>
        </w:rPr>
        <w:t>：对于专业术语（如“太医署”、“疾医”）、建筑构件名称等，当鼠标悬停时，出现简洁的文字解释，增强易用性。</w:t>
      </w:r>
    </w:p>
    <w:p w14:paraId="17886B11" w14:textId="77777777" w:rsidR="000978C2" w:rsidRPr="000978C2" w:rsidRDefault="000978C2" w:rsidP="000978C2">
      <w:pPr>
        <w:numPr>
          <w:ilvl w:val="1"/>
          <w:numId w:val="21"/>
        </w:numPr>
        <w:ind w:firstLineChars="0"/>
      </w:pPr>
      <w:r w:rsidRPr="000978C2">
        <w:rPr>
          <w:rFonts w:hint="eastAsia"/>
          <w:b/>
          <w:bCs/>
        </w:rPr>
        <w:t>图片画廊与详情</w:t>
      </w:r>
      <w:r w:rsidRPr="000978C2">
        <w:rPr>
          <w:rFonts w:hint="eastAsia"/>
        </w:rPr>
        <w:t>：所有配图应以</w:t>
      </w:r>
      <w:proofErr w:type="gramStart"/>
      <w:r w:rsidRPr="000978C2">
        <w:rPr>
          <w:rFonts w:hint="eastAsia"/>
        </w:rPr>
        <w:t>缩略图</w:t>
      </w:r>
      <w:proofErr w:type="gramEnd"/>
      <w:r w:rsidRPr="000978C2">
        <w:rPr>
          <w:rFonts w:hint="eastAsia"/>
        </w:rPr>
        <w:t>网格呈现。点击任意图片，进入高清大图模式，并附带详细的图说，包括文物名称、年代、出处、</w:t>
      </w:r>
      <w:r w:rsidRPr="000978C2">
        <w:rPr>
          <w:rFonts w:hint="eastAsia"/>
          <w:highlight w:val="yellow"/>
        </w:rPr>
        <w:t>馆藏信息及版权说明</w:t>
      </w:r>
      <w:r w:rsidRPr="000978C2">
        <w:rPr>
          <w:rFonts w:hint="eastAsia"/>
        </w:rPr>
        <w:t>。</w:t>
      </w:r>
    </w:p>
    <w:p w14:paraId="678030A2" w14:textId="77777777" w:rsidR="000978C2" w:rsidRPr="000978C2" w:rsidRDefault="000978C2" w:rsidP="000978C2">
      <w:pPr>
        <w:numPr>
          <w:ilvl w:val="0"/>
          <w:numId w:val="21"/>
        </w:numPr>
        <w:ind w:firstLineChars="0"/>
      </w:pPr>
      <w:r w:rsidRPr="000978C2">
        <w:rPr>
          <w:rFonts w:hint="eastAsia"/>
          <w:b/>
          <w:bCs/>
        </w:rPr>
        <w:t>全局交互功能（建议扩展）</w:t>
      </w:r>
      <w:r w:rsidRPr="000978C2">
        <w:rPr>
          <w:rFonts w:cs="Times New Roman"/>
        </w:rPr>
        <w:t>‍</w:t>
      </w:r>
      <w:r w:rsidRPr="000978C2">
        <w:rPr>
          <w:rFonts w:ascii="宋体" w:hAnsi="宋体" w:cs="宋体" w:hint="eastAsia"/>
        </w:rPr>
        <w:t>：</w:t>
      </w:r>
    </w:p>
    <w:p w14:paraId="3BD69F4D" w14:textId="77777777" w:rsidR="000978C2" w:rsidRPr="000978C2" w:rsidRDefault="000978C2" w:rsidP="000978C2">
      <w:pPr>
        <w:numPr>
          <w:ilvl w:val="1"/>
          <w:numId w:val="21"/>
        </w:numPr>
        <w:ind w:firstLineChars="0"/>
      </w:pPr>
      <w:r w:rsidRPr="000978C2">
        <w:rPr>
          <w:rFonts w:hint="eastAsia"/>
          <w:b/>
          <w:bCs/>
        </w:rPr>
        <w:t>虚拟</w:t>
      </w:r>
      <w:proofErr w:type="gramStart"/>
      <w:r w:rsidRPr="000978C2">
        <w:rPr>
          <w:rFonts w:hint="eastAsia"/>
          <w:b/>
          <w:bCs/>
        </w:rPr>
        <w:t>医</w:t>
      </w:r>
      <w:proofErr w:type="gramEnd"/>
      <w:r w:rsidRPr="000978C2">
        <w:rPr>
          <w:rFonts w:hint="eastAsia"/>
          <w:b/>
          <w:bCs/>
        </w:rPr>
        <w:t>馆漫游</w:t>
      </w:r>
      <w:r w:rsidRPr="000978C2">
        <w:rPr>
          <w:rFonts w:hint="eastAsia"/>
        </w:rPr>
        <w:t>：为代表性朝代（如唐代太医署、宋代惠民药局）制作基于历史考据的</w:t>
      </w:r>
      <w:r w:rsidRPr="000978C2">
        <w:rPr>
          <w:rFonts w:hint="eastAsia"/>
        </w:rPr>
        <w:t>3D</w:t>
      </w:r>
      <w:r w:rsidRPr="000978C2">
        <w:rPr>
          <w:rFonts w:hint="eastAsia"/>
        </w:rPr>
        <w:t>建筑复原模型或</w:t>
      </w:r>
      <w:r w:rsidRPr="000978C2">
        <w:rPr>
          <w:rFonts w:hint="eastAsia"/>
        </w:rPr>
        <w:t>360</w:t>
      </w:r>
      <w:r w:rsidRPr="000978C2">
        <w:rPr>
          <w:rFonts w:hint="eastAsia"/>
        </w:rPr>
        <w:t>度全景图，允许用户进行虚拟漫游。这需要更专业的数字考古与</w:t>
      </w:r>
      <w:r w:rsidRPr="000978C2">
        <w:rPr>
          <w:rFonts w:hint="eastAsia"/>
        </w:rPr>
        <w:t>3D</w:t>
      </w:r>
      <w:r w:rsidRPr="000978C2">
        <w:rPr>
          <w:rFonts w:hint="eastAsia"/>
        </w:rPr>
        <w:t>建模资源。</w:t>
      </w:r>
    </w:p>
    <w:p w14:paraId="33AA2EC1" w14:textId="77777777" w:rsidR="000978C2" w:rsidRPr="000978C2" w:rsidRDefault="000978C2" w:rsidP="000978C2">
      <w:pPr>
        <w:numPr>
          <w:ilvl w:val="1"/>
          <w:numId w:val="21"/>
        </w:numPr>
        <w:ind w:firstLineChars="0"/>
      </w:pPr>
      <w:r w:rsidRPr="000978C2">
        <w:rPr>
          <w:rFonts w:hint="eastAsia"/>
          <w:b/>
          <w:bCs/>
        </w:rPr>
        <w:t>对比图表</w:t>
      </w:r>
      <w:r w:rsidRPr="000978C2">
        <w:rPr>
          <w:rFonts w:hint="eastAsia"/>
        </w:rPr>
        <w:t>：提供一个独立的“对比”页面，使用可切换的柱状图、雷达图，直观对比不同朝代</w:t>
      </w:r>
      <w:proofErr w:type="gramStart"/>
      <w:r w:rsidRPr="000978C2">
        <w:rPr>
          <w:rFonts w:hint="eastAsia"/>
        </w:rPr>
        <w:t>医</w:t>
      </w:r>
      <w:proofErr w:type="gramEnd"/>
      <w:r w:rsidRPr="000978C2">
        <w:rPr>
          <w:rFonts w:hint="eastAsia"/>
        </w:rPr>
        <w:t>馆的规模、职能、隶属机构等量化或定性指标。</w:t>
      </w:r>
    </w:p>
    <w:p w14:paraId="22D07D87" w14:textId="2A9799A0" w:rsidR="000978C2" w:rsidRPr="000978C2" w:rsidRDefault="000978C2" w:rsidP="000978C2">
      <w:pPr>
        <w:numPr>
          <w:ilvl w:val="1"/>
          <w:numId w:val="21"/>
        </w:numPr>
        <w:ind w:firstLineChars="0"/>
      </w:pPr>
      <w:r w:rsidRPr="000978C2">
        <w:rPr>
          <w:rFonts w:hint="eastAsia"/>
          <w:b/>
          <w:bCs/>
        </w:rPr>
        <w:t>地图叠加</w:t>
      </w:r>
      <w:r w:rsidRPr="000978C2">
        <w:rPr>
          <w:rFonts w:hint="eastAsia"/>
        </w:rPr>
        <w:t>：在“辅助资料”区集成动态地图（如使用</w:t>
      </w:r>
      <w:r w:rsidRPr="000978C2">
        <w:rPr>
          <w:rFonts w:hint="eastAsia"/>
        </w:rPr>
        <w:t>Leaflet.js</w:t>
      </w:r>
      <w:r w:rsidRPr="000978C2">
        <w:rPr>
          <w:rFonts w:hint="eastAsia"/>
        </w:rPr>
        <w:t>），标注各朝代都城（长安、开封、北京等）中医疗机构的大致分布位置。</w:t>
      </w:r>
      <w:r w:rsidR="00C20EA6">
        <w:rPr>
          <w:rFonts w:hint="eastAsia"/>
        </w:rPr>
        <w:t>（不采用？）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2"/>
        <w:gridCol w:w="2562"/>
        <w:gridCol w:w="5572"/>
      </w:tblGrid>
      <w:tr w:rsidR="00C20EA6" w:rsidRPr="00C20EA6" w14:paraId="1C4A574B" w14:textId="77777777" w:rsidTr="00C20EA6">
        <w:trPr>
          <w:trHeight w:val="255"/>
          <w:tblHeader/>
        </w:trPr>
        <w:tc>
          <w:tcPr>
            <w:tcW w:w="489" w:type="pct"/>
            <w:tcMar>
              <w:top w:w="150" w:type="dxa"/>
              <w:left w:w="0" w:type="dxa"/>
              <w:bottom w:w="150" w:type="dxa"/>
              <w:right w:w="240" w:type="dxa"/>
            </w:tcMar>
            <w:vAlign w:val="center"/>
            <w:hideMark/>
          </w:tcPr>
          <w:p w14:paraId="7CB11600" w14:textId="77777777" w:rsidR="00C20EA6" w:rsidRPr="00C20EA6" w:rsidRDefault="00C20EA6" w:rsidP="00C20EA6">
            <w:pPr>
              <w:ind w:firstLineChars="0" w:firstLine="0"/>
              <w:jc w:val="center"/>
              <w:rPr>
                <w:rFonts w:ascii="宋体" w:hAnsi="宋体"/>
                <w:b/>
                <w:bCs/>
                <w:sz w:val="22"/>
                <w:szCs w:val="20"/>
              </w:rPr>
            </w:pPr>
            <w:r w:rsidRPr="00C20EA6">
              <w:rPr>
                <w:rFonts w:ascii="宋体" w:hAnsi="宋体"/>
                <w:b/>
                <w:bCs/>
                <w:sz w:val="22"/>
                <w:szCs w:val="20"/>
              </w:rPr>
              <w:t>朝代</w:t>
            </w:r>
          </w:p>
        </w:tc>
        <w:tc>
          <w:tcPr>
            <w:tcW w:w="1421" w:type="pct"/>
            <w:tcMar>
              <w:top w:w="150" w:type="dxa"/>
              <w:left w:w="240" w:type="dxa"/>
              <w:bottom w:w="150" w:type="dxa"/>
              <w:right w:w="240" w:type="dxa"/>
            </w:tcMar>
            <w:vAlign w:val="center"/>
            <w:hideMark/>
          </w:tcPr>
          <w:p w14:paraId="30A5FBA8" w14:textId="77777777" w:rsidR="00C20EA6" w:rsidRPr="00C20EA6" w:rsidRDefault="00C20EA6" w:rsidP="00C20EA6">
            <w:pPr>
              <w:ind w:firstLineChars="0" w:firstLine="0"/>
              <w:jc w:val="center"/>
              <w:rPr>
                <w:rFonts w:ascii="宋体" w:hAnsi="宋体"/>
                <w:b/>
                <w:bCs/>
                <w:sz w:val="22"/>
                <w:szCs w:val="20"/>
              </w:rPr>
            </w:pPr>
            <w:r w:rsidRPr="00C20EA6">
              <w:rPr>
                <w:rFonts w:ascii="宋体" w:hAnsi="宋体"/>
                <w:b/>
                <w:bCs/>
                <w:sz w:val="22"/>
                <w:szCs w:val="20"/>
              </w:rPr>
              <w:t>模块标题建议</w:t>
            </w:r>
          </w:p>
        </w:tc>
        <w:tc>
          <w:tcPr>
            <w:tcW w:w="3090" w:type="pct"/>
            <w:tcMar>
              <w:top w:w="150" w:type="dxa"/>
              <w:left w:w="240" w:type="dxa"/>
              <w:bottom w:w="150" w:type="dxa"/>
              <w:right w:w="240" w:type="dxa"/>
            </w:tcMar>
            <w:vAlign w:val="center"/>
            <w:hideMark/>
          </w:tcPr>
          <w:p w14:paraId="6AB42708" w14:textId="77777777" w:rsidR="00C20EA6" w:rsidRPr="00C20EA6" w:rsidRDefault="00C20EA6" w:rsidP="00C20EA6">
            <w:pPr>
              <w:ind w:firstLineChars="0" w:firstLine="0"/>
              <w:jc w:val="center"/>
              <w:rPr>
                <w:rFonts w:ascii="宋体" w:hAnsi="宋体"/>
                <w:b/>
                <w:bCs/>
                <w:sz w:val="22"/>
                <w:szCs w:val="20"/>
              </w:rPr>
            </w:pPr>
            <w:r w:rsidRPr="00C20EA6">
              <w:rPr>
                <w:rFonts w:ascii="宋体" w:hAnsi="宋体"/>
                <w:b/>
                <w:bCs/>
                <w:sz w:val="22"/>
                <w:szCs w:val="20"/>
              </w:rPr>
              <w:t>设计思路解读</w:t>
            </w:r>
          </w:p>
        </w:tc>
      </w:tr>
      <w:tr w:rsidR="00C20EA6" w:rsidRPr="00C20EA6" w14:paraId="3B4198B8" w14:textId="77777777" w:rsidTr="00C20EA6">
        <w:tc>
          <w:tcPr>
            <w:tcW w:w="489" w:type="pct"/>
            <w:tcMar>
              <w:top w:w="150" w:type="dxa"/>
              <w:left w:w="0" w:type="dxa"/>
              <w:bottom w:w="150" w:type="dxa"/>
              <w:right w:w="240" w:type="dxa"/>
            </w:tcMar>
            <w:vAlign w:val="center"/>
            <w:hideMark/>
          </w:tcPr>
          <w:p w14:paraId="6B03959C" w14:textId="77777777" w:rsidR="00C20EA6" w:rsidRPr="00C20EA6" w:rsidRDefault="00C20EA6" w:rsidP="00C20EA6">
            <w:pPr>
              <w:ind w:firstLineChars="0" w:firstLine="0"/>
              <w:jc w:val="center"/>
              <w:rPr>
                <w:rFonts w:ascii="宋体" w:hAnsi="宋体"/>
                <w:sz w:val="22"/>
                <w:szCs w:val="20"/>
              </w:rPr>
            </w:pPr>
            <w:r w:rsidRPr="00C20EA6">
              <w:rPr>
                <w:rFonts w:ascii="宋体" w:hAnsi="宋体"/>
                <w:sz w:val="22"/>
                <w:szCs w:val="20"/>
              </w:rPr>
              <w:t>周</w:t>
            </w:r>
          </w:p>
        </w:tc>
        <w:tc>
          <w:tcPr>
            <w:tcW w:w="1421" w:type="pct"/>
            <w:tcMar>
              <w:top w:w="150" w:type="dxa"/>
              <w:left w:w="240" w:type="dxa"/>
              <w:bottom w:w="150" w:type="dxa"/>
              <w:right w:w="240" w:type="dxa"/>
            </w:tcMar>
            <w:vAlign w:val="center"/>
            <w:hideMark/>
          </w:tcPr>
          <w:p w14:paraId="038F78D0" w14:textId="77777777" w:rsidR="00C20EA6" w:rsidRPr="00C20EA6" w:rsidRDefault="00C20EA6" w:rsidP="00C20EA6">
            <w:pPr>
              <w:ind w:firstLineChars="0" w:firstLine="0"/>
              <w:jc w:val="center"/>
              <w:rPr>
                <w:rFonts w:ascii="宋体" w:hAnsi="宋体"/>
                <w:b/>
                <w:bCs/>
                <w:sz w:val="22"/>
                <w:szCs w:val="20"/>
              </w:rPr>
            </w:pPr>
            <w:bookmarkStart w:id="0" w:name="OLE_LINK1"/>
            <w:r w:rsidRPr="00C20EA6">
              <w:rPr>
                <w:rFonts w:ascii="宋体" w:hAnsi="宋体"/>
                <w:b/>
                <w:bCs/>
                <w:sz w:val="22"/>
                <w:szCs w:val="20"/>
              </w:rPr>
              <w:t>周礼</w:t>
            </w:r>
            <w:proofErr w:type="gramStart"/>
            <w:r w:rsidRPr="00C20EA6">
              <w:rPr>
                <w:rFonts w:ascii="宋体" w:hAnsi="宋体"/>
                <w:b/>
                <w:bCs/>
                <w:sz w:val="22"/>
                <w:szCs w:val="20"/>
              </w:rPr>
              <w:t>医</w:t>
            </w:r>
            <w:proofErr w:type="gramEnd"/>
            <w:r w:rsidRPr="00C20EA6">
              <w:rPr>
                <w:rFonts w:ascii="宋体" w:hAnsi="宋体"/>
                <w:b/>
                <w:bCs/>
                <w:sz w:val="22"/>
                <w:szCs w:val="20"/>
              </w:rPr>
              <w:t>源：宫室官署中的制度雏形</w:t>
            </w:r>
            <w:bookmarkEnd w:id="0"/>
          </w:p>
        </w:tc>
        <w:tc>
          <w:tcPr>
            <w:tcW w:w="3090" w:type="pct"/>
            <w:tcMar>
              <w:top w:w="150" w:type="dxa"/>
              <w:left w:w="240" w:type="dxa"/>
              <w:bottom w:w="150" w:type="dxa"/>
              <w:right w:w="0" w:type="dxa"/>
            </w:tcMar>
            <w:vAlign w:val="center"/>
            <w:hideMark/>
          </w:tcPr>
          <w:p w14:paraId="321A6FD9" w14:textId="77777777" w:rsidR="00C20EA6" w:rsidRPr="00C20EA6" w:rsidRDefault="00C20EA6" w:rsidP="00C20EA6">
            <w:pPr>
              <w:ind w:firstLineChars="0" w:firstLine="0"/>
              <w:jc w:val="center"/>
              <w:rPr>
                <w:rFonts w:ascii="宋体" w:hAnsi="宋体"/>
                <w:sz w:val="22"/>
                <w:szCs w:val="20"/>
              </w:rPr>
            </w:pPr>
            <w:r w:rsidRPr="00C20EA6">
              <w:rPr>
                <w:rFonts w:ascii="宋体" w:hAnsi="宋体"/>
                <w:sz w:val="22"/>
                <w:szCs w:val="20"/>
              </w:rPr>
              <w:t>“周礼</w:t>
            </w:r>
            <w:proofErr w:type="gramStart"/>
            <w:r w:rsidRPr="00C20EA6">
              <w:rPr>
                <w:rFonts w:ascii="宋体" w:hAnsi="宋体"/>
                <w:sz w:val="22"/>
                <w:szCs w:val="20"/>
              </w:rPr>
              <w:t>医</w:t>
            </w:r>
            <w:proofErr w:type="gramEnd"/>
            <w:r w:rsidRPr="00C20EA6">
              <w:rPr>
                <w:rFonts w:ascii="宋体" w:hAnsi="宋体"/>
                <w:sz w:val="22"/>
                <w:szCs w:val="20"/>
              </w:rPr>
              <w:t>源”：直指《周礼》这一周代核心典籍，明确点出“周”朝，并强调一切</w:t>
            </w:r>
            <w:proofErr w:type="gramStart"/>
            <w:r w:rsidRPr="00C20EA6">
              <w:rPr>
                <w:rFonts w:ascii="宋体" w:hAnsi="宋体"/>
                <w:sz w:val="22"/>
                <w:szCs w:val="20"/>
              </w:rPr>
              <w:t>医</w:t>
            </w:r>
            <w:proofErr w:type="gramEnd"/>
            <w:r w:rsidRPr="00C20EA6">
              <w:rPr>
                <w:rFonts w:ascii="宋体" w:hAnsi="宋体"/>
                <w:sz w:val="22"/>
                <w:szCs w:val="20"/>
              </w:rPr>
              <w:t>政之“源”均发轫于此。</w:t>
            </w:r>
          </w:p>
        </w:tc>
      </w:tr>
      <w:tr w:rsidR="00C20EA6" w:rsidRPr="00C20EA6" w14:paraId="7BBA6A3E" w14:textId="77777777" w:rsidTr="00C20EA6">
        <w:tc>
          <w:tcPr>
            <w:tcW w:w="489" w:type="pct"/>
            <w:tcMar>
              <w:top w:w="150" w:type="dxa"/>
              <w:left w:w="0" w:type="dxa"/>
              <w:bottom w:w="150" w:type="dxa"/>
              <w:right w:w="240" w:type="dxa"/>
            </w:tcMar>
            <w:vAlign w:val="center"/>
            <w:hideMark/>
          </w:tcPr>
          <w:p w14:paraId="5E8CB038" w14:textId="77777777" w:rsidR="00C20EA6" w:rsidRPr="00C20EA6" w:rsidRDefault="00C20EA6" w:rsidP="00C20EA6">
            <w:pPr>
              <w:ind w:firstLineChars="0" w:firstLine="0"/>
              <w:jc w:val="center"/>
              <w:rPr>
                <w:rFonts w:ascii="宋体" w:hAnsi="宋体"/>
                <w:sz w:val="22"/>
                <w:szCs w:val="20"/>
              </w:rPr>
            </w:pPr>
            <w:r w:rsidRPr="00C20EA6">
              <w:rPr>
                <w:rFonts w:ascii="宋体" w:hAnsi="宋体"/>
                <w:sz w:val="22"/>
                <w:szCs w:val="20"/>
              </w:rPr>
              <w:t>秦汉</w:t>
            </w:r>
          </w:p>
        </w:tc>
        <w:tc>
          <w:tcPr>
            <w:tcW w:w="1421" w:type="pct"/>
            <w:tcMar>
              <w:top w:w="150" w:type="dxa"/>
              <w:left w:w="240" w:type="dxa"/>
              <w:bottom w:w="150" w:type="dxa"/>
              <w:right w:w="240" w:type="dxa"/>
            </w:tcMar>
            <w:vAlign w:val="center"/>
            <w:hideMark/>
          </w:tcPr>
          <w:p w14:paraId="56514B54" w14:textId="77777777" w:rsidR="00C20EA6" w:rsidRPr="00C20EA6" w:rsidRDefault="00C20EA6" w:rsidP="00C20EA6">
            <w:pPr>
              <w:ind w:firstLineChars="0" w:firstLine="0"/>
              <w:jc w:val="center"/>
              <w:rPr>
                <w:rFonts w:ascii="宋体" w:hAnsi="宋体"/>
                <w:b/>
                <w:bCs/>
                <w:sz w:val="22"/>
                <w:szCs w:val="20"/>
              </w:rPr>
            </w:pPr>
            <w:bookmarkStart w:id="1" w:name="OLE_LINK3"/>
            <w:r w:rsidRPr="00C20EA6">
              <w:rPr>
                <w:rFonts w:ascii="宋体" w:hAnsi="宋体"/>
                <w:b/>
                <w:bCs/>
                <w:sz w:val="22"/>
                <w:szCs w:val="20"/>
              </w:rPr>
              <w:t>汉制</w:t>
            </w:r>
            <w:proofErr w:type="gramStart"/>
            <w:r w:rsidRPr="00C20EA6">
              <w:rPr>
                <w:rFonts w:ascii="宋体" w:hAnsi="宋体"/>
                <w:b/>
                <w:bCs/>
                <w:sz w:val="22"/>
                <w:szCs w:val="20"/>
              </w:rPr>
              <w:t>医</w:t>
            </w:r>
            <w:proofErr w:type="gramEnd"/>
            <w:r w:rsidRPr="00C20EA6">
              <w:rPr>
                <w:rFonts w:ascii="宋体" w:hAnsi="宋体"/>
                <w:b/>
                <w:bCs/>
                <w:sz w:val="22"/>
                <w:szCs w:val="20"/>
              </w:rPr>
              <w:t>章：太医署与经典理论奠基</w:t>
            </w:r>
            <w:bookmarkEnd w:id="1"/>
          </w:p>
        </w:tc>
        <w:tc>
          <w:tcPr>
            <w:tcW w:w="3090" w:type="pct"/>
            <w:tcMar>
              <w:top w:w="150" w:type="dxa"/>
              <w:left w:w="240" w:type="dxa"/>
              <w:bottom w:w="150" w:type="dxa"/>
              <w:right w:w="0" w:type="dxa"/>
            </w:tcMar>
            <w:vAlign w:val="center"/>
            <w:hideMark/>
          </w:tcPr>
          <w:p w14:paraId="07C3C071" w14:textId="77777777" w:rsidR="00C20EA6" w:rsidRPr="00C20EA6" w:rsidRDefault="00C20EA6" w:rsidP="00C20EA6">
            <w:pPr>
              <w:ind w:firstLineChars="0" w:firstLine="0"/>
              <w:jc w:val="center"/>
              <w:rPr>
                <w:rFonts w:ascii="宋体" w:hAnsi="宋体"/>
                <w:sz w:val="22"/>
                <w:szCs w:val="20"/>
              </w:rPr>
            </w:pPr>
            <w:r w:rsidRPr="00C20EA6">
              <w:rPr>
                <w:rFonts w:ascii="宋体" w:hAnsi="宋体"/>
                <w:sz w:val="22"/>
                <w:szCs w:val="20"/>
              </w:rPr>
              <w:t>“汉制</w:t>
            </w:r>
            <w:proofErr w:type="gramStart"/>
            <w:r w:rsidRPr="00C20EA6">
              <w:rPr>
                <w:rFonts w:ascii="宋体" w:hAnsi="宋体"/>
                <w:sz w:val="22"/>
                <w:szCs w:val="20"/>
              </w:rPr>
              <w:t>医</w:t>
            </w:r>
            <w:proofErr w:type="gramEnd"/>
            <w:r w:rsidRPr="00C20EA6">
              <w:rPr>
                <w:rFonts w:ascii="宋体" w:hAnsi="宋体"/>
                <w:sz w:val="22"/>
                <w:szCs w:val="20"/>
              </w:rPr>
              <w:t>章”：以“汉”代指此时期，突出“制度”初步确立，“医章”喻指医学理论篇章的正式开启。</w:t>
            </w:r>
          </w:p>
        </w:tc>
      </w:tr>
      <w:tr w:rsidR="00C20EA6" w:rsidRPr="00C20EA6" w14:paraId="768020CF" w14:textId="77777777" w:rsidTr="00C20EA6">
        <w:tc>
          <w:tcPr>
            <w:tcW w:w="489" w:type="pct"/>
            <w:tcMar>
              <w:top w:w="150" w:type="dxa"/>
              <w:left w:w="0" w:type="dxa"/>
              <w:bottom w:w="150" w:type="dxa"/>
              <w:right w:w="240" w:type="dxa"/>
            </w:tcMar>
            <w:vAlign w:val="center"/>
            <w:hideMark/>
          </w:tcPr>
          <w:p w14:paraId="398AB965" w14:textId="77777777" w:rsidR="00C20EA6" w:rsidRPr="00C20EA6" w:rsidRDefault="00C20EA6" w:rsidP="00C20EA6">
            <w:pPr>
              <w:ind w:firstLineChars="0" w:firstLine="0"/>
              <w:jc w:val="center"/>
              <w:rPr>
                <w:rFonts w:ascii="宋体" w:hAnsi="宋体"/>
                <w:sz w:val="22"/>
                <w:szCs w:val="20"/>
              </w:rPr>
            </w:pPr>
            <w:r w:rsidRPr="00C20EA6">
              <w:rPr>
                <w:rFonts w:ascii="宋体" w:hAnsi="宋体"/>
                <w:sz w:val="22"/>
                <w:szCs w:val="20"/>
              </w:rPr>
              <w:t>魏晋南北朝</w:t>
            </w:r>
          </w:p>
        </w:tc>
        <w:tc>
          <w:tcPr>
            <w:tcW w:w="1421" w:type="pct"/>
            <w:tcMar>
              <w:top w:w="150" w:type="dxa"/>
              <w:left w:w="240" w:type="dxa"/>
              <w:bottom w:w="150" w:type="dxa"/>
              <w:right w:w="240" w:type="dxa"/>
            </w:tcMar>
            <w:vAlign w:val="center"/>
            <w:hideMark/>
          </w:tcPr>
          <w:p w14:paraId="19F72EB0" w14:textId="77777777" w:rsidR="00C20EA6" w:rsidRPr="00C20EA6" w:rsidRDefault="00C20EA6" w:rsidP="00C20EA6">
            <w:pPr>
              <w:ind w:firstLineChars="0" w:firstLine="0"/>
              <w:jc w:val="center"/>
              <w:rPr>
                <w:rFonts w:ascii="宋体" w:hAnsi="宋体"/>
                <w:b/>
                <w:bCs/>
                <w:sz w:val="22"/>
                <w:szCs w:val="20"/>
              </w:rPr>
            </w:pPr>
            <w:r w:rsidRPr="00C20EA6">
              <w:rPr>
                <w:rFonts w:ascii="宋体" w:hAnsi="宋体"/>
                <w:b/>
                <w:bCs/>
                <w:sz w:val="22"/>
                <w:szCs w:val="20"/>
              </w:rPr>
              <w:t>梵音慈航：寺院医疗与疫病应对</w:t>
            </w:r>
          </w:p>
        </w:tc>
        <w:tc>
          <w:tcPr>
            <w:tcW w:w="3090" w:type="pct"/>
            <w:tcMar>
              <w:top w:w="150" w:type="dxa"/>
              <w:left w:w="240" w:type="dxa"/>
              <w:bottom w:w="150" w:type="dxa"/>
              <w:right w:w="0" w:type="dxa"/>
            </w:tcMar>
            <w:vAlign w:val="center"/>
            <w:hideMark/>
          </w:tcPr>
          <w:p w14:paraId="3AC6C4FE" w14:textId="77777777" w:rsidR="00C20EA6" w:rsidRPr="00C20EA6" w:rsidRDefault="00C20EA6" w:rsidP="00C20EA6">
            <w:pPr>
              <w:ind w:firstLineChars="0" w:firstLine="0"/>
              <w:jc w:val="center"/>
              <w:rPr>
                <w:rFonts w:ascii="宋体" w:hAnsi="宋体"/>
                <w:sz w:val="22"/>
                <w:szCs w:val="20"/>
              </w:rPr>
            </w:pPr>
            <w:r w:rsidRPr="00C20EA6">
              <w:rPr>
                <w:rFonts w:ascii="宋体" w:hAnsi="宋体"/>
                <w:sz w:val="22"/>
                <w:szCs w:val="20"/>
              </w:rPr>
              <w:t>“梵音慈航”：以“梵音”指代佛教盛行的魏晋南北朝，“慈航”生动形容佛教寺院普度众生的医疗救济角色。</w:t>
            </w:r>
          </w:p>
        </w:tc>
      </w:tr>
      <w:tr w:rsidR="00C20EA6" w:rsidRPr="00C20EA6" w14:paraId="4055AC71" w14:textId="77777777" w:rsidTr="00C20EA6">
        <w:tc>
          <w:tcPr>
            <w:tcW w:w="489" w:type="pct"/>
            <w:tcMar>
              <w:top w:w="150" w:type="dxa"/>
              <w:left w:w="0" w:type="dxa"/>
              <w:bottom w:w="150" w:type="dxa"/>
              <w:right w:w="240" w:type="dxa"/>
            </w:tcMar>
            <w:vAlign w:val="center"/>
            <w:hideMark/>
          </w:tcPr>
          <w:p w14:paraId="2C778B8E" w14:textId="77777777" w:rsidR="00C20EA6" w:rsidRPr="00C20EA6" w:rsidRDefault="00C20EA6" w:rsidP="00C20EA6">
            <w:pPr>
              <w:ind w:firstLineChars="0" w:firstLine="0"/>
              <w:jc w:val="center"/>
              <w:rPr>
                <w:rFonts w:ascii="宋体" w:hAnsi="宋体"/>
                <w:sz w:val="22"/>
                <w:szCs w:val="20"/>
              </w:rPr>
            </w:pPr>
            <w:r w:rsidRPr="00C20EA6">
              <w:rPr>
                <w:rFonts w:ascii="宋体" w:hAnsi="宋体"/>
                <w:sz w:val="22"/>
                <w:szCs w:val="20"/>
              </w:rPr>
              <w:t>隋唐</w:t>
            </w:r>
          </w:p>
        </w:tc>
        <w:tc>
          <w:tcPr>
            <w:tcW w:w="1421" w:type="pct"/>
            <w:tcMar>
              <w:top w:w="150" w:type="dxa"/>
              <w:left w:w="240" w:type="dxa"/>
              <w:bottom w:w="150" w:type="dxa"/>
              <w:right w:w="240" w:type="dxa"/>
            </w:tcMar>
            <w:vAlign w:val="center"/>
            <w:hideMark/>
          </w:tcPr>
          <w:p w14:paraId="01317EDC" w14:textId="77777777" w:rsidR="00C20EA6" w:rsidRPr="00C20EA6" w:rsidRDefault="00C20EA6" w:rsidP="00C20EA6">
            <w:pPr>
              <w:ind w:firstLineChars="0" w:firstLine="0"/>
              <w:jc w:val="center"/>
              <w:rPr>
                <w:rFonts w:ascii="宋体" w:hAnsi="宋体"/>
                <w:b/>
                <w:bCs/>
                <w:sz w:val="22"/>
                <w:szCs w:val="20"/>
              </w:rPr>
            </w:pPr>
            <w:r w:rsidRPr="00C20EA6">
              <w:rPr>
                <w:rFonts w:ascii="宋体" w:hAnsi="宋体"/>
                <w:b/>
                <w:bCs/>
                <w:sz w:val="22"/>
                <w:szCs w:val="20"/>
              </w:rPr>
              <w:t>唐风鼎革：太医署、药园与中外汇通</w:t>
            </w:r>
          </w:p>
        </w:tc>
        <w:tc>
          <w:tcPr>
            <w:tcW w:w="3090" w:type="pct"/>
            <w:tcMar>
              <w:top w:w="150" w:type="dxa"/>
              <w:left w:w="240" w:type="dxa"/>
              <w:bottom w:w="150" w:type="dxa"/>
              <w:right w:w="0" w:type="dxa"/>
            </w:tcMar>
            <w:vAlign w:val="center"/>
            <w:hideMark/>
          </w:tcPr>
          <w:p w14:paraId="62DC8135" w14:textId="77777777" w:rsidR="00C20EA6" w:rsidRPr="00C20EA6" w:rsidRDefault="00C20EA6" w:rsidP="00C20EA6">
            <w:pPr>
              <w:ind w:firstLineChars="0" w:firstLine="0"/>
              <w:jc w:val="center"/>
              <w:rPr>
                <w:rFonts w:ascii="宋体" w:hAnsi="宋体"/>
                <w:sz w:val="22"/>
                <w:szCs w:val="20"/>
              </w:rPr>
            </w:pPr>
            <w:r w:rsidRPr="00C20EA6">
              <w:rPr>
                <w:rFonts w:ascii="宋体" w:hAnsi="宋体"/>
                <w:sz w:val="22"/>
                <w:szCs w:val="20"/>
              </w:rPr>
              <w:t>“唐风鼎革”：“唐风”点明鼎盛朝代，“鼎革”既有鼎盛之意，也含制度集大成的革新之义。</w:t>
            </w:r>
          </w:p>
        </w:tc>
      </w:tr>
      <w:tr w:rsidR="00C20EA6" w:rsidRPr="00C20EA6" w14:paraId="64F0ECCA" w14:textId="77777777" w:rsidTr="00C20EA6">
        <w:tc>
          <w:tcPr>
            <w:tcW w:w="489" w:type="pct"/>
            <w:tcMar>
              <w:top w:w="150" w:type="dxa"/>
              <w:left w:w="0" w:type="dxa"/>
              <w:bottom w:w="150" w:type="dxa"/>
              <w:right w:w="240" w:type="dxa"/>
            </w:tcMar>
            <w:vAlign w:val="center"/>
            <w:hideMark/>
          </w:tcPr>
          <w:p w14:paraId="31C5365B" w14:textId="77777777" w:rsidR="00C20EA6" w:rsidRPr="00C20EA6" w:rsidRDefault="00C20EA6" w:rsidP="00C20EA6">
            <w:pPr>
              <w:ind w:firstLineChars="0" w:firstLine="0"/>
              <w:jc w:val="center"/>
              <w:rPr>
                <w:rFonts w:ascii="宋体" w:hAnsi="宋体"/>
                <w:sz w:val="22"/>
                <w:szCs w:val="20"/>
              </w:rPr>
            </w:pPr>
            <w:r w:rsidRPr="00C20EA6">
              <w:rPr>
                <w:rFonts w:ascii="宋体" w:hAnsi="宋体"/>
                <w:sz w:val="22"/>
                <w:szCs w:val="20"/>
              </w:rPr>
              <w:t>宋</w:t>
            </w:r>
          </w:p>
        </w:tc>
        <w:tc>
          <w:tcPr>
            <w:tcW w:w="1421" w:type="pct"/>
            <w:tcMar>
              <w:top w:w="150" w:type="dxa"/>
              <w:left w:w="240" w:type="dxa"/>
              <w:bottom w:w="150" w:type="dxa"/>
              <w:right w:w="240" w:type="dxa"/>
            </w:tcMar>
            <w:vAlign w:val="center"/>
            <w:hideMark/>
          </w:tcPr>
          <w:p w14:paraId="75C30996" w14:textId="77777777" w:rsidR="00C20EA6" w:rsidRPr="00C20EA6" w:rsidRDefault="00C20EA6" w:rsidP="00C20EA6">
            <w:pPr>
              <w:ind w:firstLineChars="0" w:firstLine="0"/>
              <w:jc w:val="center"/>
              <w:rPr>
                <w:rFonts w:ascii="宋体" w:hAnsi="宋体"/>
                <w:b/>
                <w:bCs/>
                <w:sz w:val="22"/>
                <w:szCs w:val="20"/>
              </w:rPr>
            </w:pPr>
            <w:r w:rsidRPr="00C20EA6">
              <w:rPr>
                <w:rFonts w:ascii="宋体" w:hAnsi="宋体"/>
                <w:b/>
                <w:bCs/>
                <w:sz w:val="22"/>
                <w:szCs w:val="20"/>
              </w:rPr>
              <w:t>宋韵药香：官办惠民药局与市井医药繁荣</w:t>
            </w:r>
          </w:p>
        </w:tc>
        <w:tc>
          <w:tcPr>
            <w:tcW w:w="3090" w:type="pct"/>
            <w:tcMar>
              <w:top w:w="150" w:type="dxa"/>
              <w:left w:w="240" w:type="dxa"/>
              <w:bottom w:w="150" w:type="dxa"/>
              <w:right w:w="0" w:type="dxa"/>
            </w:tcMar>
            <w:vAlign w:val="center"/>
            <w:hideMark/>
          </w:tcPr>
          <w:p w14:paraId="5653B91A" w14:textId="77777777" w:rsidR="00C20EA6" w:rsidRPr="00C20EA6" w:rsidRDefault="00C20EA6" w:rsidP="00C20EA6">
            <w:pPr>
              <w:ind w:firstLineChars="0" w:firstLine="0"/>
              <w:jc w:val="center"/>
              <w:rPr>
                <w:rFonts w:ascii="宋体" w:hAnsi="宋体"/>
                <w:sz w:val="22"/>
                <w:szCs w:val="20"/>
              </w:rPr>
            </w:pPr>
            <w:r w:rsidRPr="00C20EA6">
              <w:rPr>
                <w:rFonts w:ascii="宋体" w:hAnsi="宋体"/>
                <w:sz w:val="22"/>
                <w:szCs w:val="20"/>
              </w:rPr>
              <w:t>（沿用你的优秀范例） “宋韵药香”：精准捕捉宋代风雅气质与医药昌盛景象的结合。</w:t>
            </w:r>
          </w:p>
        </w:tc>
      </w:tr>
      <w:tr w:rsidR="00C20EA6" w:rsidRPr="00C20EA6" w14:paraId="6A20FC65" w14:textId="77777777" w:rsidTr="00C20EA6">
        <w:tc>
          <w:tcPr>
            <w:tcW w:w="489" w:type="pct"/>
            <w:tcMar>
              <w:top w:w="150" w:type="dxa"/>
              <w:left w:w="0" w:type="dxa"/>
              <w:bottom w:w="150" w:type="dxa"/>
              <w:right w:w="240" w:type="dxa"/>
            </w:tcMar>
            <w:vAlign w:val="center"/>
            <w:hideMark/>
          </w:tcPr>
          <w:p w14:paraId="09B8F321" w14:textId="77777777" w:rsidR="00C20EA6" w:rsidRPr="00C20EA6" w:rsidRDefault="00C20EA6" w:rsidP="00C20EA6">
            <w:pPr>
              <w:ind w:firstLineChars="0" w:firstLine="0"/>
              <w:jc w:val="center"/>
              <w:rPr>
                <w:rFonts w:ascii="宋体" w:hAnsi="宋体"/>
                <w:sz w:val="22"/>
                <w:szCs w:val="20"/>
              </w:rPr>
            </w:pPr>
            <w:r w:rsidRPr="00C20EA6">
              <w:rPr>
                <w:rFonts w:ascii="宋体" w:hAnsi="宋体"/>
                <w:sz w:val="22"/>
                <w:szCs w:val="20"/>
              </w:rPr>
              <w:t>元</w:t>
            </w:r>
          </w:p>
        </w:tc>
        <w:tc>
          <w:tcPr>
            <w:tcW w:w="1421" w:type="pct"/>
            <w:tcMar>
              <w:top w:w="150" w:type="dxa"/>
              <w:left w:w="240" w:type="dxa"/>
              <w:bottom w:w="150" w:type="dxa"/>
              <w:right w:w="240" w:type="dxa"/>
            </w:tcMar>
            <w:vAlign w:val="center"/>
            <w:hideMark/>
          </w:tcPr>
          <w:p w14:paraId="1753E220" w14:textId="77777777" w:rsidR="00C20EA6" w:rsidRPr="00C20EA6" w:rsidRDefault="00C20EA6" w:rsidP="00C20EA6">
            <w:pPr>
              <w:ind w:firstLineChars="0" w:firstLine="0"/>
              <w:jc w:val="center"/>
              <w:rPr>
                <w:rFonts w:ascii="宋体" w:hAnsi="宋体"/>
                <w:b/>
                <w:bCs/>
                <w:sz w:val="22"/>
                <w:szCs w:val="20"/>
              </w:rPr>
            </w:pPr>
            <w:proofErr w:type="gramStart"/>
            <w:r w:rsidRPr="00C20EA6">
              <w:rPr>
                <w:rFonts w:ascii="宋体" w:hAnsi="宋体"/>
                <w:b/>
                <w:bCs/>
                <w:sz w:val="22"/>
                <w:szCs w:val="20"/>
              </w:rPr>
              <w:t>元融异</w:t>
            </w:r>
            <w:proofErr w:type="gramEnd"/>
            <w:r w:rsidRPr="00C20EA6">
              <w:rPr>
                <w:rFonts w:ascii="宋体" w:hAnsi="宋体"/>
                <w:b/>
                <w:bCs/>
                <w:sz w:val="22"/>
                <w:szCs w:val="20"/>
              </w:rPr>
              <w:t>方：广惠司与回回医药的官制</w:t>
            </w:r>
          </w:p>
        </w:tc>
        <w:tc>
          <w:tcPr>
            <w:tcW w:w="3090" w:type="pct"/>
            <w:tcMar>
              <w:top w:w="150" w:type="dxa"/>
              <w:left w:w="240" w:type="dxa"/>
              <w:bottom w:w="150" w:type="dxa"/>
              <w:right w:w="0" w:type="dxa"/>
            </w:tcMar>
            <w:vAlign w:val="center"/>
            <w:hideMark/>
          </w:tcPr>
          <w:p w14:paraId="0816B4C1" w14:textId="77777777" w:rsidR="00C20EA6" w:rsidRPr="00C20EA6" w:rsidRDefault="00C20EA6" w:rsidP="00C20EA6">
            <w:pPr>
              <w:ind w:firstLineChars="0" w:firstLine="0"/>
              <w:jc w:val="center"/>
              <w:rPr>
                <w:rFonts w:ascii="宋体" w:hAnsi="宋体"/>
                <w:sz w:val="22"/>
                <w:szCs w:val="20"/>
              </w:rPr>
            </w:pPr>
            <w:r w:rsidRPr="00C20EA6">
              <w:rPr>
                <w:rFonts w:ascii="宋体" w:hAnsi="宋体"/>
                <w:sz w:val="22"/>
                <w:szCs w:val="20"/>
              </w:rPr>
              <w:t>“元融异方”：“元”指朝代，“融异方”</w:t>
            </w:r>
            <w:proofErr w:type="gramStart"/>
            <w:r w:rsidRPr="00C20EA6">
              <w:rPr>
                <w:rFonts w:ascii="宋体" w:hAnsi="宋体"/>
                <w:sz w:val="22"/>
                <w:szCs w:val="20"/>
              </w:rPr>
              <w:t>直白道</w:t>
            </w:r>
            <w:proofErr w:type="gramEnd"/>
            <w:r w:rsidRPr="00C20EA6">
              <w:rPr>
                <w:rFonts w:ascii="宋体" w:hAnsi="宋体"/>
                <w:sz w:val="22"/>
                <w:szCs w:val="20"/>
              </w:rPr>
              <w:t>出融合异域（回回）医药的朝代核心特色。</w:t>
            </w:r>
          </w:p>
        </w:tc>
      </w:tr>
      <w:tr w:rsidR="00C20EA6" w:rsidRPr="00C20EA6" w14:paraId="77C93A8C" w14:textId="77777777" w:rsidTr="00C20EA6">
        <w:tc>
          <w:tcPr>
            <w:tcW w:w="489" w:type="pct"/>
            <w:tcMar>
              <w:top w:w="150" w:type="dxa"/>
              <w:left w:w="0" w:type="dxa"/>
              <w:bottom w:w="150" w:type="dxa"/>
              <w:right w:w="240" w:type="dxa"/>
            </w:tcMar>
            <w:vAlign w:val="center"/>
            <w:hideMark/>
          </w:tcPr>
          <w:p w14:paraId="0E7F95F2" w14:textId="77777777" w:rsidR="00C20EA6" w:rsidRPr="00C20EA6" w:rsidRDefault="00C20EA6" w:rsidP="00C20EA6">
            <w:pPr>
              <w:ind w:firstLineChars="0" w:firstLine="0"/>
              <w:jc w:val="center"/>
              <w:rPr>
                <w:rFonts w:ascii="宋体" w:hAnsi="宋体"/>
                <w:sz w:val="22"/>
                <w:szCs w:val="20"/>
              </w:rPr>
            </w:pPr>
            <w:r w:rsidRPr="00C20EA6">
              <w:rPr>
                <w:rFonts w:ascii="宋体" w:hAnsi="宋体"/>
                <w:sz w:val="22"/>
                <w:szCs w:val="20"/>
              </w:rPr>
              <w:t>明</w:t>
            </w:r>
          </w:p>
        </w:tc>
        <w:tc>
          <w:tcPr>
            <w:tcW w:w="1421" w:type="pct"/>
            <w:tcMar>
              <w:top w:w="150" w:type="dxa"/>
              <w:left w:w="240" w:type="dxa"/>
              <w:bottom w:w="150" w:type="dxa"/>
              <w:right w:w="240" w:type="dxa"/>
            </w:tcMar>
            <w:vAlign w:val="center"/>
            <w:hideMark/>
          </w:tcPr>
          <w:p w14:paraId="4FA823EE" w14:textId="77777777" w:rsidR="00C20EA6" w:rsidRPr="00C20EA6" w:rsidRDefault="00C20EA6" w:rsidP="00C20EA6">
            <w:pPr>
              <w:ind w:firstLineChars="0" w:firstLine="0"/>
              <w:jc w:val="center"/>
              <w:rPr>
                <w:rFonts w:ascii="宋体" w:hAnsi="宋体"/>
                <w:b/>
                <w:bCs/>
                <w:sz w:val="22"/>
                <w:szCs w:val="20"/>
              </w:rPr>
            </w:pPr>
            <w:bookmarkStart w:id="2" w:name="OLE_LINK4"/>
            <w:r w:rsidRPr="00C20EA6">
              <w:rPr>
                <w:rFonts w:ascii="宋体" w:hAnsi="宋体"/>
                <w:b/>
                <w:bCs/>
                <w:sz w:val="22"/>
                <w:szCs w:val="20"/>
              </w:rPr>
              <w:t>明鉴百草：太医院、本草集成与瘟疫防治</w:t>
            </w:r>
            <w:bookmarkEnd w:id="2"/>
          </w:p>
        </w:tc>
        <w:tc>
          <w:tcPr>
            <w:tcW w:w="3090" w:type="pct"/>
            <w:tcMar>
              <w:top w:w="150" w:type="dxa"/>
              <w:left w:w="240" w:type="dxa"/>
              <w:bottom w:w="150" w:type="dxa"/>
              <w:right w:w="0" w:type="dxa"/>
            </w:tcMar>
            <w:vAlign w:val="center"/>
            <w:hideMark/>
          </w:tcPr>
          <w:p w14:paraId="00773217" w14:textId="77777777" w:rsidR="00C20EA6" w:rsidRPr="00C20EA6" w:rsidRDefault="00C20EA6" w:rsidP="00C20EA6">
            <w:pPr>
              <w:ind w:firstLineChars="0" w:firstLine="0"/>
              <w:jc w:val="center"/>
              <w:rPr>
                <w:rFonts w:ascii="宋体" w:hAnsi="宋体"/>
                <w:sz w:val="22"/>
                <w:szCs w:val="20"/>
              </w:rPr>
            </w:pPr>
            <w:r w:rsidRPr="00C20EA6">
              <w:rPr>
                <w:rFonts w:ascii="宋体" w:hAnsi="宋体"/>
                <w:sz w:val="22"/>
                <w:szCs w:val="20"/>
              </w:rPr>
              <w:t>“明鉴百草”：“明”指朝代，“鉴”有鉴定、集大成之意，呼应《本草纲目》的编纂，寓意明代对药学的大总结。</w:t>
            </w:r>
          </w:p>
        </w:tc>
      </w:tr>
      <w:tr w:rsidR="00C20EA6" w:rsidRPr="00C20EA6" w14:paraId="43DCD4D5" w14:textId="77777777" w:rsidTr="00C20EA6">
        <w:tc>
          <w:tcPr>
            <w:tcW w:w="489" w:type="pct"/>
            <w:tcMar>
              <w:top w:w="150" w:type="dxa"/>
              <w:left w:w="0" w:type="dxa"/>
              <w:bottom w:w="150" w:type="dxa"/>
              <w:right w:w="240" w:type="dxa"/>
            </w:tcMar>
            <w:vAlign w:val="center"/>
            <w:hideMark/>
          </w:tcPr>
          <w:p w14:paraId="7DD814C7" w14:textId="77777777" w:rsidR="00C20EA6" w:rsidRPr="00C20EA6" w:rsidRDefault="00C20EA6" w:rsidP="00C20EA6">
            <w:pPr>
              <w:ind w:firstLineChars="0" w:firstLine="0"/>
              <w:jc w:val="center"/>
              <w:rPr>
                <w:rFonts w:ascii="宋体" w:hAnsi="宋体"/>
                <w:sz w:val="22"/>
                <w:szCs w:val="20"/>
              </w:rPr>
            </w:pPr>
            <w:r w:rsidRPr="00C20EA6">
              <w:rPr>
                <w:rFonts w:ascii="宋体" w:hAnsi="宋体"/>
                <w:sz w:val="22"/>
                <w:szCs w:val="20"/>
              </w:rPr>
              <w:t>清</w:t>
            </w:r>
          </w:p>
        </w:tc>
        <w:tc>
          <w:tcPr>
            <w:tcW w:w="1421" w:type="pct"/>
            <w:tcMar>
              <w:top w:w="150" w:type="dxa"/>
              <w:left w:w="240" w:type="dxa"/>
              <w:bottom w:w="150" w:type="dxa"/>
              <w:right w:w="240" w:type="dxa"/>
            </w:tcMar>
            <w:vAlign w:val="center"/>
            <w:hideMark/>
          </w:tcPr>
          <w:p w14:paraId="65A20EB3" w14:textId="77777777" w:rsidR="00C20EA6" w:rsidRPr="00C20EA6" w:rsidRDefault="00C20EA6" w:rsidP="00C20EA6">
            <w:pPr>
              <w:ind w:firstLineChars="0" w:firstLine="0"/>
              <w:jc w:val="center"/>
              <w:rPr>
                <w:rFonts w:ascii="宋体" w:hAnsi="宋体"/>
                <w:b/>
                <w:bCs/>
                <w:sz w:val="22"/>
                <w:szCs w:val="20"/>
              </w:rPr>
            </w:pPr>
            <w:bookmarkStart w:id="3" w:name="OLE_LINK5"/>
            <w:proofErr w:type="gramStart"/>
            <w:r w:rsidRPr="00C20EA6">
              <w:rPr>
                <w:rFonts w:ascii="宋体" w:hAnsi="宋体"/>
                <w:b/>
                <w:bCs/>
                <w:sz w:val="22"/>
                <w:szCs w:val="20"/>
              </w:rPr>
              <w:t>清变汇</w:t>
            </w:r>
            <w:proofErr w:type="gramEnd"/>
            <w:r w:rsidRPr="00C20EA6">
              <w:rPr>
                <w:rFonts w:ascii="宋体" w:hAnsi="宋体"/>
                <w:b/>
                <w:bCs/>
                <w:sz w:val="22"/>
                <w:szCs w:val="20"/>
              </w:rPr>
              <w:t>通：传统药铺嬗变与西医东渐</w:t>
            </w:r>
            <w:bookmarkEnd w:id="3"/>
          </w:p>
        </w:tc>
        <w:tc>
          <w:tcPr>
            <w:tcW w:w="3090" w:type="pct"/>
            <w:tcMar>
              <w:top w:w="150" w:type="dxa"/>
              <w:left w:w="240" w:type="dxa"/>
              <w:bottom w:w="150" w:type="dxa"/>
              <w:right w:w="0" w:type="dxa"/>
            </w:tcMar>
            <w:vAlign w:val="center"/>
            <w:hideMark/>
          </w:tcPr>
          <w:p w14:paraId="151AE556" w14:textId="77777777" w:rsidR="00C20EA6" w:rsidRPr="00C20EA6" w:rsidRDefault="00C20EA6" w:rsidP="00C20EA6">
            <w:pPr>
              <w:ind w:firstLineChars="0" w:firstLine="0"/>
              <w:jc w:val="center"/>
              <w:rPr>
                <w:rFonts w:ascii="宋体" w:hAnsi="宋体"/>
                <w:sz w:val="22"/>
                <w:szCs w:val="20"/>
              </w:rPr>
            </w:pPr>
            <w:r w:rsidRPr="00C20EA6">
              <w:rPr>
                <w:rFonts w:ascii="宋体" w:hAnsi="宋体"/>
                <w:sz w:val="22"/>
                <w:szCs w:val="20"/>
              </w:rPr>
              <w:t>“清变汇通”：“清”指朝代，“变”与“汇通”精准概括其处于传统嬗变与中西碰撞交汇点的特征。</w:t>
            </w:r>
          </w:p>
        </w:tc>
      </w:tr>
    </w:tbl>
    <w:p w14:paraId="4635ADE8" w14:textId="0496241C" w:rsidR="00C20EA6" w:rsidRPr="00C20EA6" w:rsidRDefault="00C20EA6" w:rsidP="000978C2">
      <w:pPr>
        <w:ind w:firstLineChars="0" w:firstLine="0"/>
        <w:rPr>
          <w:rFonts w:hint="eastAsia"/>
          <w:b/>
          <w:bCs/>
        </w:rPr>
      </w:pPr>
    </w:p>
    <w:p w14:paraId="68F1AADF" w14:textId="77777777" w:rsidR="000978C2" w:rsidRDefault="000978C2" w:rsidP="000978C2">
      <w:pPr>
        <w:ind w:firstLineChars="0" w:firstLine="0"/>
      </w:pPr>
    </w:p>
    <w:p w14:paraId="4F401BD7" w14:textId="77777777" w:rsidR="000978C2" w:rsidRDefault="000978C2" w:rsidP="000978C2">
      <w:pPr>
        <w:ind w:firstLineChars="0" w:firstLine="0"/>
        <w:sectPr w:rsidR="000978C2" w:rsidSect="002071DD">
          <w:headerReference w:type="first" r:id="rId8"/>
          <w:pgSz w:w="11906" w:h="16838"/>
          <w:pgMar w:top="1440" w:right="1440" w:bottom="1440" w:left="1440" w:header="851" w:footer="992" w:gutter="0"/>
          <w:cols w:space="425"/>
          <w:titlePg/>
          <w:docGrid w:type="lines" w:linePitch="326"/>
        </w:sectPr>
      </w:pPr>
    </w:p>
    <w:p w14:paraId="61DBB327" w14:textId="280CAF70" w:rsidR="000978C2" w:rsidRDefault="000978C2" w:rsidP="000978C2">
      <w:pPr>
        <w:pStyle w:val="1"/>
      </w:pPr>
      <w:r w:rsidRPr="000978C2">
        <w:rPr>
          <w:rFonts w:hint="eastAsia"/>
        </w:rPr>
        <w:lastRenderedPageBreak/>
        <w:t>各朝代模块资料深度解析与配图方案</w:t>
      </w:r>
    </w:p>
    <w:p w14:paraId="738F9536" w14:textId="08CDA517" w:rsidR="005648EF" w:rsidRPr="005648EF" w:rsidRDefault="005648EF" w:rsidP="005648EF">
      <w:pPr>
        <w:ind w:firstLineChars="0" w:firstLine="0"/>
        <w:rPr>
          <w:rFonts w:hint="eastAsia"/>
        </w:rPr>
      </w:pPr>
      <w:r>
        <w:rPr>
          <w:noProof/>
        </w:rPr>
        <w:drawing>
          <wp:inline distT="0" distB="0" distL="0" distR="0" wp14:anchorId="54430E83" wp14:editId="6B833518">
            <wp:extent cx="5731510" cy="1040765"/>
            <wp:effectExtent l="0" t="0" r="2540" b="6985"/>
            <wp:docPr id="154482295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90493" name="图片 1" descr="文本&#10;&#10;AI 生成的内容可能不正确。"/>
                    <pic:cNvPicPr/>
                  </pic:nvPicPr>
                  <pic:blipFill>
                    <a:blip r:embed="rId9"/>
                    <a:stretch>
                      <a:fillRect/>
                    </a:stretch>
                  </pic:blipFill>
                  <pic:spPr>
                    <a:xfrm>
                      <a:off x="0" y="0"/>
                      <a:ext cx="5731510" cy="1040765"/>
                    </a:xfrm>
                    <a:prstGeom prst="rect">
                      <a:avLst/>
                    </a:prstGeom>
                  </pic:spPr>
                </pic:pic>
              </a:graphicData>
            </a:graphic>
          </wp:inline>
        </w:drawing>
      </w:r>
    </w:p>
    <w:p w14:paraId="521A57A6" w14:textId="33537260" w:rsidR="000978C2" w:rsidRPr="000978C2" w:rsidRDefault="000978C2" w:rsidP="000978C2">
      <w:pPr>
        <w:pStyle w:val="2"/>
        <w:spacing w:after="163"/>
      </w:pPr>
      <w:r w:rsidRPr="000978C2">
        <w:rPr>
          <w:rFonts w:hint="eastAsia"/>
        </w:rPr>
        <w:t>周代：制度之源</w:t>
      </w:r>
    </w:p>
    <w:p w14:paraId="02062AC0" w14:textId="3784DF29" w:rsidR="00C20EA6" w:rsidRPr="00C20EA6" w:rsidRDefault="00C20EA6" w:rsidP="000978C2">
      <w:pPr>
        <w:numPr>
          <w:ilvl w:val="0"/>
          <w:numId w:val="22"/>
        </w:numPr>
        <w:ind w:firstLineChars="0"/>
        <w:rPr>
          <w:sz w:val="28"/>
          <w:szCs w:val="22"/>
        </w:rPr>
      </w:pPr>
      <w:r w:rsidRPr="00C20EA6">
        <w:rPr>
          <w:rFonts w:ascii="宋体" w:hAnsi="宋体"/>
          <w:b/>
          <w:bCs/>
        </w:rPr>
        <w:t>周礼</w:t>
      </w:r>
      <w:proofErr w:type="gramStart"/>
      <w:r w:rsidRPr="00C20EA6">
        <w:rPr>
          <w:rFonts w:ascii="宋体" w:hAnsi="宋体"/>
          <w:b/>
          <w:bCs/>
        </w:rPr>
        <w:t>医</w:t>
      </w:r>
      <w:proofErr w:type="gramEnd"/>
      <w:r w:rsidRPr="00C20EA6">
        <w:rPr>
          <w:rFonts w:ascii="宋体" w:hAnsi="宋体"/>
          <w:b/>
          <w:bCs/>
        </w:rPr>
        <w:t>源：宫室官署中的制度雏形</w:t>
      </w:r>
    </w:p>
    <w:p w14:paraId="57A162EE" w14:textId="4C700F42" w:rsidR="000978C2" w:rsidRPr="000978C2" w:rsidRDefault="000978C2" w:rsidP="000978C2">
      <w:pPr>
        <w:numPr>
          <w:ilvl w:val="0"/>
          <w:numId w:val="22"/>
        </w:numPr>
        <w:ind w:firstLineChars="0"/>
      </w:pPr>
      <w:r w:rsidRPr="000978C2">
        <w:rPr>
          <w:rFonts w:hint="eastAsia"/>
          <w:b/>
          <w:bCs/>
        </w:rPr>
        <w:t>核心要点</w:t>
      </w:r>
      <w:r w:rsidRPr="000978C2">
        <w:rPr>
          <w:rFonts w:hint="eastAsia"/>
        </w:rPr>
        <w:t>：此时期医疗尚未独立成“馆”，多依附于宫室、官署。核心是理解其制度雏形。</w:t>
      </w:r>
    </w:p>
    <w:p w14:paraId="655D2651" w14:textId="77777777" w:rsidR="000978C2" w:rsidRPr="000978C2" w:rsidRDefault="000978C2" w:rsidP="000978C2">
      <w:pPr>
        <w:numPr>
          <w:ilvl w:val="0"/>
          <w:numId w:val="22"/>
        </w:numPr>
        <w:ind w:firstLineChars="0"/>
      </w:pPr>
      <w:r w:rsidRPr="000978C2">
        <w:rPr>
          <w:rFonts w:hint="eastAsia"/>
          <w:b/>
          <w:bCs/>
        </w:rPr>
        <w:t>建筑特色</w:t>
      </w:r>
      <w:r w:rsidRPr="000978C2">
        <w:rPr>
          <w:rFonts w:hint="eastAsia"/>
        </w:rPr>
        <w:t>：医疗行为多发生在“宫室”或“衙署”内的特定场所。需强调《周礼》中记载的“医师”官职和“十全为上”的考核制度，说明其行政化管理开端。</w:t>
      </w:r>
    </w:p>
    <w:p w14:paraId="4193D3CF" w14:textId="77777777" w:rsidR="000978C2" w:rsidRPr="000978C2" w:rsidRDefault="000978C2" w:rsidP="000978C2">
      <w:pPr>
        <w:numPr>
          <w:ilvl w:val="0"/>
          <w:numId w:val="22"/>
        </w:numPr>
        <w:ind w:firstLineChars="0"/>
      </w:pPr>
      <w:r w:rsidRPr="000978C2">
        <w:rPr>
          <w:rFonts w:hint="eastAsia"/>
          <w:b/>
          <w:bCs/>
        </w:rPr>
        <w:t>重要事件</w:t>
      </w:r>
      <w:r w:rsidRPr="000978C2">
        <w:rPr>
          <w:rFonts w:hint="eastAsia"/>
        </w:rPr>
        <w:t>：《周礼·天官冢宰》中关于“医师”、“疾医”、“疡医”、“兽医”的记载，是中医官制的最早文献。可提及春秋时期的“医和”、“医缓”诊病故事。</w:t>
      </w:r>
    </w:p>
    <w:p w14:paraId="5F3172A1" w14:textId="77777777" w:rsidR="000978C2" w:rsidRDefault="000978C2" w:rsidP="000978C2">
      <w:pPr>
        <w:numPr>
          <w:ilvl w:val="0"/>
          <w:numId w:val="22"/>
        </w:numPr>
        <w:ind w:firstLineChars="0"/>
      </w:pPr>
      <w:r w:rsidRPr="000978C2">
        <w:rPr>
          <w:rFonts w:hint="eastAsia"/>
          <w:b/>
          <w:bCs/>
        </w:rPr>
        <w:t>相关人物</w:t>
      </w:r>
      <w:r w:rsidRPr="000978C2">
        <w:rPr>
          <w:rFonts w:hint="eastAsia"/>
        </w:rPr>
        <w:t>：</w:t>
      </w:r>
      <w:bookmarkStart w:id="4" w:name="OLE_LINK2"/>
      <w:proofErr w:type="gramStart"/>
      <w:r w:rsidRPr="000978C2">
        <w:rPr>
          <w:rFonts w:hint="eastAsia"/>
          <w:b/>
          <w:bCs/>
        </w:rPr>
        <w:t>医</w:t>
      </w:r>
      <w:proofErr w:type="gramEnd"/>
      <w:r w:rsidRPr="000978C2">
        <w:rPr>
          <w:rFonts w:hint="eastAsia"/>
          <w:b/>
          <w:bCs/>
        </w:rPr>
        <w:t>和</w:t>
      </w:r>
      <w:r w:rsidRPr="000978C2">
        <w:rPr>
          <w:rFonts w:hint="eastAsia"/>
        </w:rPr>
        <w:t>、</w:t>
      </w:r>
      <w:proofErr w:type="gramStart"/>
      <w:r w:rsidRPr="000978C2">
        <w:rPr>
          <w:rFonts w:hint="eastAsia"/>
          <w:b/>
          <w:bCs/>
        </w:rPr>
        <w:t>医</w:t>
      </w:r>
      <w:proofErr w:type="gramEnd"/>
      <w:r w:rsidRPr="000978C2">
        <w:rPr>
          <w:rFonts w:hint="eastAsia"/>
          <w:b/>
          <w:bCs/>
        </w:rPr>
        <w:t>缓</w:t>
      </w:r>
      <w:r w:rsidRPr="000978C2">
        <w:rPr>
          <w:rFonts w:hint="eastAsia"/>
        </w:rPr>
        <w:t>（春秋时期秦国医家）</w:t>
      </w:r>
      <w:bookmarkEnd w:id="4"/>
      <w:r w:rsidRPr="000978C2">
        <w:rPr>
          <w:rFonts w:hint="eastAsia"/>
        </w:rPr>
        <w:t>。重点在于其作为早期专业医师的代表，服务于贵族。</w:t>
      </w:r>
    </w:p>
    <w:p w14:paraId="5BB0416A" w14:textId="5AE4F2B9" w:rsidR="00F01720" w:rsidRDefault="00F01720" w:rsidP="000978C2">
      <w:pPr>
        <w:numPr>
          <w:ilvl w:val="0"/>
          <w:numId w:val="22"/>
        </w:numPr>
        <w:ind w:firstLineChars="0"/>
      </w:pPr>
      <w:r w:rsidRPr="00F01720">
        <w:rPr>
          <w:rFonts w:hint="eastAsia"/>
        </w:rPr>
        <w:t>根据</w:t>
      </w:r>
      <w:r w:rsidRPr="00F01720">
        <w:rPr>
          <w:rFonts w:hint="eastAsia"/>
        </w:rPr>
        <w:fldChar w:fldCharType="begin"/>
      </w:r>
      <w:r w:rsidRPr="00F01720">
        <w:rPr>
          <w:rFonts w:hint="eastAsia"/>
        </w:rPr>
        <w:instrText>HYPERLINK "https://zhida.zhihu.com/search?content_id=244279028&amp;content_type=Article&amp;match_order=1&amp;q=%E3%80%8A%E5%91%A8%E7%A4%BC%E3%80%8B&amp;zd_token=eyJhbGciOiJIUzI1NiIsInR5cCI6IkpXVCJ9.eyJpc3MiOiJ6aGlkYV9zZXJ2ZXIiLCJleHAiOjE3NzA5NjIwMjQsInEiOiLjgIrlkajnpLzjgIsiLCJ6aGlkYV9zb3VyY2UiOiJlbnRpdHkiLCJjb250ZW50X2lkIjoyNDQyNzkwMjgsImNvbnRlbnRfdHlwZSI6IkFydGljbGUiLCJtYXRjaF9vcmRlciI6MSwiemRfdG9rZW4iOm51bGx9.4RY5yNo-cAUJhgpq_ugQ-dXdMM2SPpblqHzl6YzhayI&amp;zhida_source=entity" \t "_blank"</w:instrText>
      </w:r>
      <w:r w:rsidRPr="00F01720">
        <w:rPr>
          <w:rFonts w:hint="eastAsia"/>
        </w:rPr>
      </w:r>
      <w:r w:rsidRPr="00F01720">
        <w:rPr>
          <w:rFonts w:hint="eastAsia"/>
        </w:rPr>
        <w:fldChar w:fldCharType="separate"/>
      </w:r>
      <w:r w:rsidRPr="00F01720">
        <w:rPr>
          <w:rStyle w:val="aa"/>
          <w:rFonts w:hint="eastAsia"/>
        </w:rPr>
        <w:t>《周礼》</w:t>
      </w:r>
      <w:r w:rsidRPr="00F01720">
        <w:rPr>
          <w:rFonts w:hint="eastAsia"/>
        </w:rPr>
        <w:fldChar w:fldCharType="end"/>
      </w:r>
      <w:r w:rsidRPr="00F01720">
        <w:rPr>
          <w:rFonts w:hint="eastAsia"/>
        </w:rPr>
        <w:t>的记载，东周时期已存在有系统的医疗组织，</w:t>
      </w:r>
      <w:r w:rsidRPr="00F01720">
        <w:rPr>
          <w:rFonts w:hint="eastAsia"/>
          <w:b/>
          <w:bCs/>
        </w:rPr>
        <w:t>宫廷医师需接受不同的专科训练</w:t>
      </w:r>
      <w:r w:rsidRPr="00F01720">
        <w:rPr>
          <w:rFonts w:hint="eastAsia"/>
        </w:rPr>
        <w:t>，例如疾</w:t>
      </w:r>
      <w:proofErr w:type="gramStart"/>
      <w:r w:rsidRPr="00F01720">
        <w:rPr>
          <w:rFonts w:hint="eastAsia"/>
        </w:rPr>
        <w:t>医</w:t>
      </w:r>
      <w:proofErr w:type="gramEnd"/>
      <w:r w:rsidRPr="00F01720">
        <w:rPr>
          <w:rFonts w:hint="eastAsia"/>
        </w:rPr>
        <w:t>负责疾病治疗工作，属现代医学的内科，疡</w:t>
      </w:r>
      <w:proofErr w:type="gramStart"/>
      <w:r w:rsidRPr="00F01720">
        <w:rPr>
          <w:rFonts w:hint="eastAsia"/>
        </w:rPr>
        <w:t>医</w:t>
      </w:r>
      <w:proofErr w:type="gramEnd"/>
      <w:r w:rsidRPr="00F01720">
        <w:rPr>
          <w:rFonts w:hint="eastAsia"/>
        </w:rPr>
        <w:t>负责治疗疮伤、皮肤病、骨折或其他创伤，食</w:t>
      </w:r>
      <w:proofErr w:type="gramStart"/>
      <w:r w:rsidRPr="00F01720">
        <w:rPr>
          <w:rFonts w:hint="eastAsia"/>
        </w:rPr>
        <w:t>医</w:t>
      </w:r>
      <w:proofErr w:type="gramEnd"/>
      <w:r w:rsidRPr="00F01720">
        <w:rPr>
          <w:rFonts w:hint="eastAsia"/>
        </w:rPr>
        <w:t>负责王宫内饮食调配，相当于今日的营养师。另外还有负责动物治疗的医师，是中国首个法定的兽医。其时医术已开始分门别类。</w:t>
      </w:r>
    </w:p>
    <w:p w14:paraId="5A44159C" w14:textId="50649BEB" w:rsidR="005648EF" w:rsidRPr="005648EF" w:rsidRDefault="005648EF" w:rsidP="000978C2">
      <w:pPr>
        <w:numPr>
          <w:ilvl w:val="0"/>
          <w:numId w:val="22"/>
        </w:numPr>
        <w:ind w:firstLineChars="0"/>
      </w:pPr>
      <w:r>
        <w:rPr>
          <w:rFonts w:hint="eastAsia"/>
          <w:b/>
          <w:bCs/>
        </w:rPr>
        <w:t>图</w:t>
      </w:r>
      <w:r>
        <w:rPr>
          <w:rFonts w:hint="eastAsia"/>
          <w:b/>
          <w:bCs/>
        </w:rPr>
        <w:t>1.</w:t>
      </w:r>
      <w:r>
        <w:rPr>
          <w:rFonts w:hint="eastAsia"/>
          <w:b/>
          <w:bCs/>
        </w:rPr>
        <w:t>周礼</w:t>
      </w:r>
      <w:r>
        <w:rPr>
          <w:rFonts w:hint="eastAsia"/>
          <w:b/>
          <w:bCs/>
        </w:rPr>
        <w:t>-1</w:t>
      </w:r>
      <w:r>
        <w:rPr>
          <w:rFonts w:hint="eastAsia"/>
          <w:b/>
          <w:bCs/>
        </w:rPr>
        <w:t>：</w:t>
      </w:r>
    </w:p>
    <w:p w14:paraId="3AFB5C43" w14:textId="4BF1E64D" w:rsidR="005648EF" w:rsidRPr="005648EF" w:rsidRDefault="005648EF" w:rsidP="005648EF">
      <w:pPr>
        <w:ind w:left="720" w:firstLineChars="0" w:firstLine="0"/>
        <w:rPr>
          <w:rFonts w:hint="eastAsia"/>
        </w:rPr>
      </w:pPr>
      <w:r w:rsidRPr="005648EF">
        <w:rPr>
          <w:rFonts w:hint="eastAsia"/>
        </w:rPr>
        <w:t>© </w:t>
      </w:r>
      <w:r w:rsidRPr="005648EF">
        <w:rPr>
          <w:rFonts w:hint="eastAsia"/>
        </w:rPr>
        <w:t>国家古籍保护中心版权所有</w:t>
      </w:r>
    </w:p>
    <w:p w14:paraId="368F5486" w14:textId="77777777" w:rsidR="005648EF" w:rsidRPr="005648EF" w:rsidRDefault="005648EF" w:rsidP="005648EF">
      <w:pPr>
        <w:ind w:left="720" w:firstLineChars="0" w:firstLine="0"/>
      </w:pPr>
      <w:r w:rsidRPr="005648EF">
        <w:rPr>
          <w:rFonts w:hint="eastAsia"/>
        </w:rPr>
        <w:t>00250 </w:t>
      </w:r>
      <w:r w:rsidRPr="005648EF">
        <w:rPr>
          <w:rFonts w:hint="eastAsia"/>
        </w:rPr>
        <w:t>周禮十二卷</w:t>
      </w:r>
      <w:r w:rsidRPr="005648EF">
        <w:rPr>
          <w:rFonts w:hint="eastAsia"/>
        </w:rPr>
        <w:t> </w:t>
      </w:r>
      <w:r w:rsidRPr="005648EF">
        <w:rPr>
          <w:rFonts w:hint="eastAsia"/>
        </w:rPr>
        <w:t>（漢）鄭玄注</w:t>
      </w:r>
      <w:r w:rsidRPr="005648EF">
        <w:rPr>
          <w:rFonts w:hint="eastAsia"/>
        </w:rPr>
        <w:t> </w:t>
      </w:r>
    </w:p>
    <w:p w14:paraId="33AA6961" w14:textId="77777777" w:rsidR="005648EF" w:rsidRPr="005648EF" w:rsidRDefault="005648EF" w:rsidP="005648EF">
      <w:pPr>
        <w:ind w:left="720" w:firstLineChars="0" w:firstLine="0"/>
        <w:rPr>
          <w:rFonts w:hint="eastAsia"/>
        </w:rPr>
      </w:pPr>
      <w:r w:rsidRPr="005648EF">
        <w:rPr>
          <w:rFonts w:hint="eastAsia"/>
        </w:rPr>
        <w:t>宋</w:t>
      </w:r>
      <w:proofErr w:type="gramStart"/>
      <w:r w:rsidRPr="005648EF">
        <w:rPr>
          <w:rFonts w:hint="eastAsia"/>
        </w:rPr>
        <w:t>婺</w:t>
      </w:r>
      <w:proofErr w:type="gramEnd"/>
      <w:r w:rsidRPr="005648EF">
        <w:rPr>
          <w:rFonts w:hint="eastAsia"/>
        </w:rPr>
        <w:t>州市門</w:t>
      </w:r>
      <w:proofErr w:type="gramStart"/>
      <w:r w:rsidRPr="005648EF">
        <w:rPr>
          <w:rFonts w:hint="eastAsia"/>
        </w:rPr>
        <w:t>巷唐宅</w:t>
      </w:r>
      <w:proofErr w:type="gramEnd"/>
      <w:r w:rsidRPr="005648EF">
        <w:rPr>
          <w:rFonts w:hint="eastAsia"/>
        </w:rPr>
        <w:t>刻本</w:t>
      </w:r>
      <w:r w:rsidRPr="005648EF">
        <w:rPr>
          <w:rFonts w:hint="eastAsia"/>
        </w:rPr>
        <w:t> </w:t>
      </w:r>
    </w:p>
    <w:p w14:paraId="2B9979C4" w14:textId="77777777" w:rsidR="005648EF" w:rsidRPr="005648EF" w:rsidRDefault="005648EF" w:rsidP="005648EF">
      <w:pPr>
        <w:ind w:left="720" w:firstLineChars="0" w:firstLine="0"/>
        <w:rPr>
          <w:rFonts w:hint="eastAsia"/>
        </w:rPr>
      </w:pPr>
      <w:r w:rsidRPr="005648EF">
        <w:rPr>
          <w:rFonts w:hint="eastAsia"/>
        </w:rPr>
        <w:t>汪喜孫題款</w:t>
      </w:r>
      <w:r w:rsidRPr="005648EF">
        <w:rPr>
          <w:rFonts w:hint="eastAsia"/>
        </w:rPr>
        <w:t xml:space="preserve">  </w:t>
      </w:r>
      <w:proofErr w:type="gramStart"/>
      <w:r w:rsidRPr="005648EF">
        <w:rPr>
          <w:rFonts w:hint="eastAsia"/>
        </w:rPr>
        <w:t>勞</w:t>
      </w:r>
      <w:proofErr w:type="gramEnd"/>
      <w:r w:rsidRPr="005648EF">
        <w:rPr>
          <w:rFonts w:hint="eastAsia"/>
        </w:rPr>
        <w:t>健抄補并跋</w:t>
      </w:r>
      <w:r w:rsidRPr="005648EF">
        <w:rPr>
          <w:rFonts w:hint="eastAsia"/>
        </w:rPr>
        <w:t> </w:t>
      </w:r>
    </w:p>
    <w:p w14:paraId="21492652" w14:textId="544353B9" w:rsidR="005648EF" w:rsidRDefault="005648EF" w:rsidP="005648EF">
      <w:pPr>
        <w:ind w:left="720" w:firstLineChars="0" w:firstLine="0"/>
      </w:pPr>
      <w:r w:rsidRPr="005648EF">
        <w:rPr>
          <w:rFonts w:hint="eastAsia"/>
        </w:rPr>
        <w:t>国家圖</w:t>
      </w:r>
      <w:proofErr w:type="gramStart"/>
      <w:r w:rsidRPr="005648EF">
        <w:rPr>
          <w:rFonts w:hint="eastAsia"/>
        </w:rPr>
        <w:t>書</w:t>
      </w:r>
      <w:proofErr w:type="gramEnd"/>
      <w:r w:rsidRPr="005648EF">
        <w:rPr>
          <w:rFonts w:hint="eastAsia"/>
        </w:rPr>
        <w:t>館藏</w:t>
      </w:r>
      <w:r w:rsidRPr="005648EF">
        <w:rPr>
          <w:rFonts w:hint="eastAsia"/>
        </w:rPr>
        <w:t> </w:t>
      </w:r>
    </w:p>
    <w:p w14:paraId="03E82DB1" w14:textId="49032D11" w:rsidR="00C3127B" w:rsidRDefault="00C3127B" w:rsidP="005648EF">
      <w:pPr>
        <w:ind w:left="720" w:firstLineChars="0" w:firstLine="0"/>
      </w:pPr>
      <w:hyperlink r:id="rId10" w:history="1">
        <w:r w:rsidRPr="00925EB6">
          <w:rPr>
            <w:rStyle w:val="aa"/>
          </w:rPr>
          <w:t>https://www.nlc.cn/pcab/gjbhzs/jd/20181120_173962.shtml</w:t>
        </w:r>
      </w:hyperlink>
    </w:p>
    <w:p w14:paraId="7A1FC000" w14:textId="0C25A2C9" w:rsidR="00C3127B" w:rsidRPr="00C3127B" w:rsidRDefault="00C3127B" w:rsidP="005648EF">
      <w:pPr>
        <w:ind w:left="720" w:firstLineChars="0" w:firstLine="0"/>
        <w:rPr>
          <w:rFonts w:hint="eastAsia"/>
        </w:rPr>
      </w:pPr>
      <w:hyperlink r:id="rId11" w:history="1">
        <w:r w:rsidRPr="00C3127B">
          <w:rPr>
            <w:rStyle w:val="aa"/>
          </w:rPr>
          <w:t>中国古籍保护网</w:t>
        </w:r>
      </w:hyperlink>
    </w:p>
    <w:p w14:paraId="4BF5C672" w14:textId="5E0129B0" w:rsidR="005648EF" w:rsidRDefault="005648EF" w:rsidP="000978C2">
      <w:pPr>
        <w:numPr>
          <w:ilvl w:val="0"/>
          <w:numId w:val="22"/>
        </w:numPr>
        <w:ind w:firstLineChars="0"/>
        <w:rPr>
          <w:b/>
          <w:bCs/>
        </w:rPr>
      </w:pPr>
      <w:r w:rsidRPr="005648EF">
        <w:rPr>
          <w:rFonts w:hint="eastAsia"/>
          <w:b/>
          <w:bCs/>
        </w:rPr>
        <w:t>图</w:t>
      </w:r>
      <w:r w:rsidRPr="005648EF">
        <w:rPr>
          <w:rFonts w:hint="eastAsia"/>
          <w:b/>
          <w:bCs/>
        </w:rPr>
        <w:t>1.</w:t>
      </w:r>
      <w:r w:rsidRPr="005648EF">
        <w:rPr>
          <w:rFonts w:hint="eastAsia"/>
          <w:b/>
          <w:bCs/>
        </w:rPr>
        <w:t>周礼</w:t>
      </w:r>
      <w:r w:rsidRPr="005648EF">
        <w:rPr>
          <w:rFonts w:hint="eastAsia"/>
          <w:b/>
          <w:bCs/>
        </w:rPr>
        <w:t>-2</w:t>
      </w:r>
      <w:r w:rsidRPr="005648EF">
        <w:rPr>
          <w:rFonts w:hint="eastAsia"/>
          <w:b/>
          <w:bCs/>
        </w:rPr>
        <w:t>：</w:t>
      </w:r>
    </w:p>
    <w:p w14:paraId="3DCAE555" w14:textId="38DFECBF" w:rsidR="005648EF" w:rsidRPr="005648EF" w:rsidRDefault="005648EF" w:rsidP="005648EF">
      <w:pPr>
        <w:ind w:left="720" w:firstLineChars="0" w:firstLine="0"/>
        <w:rPr>
          <w:rFonts w:hint="eastAsia"/>
        </w:rPr>
      </w:pPr>
      <w:r w:rsidRPr="005648EF">
        <w:rPr>
          <w:rFonts w:hint="eastAsia"/>
        </w:rPr>
        <w:t>© </w:t>
      </w:r>
      <w:r w:rsidRPr="005648EF">
        <w:rPr>
          <w:rFonts w:hint="eastAsia"/>
        </w:rPr>
        <w:t>国家古籍保护中心版权所有</w:t>
      </w:r>
    </w:p>
    <w:p w14:paraId="5E6B0463" w14:textId="77777777" w:rsidR="005648EF" w:rsidRPr="005648EF" w:rsidRDefault="005648EF" w:rsidP="005648EF">
      <w:pPr>
        <w:ind w:left="720" w:firstLineChars="0" w:firstLine="0"/>
        <w:rPr>
          <w:rFonts w:hint="eastAsia"/>
        </w:rPr>
      </w:pPr>
      <w:r w:rsidRPr="005648EF">
        <w:rPr>
          <w:rFonts w:hint="eastAsia"/>
        </w:rPr>
        <w:t>此书为清</w:t>
      </w:r>
      <w:proofErr w:type="gramStart"/>
      <w:r w:rsidRPr="005648EF">
        <w:rPr>
          <w:rFonts w:hint="eastAsia"/>
        </w:rPr>
        <w:t>汪喜孙</w:t>
      </w:r>
      <w:proofErr w:type="gramEnd"/>
      <w:r w:rsidRPr="005648EF">
        <w:rPr>
          <w:rFonts w:hint="eastAsia"/>
        </w:rPr>
        <w:t>旧藏，汪氏有题款：</w:t>
      </w:r>
    </w:p>
    <w:p w14:paraId="74B3EF88" w14:textId="2C410F44" w:rsidR="005A0699" w:rsidRPr="005648EF" w:rsidRDefault="005648EF" w:rsidP="005A0699">
      <w:pPr>
        <w:ind w:left="720" w:firstLineChars="0" w:firstLine="0"/>
        <w:rPr>
          <w:rFonts w:hint="eastAsia"/>
        </w:rPr>
      </w:pPr>
      <w:r w:rsidRPr="005648EF">
        <w:rPr>
          <w:rFonts w:hint="eastAsia"/>
        </w:rPr>
        <w:t>道光十年汪氏藏。（卷二</w:t>
      </w:r>
      <w:proofErr w:type="gramStart"/>
      <w:r w:rsidRPr="005648EF">
        <w:rPr>
          <w:rFonts w:hint="eastAsia"/>
        </w:rPr>
        <w:t>末汪喜</w:t>
      </w:r>
      <w:proofErr w:type="gramEnd"/>
      <w:r w:rsidRPr="005648EF">
        <w:rPr>
          <w:rFonts w:hint="eastAsia"/>
        </w:rPr>
        <w:t>孫跋，</w:t>
      </w:r>
      <w:proofErr w:type="gramStart"/>
      <w:r w:rsidRPr="005648EF">
        <w:rPr>
          <w:rFonts w:hint="eastAsia"/>
        </w:rPr>
        <w:t>後</w:t>
      </w:r>
      <w:proofErr w:type="gramEnd"/>
      <w:r w:rsidRPr="005648EF">
        <w:rPr>
          <w:rFonts w:hint="eastAsia"/>
        </w:rPr>
        <w:t>鈐“汪印喜孫”“江都汪氏問禮堂收藏印”等印）</w:t>
      </w:r>
    </w:p>
    <w:p w14:paraId="75552C8F" w14:textId="22013B22" w:rsidR="005A0699" w:rsidRDefault="005A0699" w:rsidP="000978C2">
      <w:pPr>
        <w:numPr>
          <w:ilvl w:val="0"/>
          <w:numId w:val="22"/>
        </w:numPr>
        <w:ind w:firstLineChars="0"/>
        <w:rPr>
          <w:b/>
          <w:bCs/>
        </w:rPr>
      </w:pPr>
      <w:r w:rsidRPr="005A0699">
        <w:rPr>
          <w:rFonts w:hint="eastAsia"/>
          <w:b/>
          <w:bCs/>
        </w:rPr>
        <w:t>图</w:t>
      </w:r>
      <w:r>
        <w:rPr>
          <w:rFonts w:hint="eastAsia"/>
          <w:b/>
          <w:bCs/>
        </w:rPr>
        <w:t>1</w:t>
      </w:r>
      <w:r w:rsidRPr="005A0699">
        <w:rPr>
          <w:rFonts w:hint="eastAsia"/>
          <w:b/>
          <w:bCs/>
        </w:rPr>
        <w:t>.</w:t>
      </w:r>
      <w:r w:rsidRPr="005A0699">
        <w:rPr>
          <w:rFonts w:hint="eastAsia"/>
          <w:b/>
          <w:bCs/>
        </w:rPr>
        <w:t>周室</w:t>
      </w:r>
      <w:r w:rsidRPr="005A0699">
        <w:rPr>
          <w:rFonts w:hint="eastAsia"/>
          <w:b/>
          <w:bCs/>
        </w:rPr>
        <w:t>-1</w:t>
      </w:r>
      <w:r w:rsidRPr="005A0699">
        <w:rPr>
          <w:rFonts w:hint="eastAsia"/>
          <w:b/>
          <w:bCs/>
        </w:rPr>
        <w:t>、</w:t>
      </w:r>
      <w:r w:rsidRPr="005A0699">
        <w:rPr>
          <w:rFonts w:hint="eastAsia"/>
          <w:b/>
          <w:bCs/>
        </w:rPr>
        <w:t>2</w:t>
      </w:r>
      <w:r w:rsidRPr="005A0699">
        <w:rPr>
          <w:rFonts w:hint="eastAsia"/>
          <w:b/>
          <w:bCs/>
        </w:rPr>
        <w:t>、</w:t>
      </w:r>
      <w:r w:rsidRPr="005A0699">
        <w:rPr>
          <w:rFonts w:hint="eastAsia"/>
          <w:b/>
          <w:bCs/>
        </w:rPr>
        <w:t>3</w:t>
      </w:r>
      <w:r w:rsidRPr="005A0699">
        <w:rPr>
          <w:rFonts w:hint="eastAsia"/>
          <w:b/>
          <w:bCs/>
        </w:rPr>
        <w:t>：</w:t>
      </w:r>
    </w:p>
    <w:p w14:paraId="4058F2CA" w14:textId="599C4BE1" w:rsidR="00F01720" w:rsidRPr="00F01720" w:rsidRDefault="00F01720" w:rsidP="00F01720">
      <w:pPr>
        <w:ind w:left="720" w:firstLineChars="0" w:firstLine="0"/>
        <w:rPr>
          <w:rFonts w:hint="eastAsia"/>
        </w:rPr>
      </w:pPr>
      <w:r w:rsidRPr="00F01720">
        <w:rPr>
          <w:rFonts w:hint="eastAsia"/>
        </w:rPr>
        <w:t>贺家村</w:t>
      </w:r>
      <w:proofErr w:type="gramStart"/>
      <w:r w:rsidRPr="00F01720">
        <w:rPr>
          <w:rFonts w:hint="eastAsia"/>
        </w:rPr>
        <w:t>岐山周</w:t>
      </w:r>
      <w:proofErr w:type="gramEnd"/>
      <w:r w:rsidRPr="00F01720">
        <w:rPr>
          <w:rFonts w:hint="eastAsia"/>
        </w:rPr>
        <w:t>原博物馆</w:t>
      </w:r>
    </w:p>
    <w:p w14:paraId="45A1A49E" w14:textId="5E0B0086" w:rsidR="005A0699" w:rsidRDefault="005A0699" w:rsidP="005A0699">
      <w:pPr>
        <w:ind w:left="720" w:firstLineChars="0" w:firstLine="0"/>
      </w:pPr>
      <w:hyperlink r:id="rId12" w:history="1">
        <w:r w:rsidRPr="00925EB6">
          <w:rPr>
            <w:rStyle w:val="aa"/>
          </w:rPr>
          <w:t>https://zhuanlan.zhihu.com/p/712942832</w:t>
        </w:r>
      </w:hyperlink>
    </w:p>
    <w:p w14:paraId="2BAE1A7C" w14:textId="1B6E6029" w:rsidR="005A0699" w:rsidRDefault="005A0699" w:rsidP="005A0699">
      <w:pPr>
        <w:ind w:left="720" w:firstLineChars="0" w:firstLine="0"/>
      </w:pPr>
      <w:hyperlink r:id="rId13" w:history="1">
        <w:r w:rsidRPr="005A0699">
          <w:rPr>
            <w:rStyle w:val="aa"/>
          </w:rPr>
          <w:t>《周原铸史》第十四集：周</w:t>
        </w:r>
        <w:proofErr w:type="gramStart"/>
        <w:r w:rsidRPr="005A0699">
          <w:rPr>
            <w:rStyle w:val="aa"/>
          </w:rPr>
          <w:t>城宫址之</w:t>
        </w:r>
        <w:proofErr w:type="gramEnd"/>
        <w:r w:rsidRPr="005A0699">
          <w:rPr>
            <w:rStyle w:val="aa"/>
          </w:rPr>
          <w:t>凤雏宫室</w:t>
        </w:r>
        <w:r w:rsidRPr="005A0699">
          <w:rPr>
            <w:rStyle w:val="aa"/>
          </w:rPr>
          <w:t xml:space="preserve"> - </w:t>
        </w:r>
        <w:r w:rsidRPr="005A0699">
          <w:rPr>
            <w:rStyle w:val="aa"/>
          </w:rPr>
          <w:t>知乎</w:t>
        </w:r>
      </w:hyperlink>
    </w:p>
    <w:p w14:paraId="194D7690" w14:textId="3280EF8E" w:rsidR="005A0699" w:rsidRDefault="005A0699" w:rsidP="005A0699">
      <w:pPr>
        <w:ind w:left="720" w:firstLineChars="0" w:firstLine="0"/>
      </w:pPr>
      <w:r w:rsidRPr="005A0699">
        <w:rPr>
          <w:rFonts w:hint="eastAsia"/>
        </w:rPr>
        <w:lastRenderedPageBreak/>
        <w:t>第一种推测：认为甲组基址可能是宗庙。</w:t>
      </w:r>
    </w:p>
    <w:p w14:paraId="2DBAC537" w14:textId="57230461" w:rsidR="005A0699" w:rsidRPr="005A0699" w:rsidRDefault="005A0699" w:rsidP="005A0699">
      <w:pPr>
        <w:ind w:left="720" w:firstLineChars="0" w:firstLine="0"/>
        <w:rPr>
          <w:rFonts w:hint="eastAsia"/>
        </w:rPr>
      </w:pPr>
      <w:r w:rsidRPr="005A0699">
        <w:rPr>
          <w:rFonts w:hint="eastAsia"/>
        </w:rPr>
        <w:t>第二种推测：认为甲组基址可能是宫殿。</w:t>
      </w:r>
    </w:p>
    <w:p w14:paraId="070780CE" w14:textId="764770AE" w:rsidR="000978C2" w:rsidRPr="000978C2" w:rsidRDefault="000978C2" w:rsidP="000978C2">
      <w:pPr>
        <w:numPr>
          <w:ilvl w:val="0"/>
          <w:numId w:val="22"/>
        </w:numPr>
        <w:ind w:firstLineChars="0"/>
      </w:pPr>
      <w:r w:rsidRPr="000978C2">
        <w:rPr>
          <w:rFonts w:hint="eastAsia"/>
          <w:b/>
          <w:bCs/>
        </w:rPr>
        <w:t>配图建议与资源挑战</w:t>
      </w:r>
      <w:r w:rsidRPr="000978C2">
        <w:rPr>
          <w:rFonts w:hint="eastAsia"/>
        </w:rPr>
        <w:t>：</w:t>
      </w:r>
    </w:p>
    <w:p w14:paraId="45E50B0B" w14:textId="77777777" w:rsidR="000978C2" w:rsidRPr="000978C2" w:rsidRDefault="000978C2" w:rsidP="000978C2">
      <w:pPr>
        <w:numPr>
          <w:ilvl w:val="1"/>
          <w:numId w:val="22"/>
        </w:numPr>
        <w:ind w:firstLineChars="0"/>
      </w:pPr>
      <w:r w:rsidRPr="000978C2">
        <w:rPr>
          <w:rFonts w:hint="eastAsia"/>
          <w:b/>
          <w:bCs/>
        </w:rPr>
        <w:t>《周礼》书影</w:t>
      </w:r>
      <w:r w:rsidRPr="000978C2">
        <w:rPr>
          <w:rFonts w:hint="eastAsia"/>
        </w:rPr>
        <w:t>：可寻找宋、明刻本的高清数字化版本。来源可考虑</w:t>
      </w:r>
      <w:r w:rsidRPr="000978C2">
        <w:rPr>
          <w:rFonts w:hint="eastAsia"/>
          <w:b/>
          <w:bCs/>
        </w:rPr>
        <w:t>中国国家图书馆的“中华古籍资源库”</w:t>
      </w:r>
      <w:r w:rsidRPr="000978C2">
        <w:rPr>
          <w:rFonts w:cs="Times New Roman"/>
        </w:rPr>
        <w:t>‍</w:t>
      </w:r>
      <w:r w:rsidRPr="000978C2">
        <w:rPr>
          <w:rFonts w:ascii="宋体" w:hAnsi="宋体" w:cs="宋体" w:hint="eastAsia"/>
        </w:rPr>
        <w:t>，该库收录大量古籍影像</w:t>
      </w:r>
      <w:r w:rsidRPr="000978C2">
        <w:rPr>
          <w:rFonts w:hint="eastAsia"/>
        </w:rPr>
        <w:t> </w:t>
      </w:r>
      <w:r w:rsidRPr="000978C2">
        <w:rPr>
          <w:rFonts w:hint="eastAsia"/>
        </w:rPr>
        <w:t>。需注意，此类资源“提供古籍影像的在线阅览”，但下载和使用许可可能受限，需仔细查看其版权声明</w:t>
      </w:r>
      <w:r w:rsidRPr="000978C2">
        <w:rPr>
          <w:rFonts w:hint="eastAsia"/>
        </w:rPr>
        <w:t> </w:t>
      </w:r>
      <w:r w:rsidRPr="000978C2">
        <w:rPr>
          <w:rFonts w:hint="eastAsia"/>
        </w:rPr>
        <w:t>。</w:t>
      </w:r>
    </w:p>
    <w:p w14:paraId="7EE58547" w14:textId="77777777" w:rsidR="000978C2" w:rsidRPr="000978C2" w:rsidRDefault="000978C2" w:rsidP="000978C2">
      <w:pPr>
        <w:numPr>
          <w:ilvl w:val="1"/>
          <w:numId w:val="22"/>
        </w:numPr>
        <w:ind w:firstLineChars="0"/>
      </w:pPr>
      <w:r w:rsidRPr="000978C2">
        <w:rPr>
          <w:rFonts w:hint="eastAsia"/>
          <w:b/>
          <w:bCs/>
        </w:rPr>
        <w:t>宫室</w:t>
      </w:r>
      <w:r w:rsidRPr="000978C2">
        <w:rPr>
          <w:rFonts w:hint="eastAsia"/>
          <w:b/>
          <w:bCs/>
        </w:rPr>
        <w:t>/</w:t>
      </w:r>
      <w:r w:rsidRPr="000978C2">
        <w:rPr>
          <w:rFonts w:hint="eastAsia"/>
          <w:b/>
          <w:bCs/>
        </w:rPr>
        <w:t>衙署复原图</w:t>
      </w:r>
      <w:r w:rsidRPr="000978C2">
        <w:rPr>
          <w:rFonts w:hint="eastAsia"/>
        </w:rPr>
        <w:t>：此为难点。搜索结果中未直接找到周代官署的权威复原图。可能需要借助考古报告（如西周车马坑、宫殿基址）中的复原线稿，或参考汉代早期建筑的复原研究进行合理推测。专业考古期刊和高校（如北京大学、中国社会科学院考古研究所）的成果发布是潜在来源。</w:t>
      </w:r>
    </w:p>
    <w:p w14:paraId="4636DE4B" w14:textId="77777777" w:rsidR="000978C2" w:rsidRPr="000978C2" w:rsidRDefault="000978C2" w:rsidP="000978C2">
      <w:pPr>
        <w:numPr>
          <w:ilvl w:val="1"/>
          <w:numId w:val="22"/>
        </w:numPr>
        <w:ind w:firstLineChars="0"/>
      </w:pPr>
      <w:r w:rsidRPr="000978C2">
        <w:rPr>
          <w:rFonts w:hint="eastAsia"/>
          <w:b/>
          <w:bCs/>
        </w:rPr>
        <w:t>人物画像</w:t>
      </w:r>
      <w:r w:rsidRPr="000978C2">
        <w:rPr>
          <w:rFonts w:hint="eastAsia"/>
        </w:rPr>
        <w:t>：历史上</w:t>
      </w:r>
      <w:proofErr w:type="gramStart"/>
      <w:r w:rsidRPr="000978C2">
        <w:rPr>
          <w:rFonts w:hint="eastAsia"/>
        </w:rPr>
        <w:t>无真实</w:t>
      </w:r>
      <w:proofErr w:type="gramEnd"/>
      <w:r w:rsidRPr="000978C2">
        <w:rPr>
          <w:rFonts w:hint="eastAsia"/>
        </w:rPr>
        <w:t>画像存世。可采用后世（如明清）医书插图中创作的古人形象，或委托绘制符合时代服饰特征的半身像。需明确标注为“后世想象图”。</w:t>
      </w:r>
    </w:p>
    <w:p w14:paraId="41FAB37F" w14:textId="1D71638B" w:rsidR="000978C2" w:rsidRPr="000978C2" w:rsidRDefault="000978C2" w:rsidP="000978C2">
      <w:pPr>
        <w:pStyle w:val="2"/>
        <w:spacing w:after="163"/>
      </w:pPr>
      <w:r w:rsidRPr="000978C2">
        <w:rPr>
          <w:rFonts w:hint="eastAsia"/>
        </w:rPr>
        <w:t>秦汉：建制初成</w:t>
      </w:r>
    </w:p>
    <w:p w14:paraId="703A3C47" w14:textId="57C63F1F" w:rsidR="00F01720" w:rsidRPr="00F01720" w:rsidRDefault="00F01720" w:rsidP="000978C2">
      <w:pPr>
        <w:numPr>
          <w:ilvl w:val="0"/>
          <w:numId w:val="23"/>
        </w:numPr>
        <w:ind w:firstLineChars="0"/>
        <w:rPr>
          <w:sz w:val="28"/>
          <w:szCs w:val="22"/>
        </w:rPr>
      </w:pPr>
      <w:r w:rsidRPr="00C20EA6">
        <w:rPr>
          <w:rFonts w:ascii="宋体" w:hAnsi="宋体"/>
          <w:b/>
          <w:bCs/>
        </w:rPr>
        <w:t>汉制</w:t>
      </w:r>
      <w:proofErr w:type="gramStart"/>
      <w:r w:rsidRPr="00C20EA6">
        <w:rPr>
          <w:rFonts w:ascii="宋体" w:hAnsi="宋体"/>
          <w:b/>
          <w:bCs/>
        </w:rPr>
        <w:t>医</w:t>
      </w:r>
      <w:proofErr w:type="gramEnd"/>
      <w:r w:rsidRPr="00C20EA6">
        <w:rPr>
          <w:rFonts w:ascii="宋体" w:hAnsi="宋体"/>
          <w:b/>
          <w:bCs/>
        </w:rPr>
        <w:t>章：太医署与经典理论奠基</w:t>
      </w:r>
    </w:p>
    <w:p w14:paraId="49C4D738" w14:textId="4A030095" w:rsidR="000978C2" w:rsidRPr="000978C2" w:rsidRDefault="000978C2" w:rsidP="000978C2">
      <w:pPr>
        <w:numPr>
          <w:ilvl w:val="0"/>
          <w:numId w:val="23"/>
        </w:numPr>
        <w:ind w:firstLineChars="0"/>
      </w:pPr>
      <w:r w:rsidRPr="000978C2">
        <w:rPr>
          <w:rFonts w:hint="eastAsia"/>
          <w:b/>
          <w:bCs/>
        </w:rPr>
        <w:t>核心要点</w:t>
      </w:r>
      <w:r w:rsidRPr="000978C2">
        <w:rPr>
          <w:rFonts w:hint="eastAsia"/>
        </w:rPr>
        <w:t>：中央医疗机构的正式设立，医学理论体系形成。</w:t>
      </w:r>
    </w:p>
    <w:p w14:paraId="1F814F25" w14:textId="77777777" w:rsidR="000978C2" w:rsidRPr="000978C2" w:rsidRDefault="000978C2" w:rsidP="000978C2">
      <w:pPr>
        <w:numPr>
          <w:ilvl w:val="0"/>
          <w:numId w:val="23"/>
        </w:numPr>
        <w:ind w:firstLineChars="0"/>
      </w:pPr>
      <w:r w:rsidRPr="000978C2">
        <w:rPr>
          <w:rFonts w:hint="eastAsia"/>
          <w:b/>
          <w:bCs/>
        </w:rPr>
        <w:t>建筑特色</w:t>
      </w:r>
      <w:r w:rsidRPr="000978C2">
        <w:rPr>
          <w:rFonts w:hint="eastAsia"/>
        </w:rPr>
        <w:t>：出现“太医令丞”为首的</w:t>
      </w:r>
      <w:r w:rsidRPr="000978C2">
        <w:rPr>
          <w:rFonts w:hint="eastAsia"/>
          <w:b/>
          <w:bCs/>
        </w:rPr>
        <w:t>太医署</w:t>
      </w:r>
      <w:r w:rsidRPr="000978C2">
        <w:rPr>
          <w:rFonts w:hint="eastAsia"/>
        </w:rPr>
        <w:t>（或太常寺下辖的医疗机构），但独立的“医馆”建筑形制记载模糊。可描述为官署建筑的一部分。</w:t>
      </w:r>
    </w:p>
    <w:p w14:paraId="3EC60313" w14:textId="77777777" w:rsidR="000978C2" w:rsidRPr="000978C2" w:rsidRDefault="000978C2" w:rsidP="000978C2">
      <w:pPr>
        <w:numPr>
          <w:ilvl w:val="0"/>
          <w:numId w:val="23"/>
        </w:numPr>
        <w:ind w:firstLineChars="0"/>
      </w:pPr>
      <w:r w:rsidRPr="000978C2">
        <w:rPr>
          <w:rFonts w:hint="eastAsia"/>
          <w:b/>
          <w:bCs/>
        </w:rPr>
        <w:t>重要事件</w:t>
      </w:r>
      <w:r w:rsidRPr="000978C2">
        <w:rPr>
          <w:rFonts w:hint="eastAsia"/>
        </w:rPr>
        <w:t>：汉武帝时太医令的设置；张仲景《伤寒杂病论》成书（东汉末）；华佗外科手术传说。</w:t>
      </w:r>
    </w:p>
    <w:p w14:paraId="4D70D86D" w14:textId="77777777" w:rsidR="000978C2" w:rsidRDefault="000978C2" w:rsidP="000978C2">
      <w:pPr>
        <w:numPr>
          <w:ilvl w:val="0"/>
          <w:numId w:val="23"/>
        </w:numPr>
        <w:ind w:firstLineChars="0"/>
      </w:pPr>
      <w:r w:rsidRPr="000978C2">
        <w:rPr>
          <w:rFonts w:hint="eastAsia"/>
          <w:b/>
          <w:bCs/>
        </w:rPr>
        <w:t>相关人物</w:t>
      </w:r>
      <w:r w:rsidRPr="000978C2">
        <w:rPr>
          <w:rFonts w:hint="eastAsia"/>
        </w:rPr>
        <w:t>：</w:t>
      </w:r>
      <w:r w:rsidRPr="000978C2">
        <w:rPr>
          <w:rFonts w:hint="eastAsia"/>
          <w:b/>
          <w:bCs/>
        </w:rPr>
        <w:t>张仲景</w:t>
      </w:r>
      <w:r w:rsidRPr="000978C2">
        <w:rPr>
          <w:rFonts w:hint="eastAsia"/>
        </w:rPr>
        <w:t>（医圣）、</w:t>
      </w:r>
      <w:r w:rsidRPr="000978C2">
        <w:rPr>
          <w:rFonts w:hint="eastAsia"/>
          <w:b/>
          <w:bCs/>
        </w:rPr>
        <w:t>华佗</w:t>
      </w:r>
      <w:r w:rsidRPr="000978C2">
        <w:rPr>
          <w:rFonts w:hint="eastAsia"/>
        </w:rPr>
        <w:t>（外科鼻祖）。</w:t>
      </w:r>
    </w:p>
    <w:p w14:paraId="714C5BD5" w14:textId="119F5E9B" w:rsidR="00F01720" w:rsidRDefault="00F01720" w:rsidP="000978C2">
      <w:pPr>
        <w:numPr>
          <w:ilvl w:val="0"/>
          <w:numId w:val="23"/>
        </w:numPr>
        <w:ind w:firstLineChars="0"/>
      </w:pPr>
      <w:r w:rsidRPr="00F01720">
        <w:rPr>
          <w:rFonts w:hint="eastAsia"/>
        </w:rPr>
        <w:t>以考试形式来选拔合资格医师最早出现在汉朝。汉元帝在公元前</w:t>
      </w:r>
      <w:r w:rsidRPr="00F01720">
        <w:rPr>
          <w:rFonts w:hint="eastAsia"/>
        </w:rPr>
        <w:t>43</w:t>
      </w:r>
      <w:r w:rsidRPr="00F01720">
        <w:rPr>
          <w:rFonts w:hint="eastAsia"/>
        </w:rPr>
        <w:t>年要求所有侍候他的医务官员必须通过考核。但这个考试不一定建基于医学知识，而是以他们的行为是否达到</w:t>
      </w:r>
      <w:r w:rsidRPr="00F01720">
        <w:rPr>
          <w:rFonts w:hint="eastAsia"/>
        </w:rPr>
        <w:t>"</w:t>
      </w:r>
      <w:r w:rsidRPr="00F01720">
        <w:rPr>
          <w:rFonts w:hint="eastAsia"/>
        </w:rPr>
        <w:t>廉、信、礼、义</w:t>
      </w:r>
      <w:r w:rsidRPr="00F01720">
        <w:rPr>
          <w:rFonts w:hint="eastAsia"/>
        </w:rPr>
        <w:t>"</w:t>
      </w:r>
      <w:r w:rsidRPr="00F01720">
        <w:rPr>
          <w:rFonts w:hint="eastAsia"/>
        </w:rPr>
        <w:t>的规范为目标。这与当时奉行儒家思想，有为而治的实施有关。</w:t>
      </w:r>
    </w:p>
    <w:p w14:paraId="73480EF5" w14:textId="5821915E" w:rsidR="00CA4887" w:rsidRPr="009A7936" w:rsidRDefault="009A7936" w:rsidP="000978C2">
      <w:pPr>
        <w:numPr>
          <w:ilvl w:val="0"/>
          <w:numId w:val="23"/>
        </w:numPr>
        <w:ind w:firstLineChars="0"/>
        <w:rPr>
          <w:b/>
          <w:bCs/>
          <w:highlight w:val="yellow"/>
        </w:rPr>
      </w:pPr>
      <w:r>
        <w:rPr>
          <w:rFonts w:hint="eastAsia"/>
          <w:b/>
          <w:bCs/>
          <w:highlight w:val="yellow"/>
        </w:rPr>
        <w:t>太医署</w:t>
      </w:r>
      <w:proofErr w:type="gramStart"/>
      <w:r w:rsidR="00CA4887" w:rsidRPr="009A7936">
        <w:rPr>
          <w:rFonts w:hint="eastAsia"/>
          <w:b/>
          <w:bCs/>
          <w:highlight w:val="yellow"/>
        </w:rPr>
        <w:t>的图没找到</w:t>
      </w:r>
      <w:proofErr w:type="gramEnd"/>
    </w:p>
    <w:p w14:paraId="70AE7785" w14:textId="5E5DE39F" w:rsidR="00CA4887" w:rsidRPr="00CA4887" w:rsidRDefault="009A7936" w:rsidP="000978C2">
      <w:pPr>
        <w:numPr>
          <w:ilvl w:val="0"/>
          <w:numId w:val="23"/>
        </w:numPr>
        <w:ind w:firstLineChars="0"/>
        <w:rPr>
          <w:b/>
          <w:bCs/>
        </w:rPr>
      </w:pPr>
      <w:r>
        <w:rPr>
          <w:rFonts w:hint="eastAsia"/>
          <w:b/>
          <w:bCs/>
        </w:rPr>
        <w:t>图</w:t>
      </w:r>
      <w:r>
        <w:rPr>
          <w:rFonts w:hint="eastAsia"/>
          <w:b/>
          <w:bCs/>
        </w:rPr>
        <w:t>2.</w:t>
      </w:r>
      <w:r>
        <w:rPr>
          <w:rFonts w:hint="eastAsia"/>
          <w:b/>
          <w:bCs/>
        </w:rPr>
        <w:t>秦汉</w:t>
      </w:r>
      <w:r>
        <w:rPr>
          <w:rFonts w:hint="eastAsia"/>
          <w:b/>
          <w:bCs/>
        </w:rPr>
        <w:t>-</w:t>
      </w:r>
      <w:r>
        <w:rPr>
          <w:rFonts w:hint="eastAsia"/>
          <w:b/>
          <w:bCs/>
        </w:rPr>
        <w:t>张仲景、华佗</w:t>
      </w:r>
    </w:p>
    <w:p w14:paraId="7D2BB658" w14:textId="77777777" w:rsidR="000978C2" w:rsidRPr="000978C2" w:rsidRDefault="000978C2" w:rsidP="000978C2">
      <w:pPr>
        <w:numPr>
          <w:ilvl w:val="0"/>
          <w:numId w:val="23"/>
        </w:numPr>
        <w:ind w:firstLineChars="0"/>
      </w:pPr>
      <w:r w:rsidRPr="000978C2">
        <w:rPr>
          <w:rFonts w:hint="eastAsia"/>
          <w:b/>
          <w:bCs/>
        </w:rPr>
        <w:t>配图建议与资源挑战</w:t>
      </w:r>
      <w:r w:rsidRPr="000978C2">
        <w:rPr>
          <w:rFonts w:hint="eastAsia"/>
        </w:rPr>
        <w:t>：</w:t>
      </w:r>
    </w:p>
    <w:p w14:paraId="10FF4BA0" w14:textId="77777777" w:rsidR="000978C2" w:rsidRPr="000978C2" w:rsidRDefault="000978C2" w:rsidP="000978C2">
      <w:pPr>
        <w:numPr>
          <w:ilvl w:val="1"/>
          <w:numId w:val="23"/>
        </w:numPr>
        <w:ind w:firstLineChars="0"/>
      </w:pPr>
      <w:r w:rsidRPr="000978C2">
        <w:rPr>
          <w:rFonts w:hint="eastAsia"/>
          <w:b/>
          <w:bCs/>
        </w:rPr>
        <w:t>汉代建筑复原图</w:t>
      </w:r>
      <w:r w:rsidRPr="000978C2">
        <w:rPr>
          <w:rFonts w:hint="eastAsia"/>
        </w:rPr>
        <w:t>：获取“太医署”具体建筑的高清复原图极为困难。搜索结果指出，虽然有“汉代建筑大殿复原图”存在，但来源不明，且“仅提供存储服务，不提供下载权限，且内容由用户发布，可能存在侵权风险”</w:t>
      </w:r>
      <w:r w:rsidRPr="000978C2">
        <w:rPr>
          <w:rFonts w:hint="eastAsia"/>
        </w:rPr>
        <w:t> </w:t>
      </w:r>
      <w:r w:rsidRPr="000978C2">
        <w:rPr>
          <w:rFonts w:hint="eastAsia"/>
        </w:rPr>
        <w:t>。可靠途径是查询</w:t>
      </w:r>
      <w:r w:rsidRPr="000978C2">
        <w:rPr>
          <w:rFonts w:hint="eastAsia"/>
          <w:b/>
          <w:bCs/>
        </w:rPr>
        <w:t>中国文化遗产研究院</w:t>
      </w:r>
      <w:r w:rsidRPr="000978C2">
        <w:rPr>
          <w:rFonts w:hint="eastAsia"/>
        </w:rPr>
        <w:t>或重点大学（如清华大学建筑学院）关于汉代官署建筑的学术论文与课题成果，看是否公开了复原图。故宫博物院、国家博物馆的官方网站通常不提供此类高度专业化的复原图</w:t>
      </w:r>
      <w:r w:rsidRPr="000978C2">
        <w:rPr>
          <w:rFonts w:hint="eastAsia"/>
        </w:rPr>
        <w:t> </w:t>
      </w:r>
      <w:r w:rsidRPr="000978C2">
        <w:rPr>
          <w:rFonts w:hint="eastAsia"/>
        </w:rPr>
        <w:t>。</w:t>
      </w:r>
    </w:p>
    <w:p w14:paraId="2D050421" w14:textId="77777777" w:rsidR="000978C2" w:rsidRPr="000978C2" w:rsidRDefault="000978C2" w:rsidP="000978C2">
      <w:pPr>
        <w:numPr>
          <w:ilvl w:val="1"/>
          <w:numId w:val="23"/>
        </w:numPr>
        <w:ind w:firstLineChars="0"/>
      </w:pPr>
      <w:r w:rsidRPr="000978C2">
        <w:rPr>
          <w:rFonts w:hint="eastAsia"/>
          <w:b/>
          <w:bCs/>
        </w:rPr>
        <w:t>汉简、画像砖</w:t>
      </w:r>
      <w:r w:rsidRPr="000978C2">
        <w:rPr>
          <w:rFonts w:hint="eastAsia"/>
          <w:b/>
          <w:bCs/>
        </w:rPr>
        <w:t>/</w:t>
      </w:r>
      <w:r w:rsidRPr="000978C2">
        <w:rPr>
          <w:rFonts w:hint="eastAsia"/>
          <w:b/>
          <w:bCs/>
        </w:rPr>
        <w:t>石拓片</w:t>
      </w:r>
      <w:r w:rsidRPr="000978C2">
        <w:rPr>
          <w:rFonts w:hint="eastAsia"/>
        </w:rPr>
        <w:t>：这是极佳的视觉素材。甘肃、湖南等地出土的医药简牍（如《武威汉代医简》），以及山东、河南</w:t>
      </w:r>
      <w:proofErr w:type="gramStart"/>
      <w:r w:rsidRPr="000978C2">
        <w:rPr>
          <w:rFonts w:hint="eastAsia"/>
        </w:rPr>
        <w:t>等地汉画像</w:t>
      </w:r>
      <w:proofErr w:type="gramEnd"/>
      <w:r w:rsidRPr="000978C2">
        <w:rPr>
          <w:rFonts w:hint="eastAsia"/>
        </w:rPr>
        <w:t>石中描绘的“扁鹊行医”等场景，具有很高的历史价值。</w:t>
      </w:r>
      <w:r w:rsidRPr="000978C2">
        <w:rPr>
          <w:rFonts w:hint="eastAsia"/>
          <w:b/>
          <w:bCs/>
        </w:rPr>
        <w:t>中国国家博物馆</w:t>
      </w:r>
      <w:r w:rsidRPr="000978C2">
        <w:rPr>
          <w:rFonts w:hint="eastAsia"/>
        </w:rPr>
        <w:t>、</w:t>
      </w:r>
      <w:r w:rsidRPr="000978C2">
        <w:rPr>
          <w:rFonts w:hint="eastAsia"/>
          <w:b/>
          <w:bCs/>
        </w:rPr>
        <w:t>各省级博物馆</w:t>
      </w:r>
      <w:r w:rsidRPr="000978C2">
        <w:rPr>
          <w:rFonts w:hint="eastAsia"/>
        </w:rPr>
        <w:t>的官方网站数字展厅是首要查找对象。例如，美国国家医学图书馆（</w:t>
      </w:r>
      <w:r w:rsidRPr="000978C2">
        <w:rPr>
          <w:rFonts w:hint="eastAsia"/>
        </w:rPr>
        <w:t>NLM</w:t>
      </w:r>
      <w:r w:rsidRPr="000978C2">
        <w:rPr>
          <w:rFonts w:hint="eastAsia"/>
        </w:rPr>
        <w:t>）的历史图像库也可能藏有相关拓片的高清扫描件</w:t>
      </w:r>
      <w:r w:rsidRPr="000978C2">
        <w:rPr>
          <w:rFonts w:hint="eastAsia"/>
        </w:rPr>
        <w:t> </w:t>
      </w:r>
      <w:r w:rsidRPr="000978C2">
        <w:rPr>
          <w:rFonts w:hint="eastAsia"/>
        </w:rPr>
        <w:t>。</w:t>
      </w:r>
    </w:p>
    <w:p w14:paraId="347C3903" w14:textId="77777777" w:rsidR="000978C2" w:rsidRPr="000978C2" w:rsidRDefault="000978C2" w:rsidP="000978C2">
      <w:pPr>
        <w:numPr>
          <w:ilvl w:val="1"/>
          <w:numId w:val="23"/>
        </w:numPr>
        <w:ind w:firstLineChars="0"/>
      </w:pPr>
      <w:r w:rsidRPr="000978C2">
        <w:rPr>
          <w:rFonts w:hint="eastAsia"/>
          <w:b/>
          <w:bCs/>
        </w:rPr>
        <w:t>人物画像</w:t>
      </w:r>
      <w:r w:rsidRPr="000978C2">
        <w:rPr>
          <w:rFonts w:hint="eastAsia"/>
        </w:rPr>
        <w:t>：同样多为后世绘制。可寻找明代《三才图会》或历代《先医像》</w:t>
      </w:r>
      <w:r w:rsidRPr="000978C2">
        <w:rPr>
          <w:rFonts w:hint="eastAsia"/>
        </w:rPr>
        <w:lastRenderedPageBreak/>
        <w:t>中的张仲景、华佗标准像。</w:t>
      </w:r>
    </w:p>
    <w:p w14:paraId="1CA3E575" w14:textId="0247A2CD" w:rsidR="000978C2" w:rsidRPr="000978C2" w:rsidRDefault="000978C2" w:rsidP="000978C2">
      <w:pPr>
        <w:pStyle w:val="2"/>
        <w:spacing w:after="163"/>
      </w:pPr>
      <w:r w:rsidRPr="000978C2">
        <w:rPr>
          <w:rFonts w:hint="eastAsia"/>
        </w:rPr>
        <w:t>魏晋南北朝：多元融合</w:t>
      </w:r>
    </w:p>
    <w:p w14:paraId="55B16158" w14:textId="5136BF4D" w:rsidR="00CA4887" w:rsidRPr="00CA4887" w:rsidRDefault="00CA4887" w:rsidP="000978C2">
      <w:pPr>
        <w:numPr>
          <w:ilvl w:val="0"/>
          <w:numId w:val="24"/>
        </w:numPr>
        <w:ind w:firstLineChars="0"/>
        <w:rPr>
          <w:sz w:val="28"/>
          <w:szCs w:val="22"/>
        </w:rPr>
      </w:pPr>
      <w:r w:rsidRPr="00C20EA6">
        <w:rPr>
          <w:rFonts w:ascii="宋体" w:hAnsi="宋体"/>
          <w:b/>
          <w:bCs/>
        </w:rPr>
        <w:t>梵音慈航：寺院医疗与疫病应对</w:t>
      </w:r>
    </w:p>
    <w:p w14:paraId="56A68A47" w14:textId="045BED75" w:rsidR="000978C2" w:rsidRPr="000978C2" w:rsidRDefault="000978C2" w:rsidP="000978C2">
      <w:pPr>
        <w:numPr>
          <w:ilvl w:val="0"/>
          <w:numId w:val="24"/>
        </w:numPr>
        <w:ind w:firstLineChars="0"/>
      </w:pPr>
      <w:r w:rsidRPr="000978C2">
        <w:rPr>
          <w:rFonts w:hint="eastAsia"/>
          <w:b/>
          <w:bCs/>
        </w:rPr>
        <w:t>核心要点</w:t>
      </w:r>
      <w:r w:rsidRPr="000978C2">
        <w:rPr>
          <w:rFonts w:hint="eastAsia"/>
        </w:rPr>
        <w:t>：战乱频繁，疫病流行，宗教（尤其是佛教）介入医疗，出现隔离观念。</w:t>
      </w:r>
    </w:p>
    <w:p w14:paraId="4E13984A" w14:textId="77777777" w:rsidR="000978C2" w:rsidRPr="000978C2" w:rsidRDefault="000978C2" w:rsidP="000978C2">
      <w:pPr>
        <w:numPr>
          <w:ilvl w:val="0"/>
          <w:numId w:val="24"/>
        </w:numPr>
        <w:ind w:firstLineChars="0"/>
      </w:pPr>
      <w:r w:rsidRPr="000978C2">
        <w:rPr>
          <w:rFonts w:hint="eastAsia"/>
          <w:b/>
          <w:bCs/>
        </w:rPr>
        <w:t>建筑特色</w:t>
      </w:r>
      <w:r w:rsidRPr="000978C2">
        <w:rPr>
          <w:rFonts w:hint="eastAsia"/>
        </w:rPr>
        <w:t>：</w:t>
      </w:r>
      <w:r w:rsidRPr="000978C2">
        <w:rPr>
          <w:rFonts w:hint="eastAsia"/>
          <w:b/>
          <w:bCs/>
        </w:rPr>
        <w:t>寺庙</w:t>
      </w:r>
      <w:r w:rsidRPr="000978C2">
        <w:rPr>
          <w:rFonts w:hint="eastAsia"/>
        </w:rPr>
        <w:t>成为重要的医疗救济场所（“悲田养病坊”前身）。可能出现了早期的</w:t>
      </w:r>
      <w:bookmarkStart w:id="5" w:name="OLE_LINK7"/>
      <w:r w:rsidRPr="000978C2">
        <w:rPr>
          <w:rFonts w:hint="eastAsia"/>
          <w:b/>
          <w:bCs/>
        </w:rPr>
        <w:t>隔离病坊</w:t>
      </w:r>
      <w:bookmarkEnd w:id="5"/>
      <w:r w:rsidRPr="000978C2">
        <w:rPr>
          <w:rFonts w:hint="eastAsia"/>
        </w:rPr>
        <w:t>。</w:t>
      </w:r>
    </w:p>
    <w:p w14:paraId="60C62832" w14:textId="77777777" w:rsidR="000978C2" w:rsidRPr="000978C2" w:rsidRDefault="000978C2" w:rsidP="000978C2">
      <w:pPr>
        <w:numPr>
          <w:ilvl w:val="0"/>
          <w:numId w:val="24"/>
        </w:numPr>
        <w:ind w:firstLineChars="0"/>
      </w:pPr>
      <w:r w:rsidRPr="000978C2">
        <w:rPr>
          <w:rFonts w:hint="eastAsia"/>
          <w:b/>
          <w:bCs/>
        </w:rPr>
        <w:t>重要事件</w:t>
      </w:r>
      <w:r w:rsidRPr="000978C2">
        <w:rPr>
          <w:rFonts w:hint="eastAsia"/>
        </w:rPr>
        <w:t>：佛教医学随佛经翻译传入；葛洪《肘后备急方》记录天花、恙虫病等；陶弘景整理《神农本草经》。</w:t>
      </w:r>
    </w:p>
    <w:p w14:paraId="2D00F3C9" w14:textId="77777777" w:rsidR="000978C2" w:rsidRDefault="000978C2" w:rsidP="000978C2">
      <w:pPr>
        <w:numPr>
          <w:ilvl w:val="0"/>
          <w:numId w:val="24"/>
        </w:numPr>
        <w:ind w:firstLineChars="0"/>
      </w:pPr>
      <w:r w:rsidRPr="000978C2">
        <w:rPr>
          <w:rFonts w:hint="eastAsia"/>
          <w:b/>
          <w:bCs/>
        </w:rPr>
        <w:t>相关人物</w:t>
      </w:r>
      <w:r w:rsidRPr="000978C2">
        <w:rPr>
          <w:rFonts w:hint="eastAsia"/>
        </w:rPr>
        <w:t>：</w:t>
      </w:r>
      <w:r w:rsidRPr="000978C2">
        <w:rPr>
          <w:rFonts w:hint="eastAsia"/>
          <w:b/>
          <w:bCs/>
        </w:rPr>
        <w:t>葛洪</w:t>
      </w:r>
      <w:r w:rsidRPr="000978C2">
        <w:rPr>
          <w:rFonts w:hint="eastAsia"/>
        </w:rPr>
        <w:t>（道教医家）、</w:t>
      </w:r>
      <w:r w:rsidRPr="000978C2">
        <w:rPr>
          <w:rFonts w:hint="eastAsia"/>
          <w:b/>
          <w:bCs/>
        </w:rPr>
        <w:t>陶弘景</w:t>
      </w:r>
      <w:r w:rsidRPr="000978C2">
        <w:rPr>
          <w:rFonts w:hint="eastAsia"/>
        </w:rPr>
        <w:t>（山中宰相，本草学家）。</w:t>
      </w:r>
    </w:p>
    <w:p w14:paraId="0F290C43" w14:textId="16ABF98D" w:rsidR="00F01720" w:rsidRPr="000978C2" w:rsidRDefault="00F01720" w:rsidP="000978C2">
      <w:pPr>
        <w:numPr>
          <w:ilvl w:val="0"/>
          <w:numId w:val="24"/>
        </w:numPr>
        <w:ind w:firstLineChars="0"/>
      </w:pPr>
      <w:r w:rsidRPr="00F01720">
        <w:rPr>
          <w:rFonts w:hint="eastAsia"/>
        </w:rPr>
        <w:t>公元</w:t>
      </w:r>
      <w:r w:rsidRPr="00F01720">
        <w:rPr>
          <w:rFonts w:hint="eastAsia"/>
        </w:rPr>
        <w:t>443</w:t>
      </w:r>
      <w:r w:rsidRPr="00F01720">
        <w:rPr>
          <w:rFonts w:hint="eastAsia"/>
        </w:rPr>
        <w:t>年南朝宋文帝时，太医令秦承祖要求</w:t>
      </w:r>
      <w:proofErr w:type="gramStart"/>
      <w:r w:rsidRPr="00F01720">
        <w:rPr>
          <w:rFonts w:hint="eastAsia"/>
        </w:rPr>
        <w:t>朝庭派</w:t>
      </w:r>
      <w:r w:rsidRPr="00F01720">
        <w:rPr>
          <w:rFonts w:hint="eastAsia"/>
          <w:b/>
          <w:bCs/>
        </w:rPr>
        <w:t>医官</w:t>
      </w:r>
      <w:proofErr w:type="gramEnd"/>
      <w:r w:rsidRPr="00F01720">
        <w:rPr>
          <w:rFonts w:hint="eastAsia"/>
          <w:b/>
          <w:bCs/>
        </w:rPr>
        <w:t>培训医学生</w:t>
      </w:r>
      <w:r w:rsidRPr="00F01720">
        <w:rPr>
          <w:rFonts w:hint="eastAsia"/>
        </w:rPr>
        <w:t>以广传授，此属朝廷指派医师教育中医的创举。</w:t>
      </w:r>
    </w:p>
    <w:p w14:paraId="5ADB738C" w14:textId="19BC6536" w:rsidR="00E82BE9" w:rsidRDefault="00E82BE9" w:rsidP="000978C2">
      <w:pPr>
        <w:numPr>
          <w:ilvl w:val="0"/>
          <w:numId w:val="24"/>
        </w:numPr>
        <w:ind w:firstLineChars="0"/>
        <w:rPr>
          <w:b/>
          <w:bCs/>
        </w:rPr>
      </w:pPr>
      <w:r w:rsidRPr="00E82BE9">
        <w:rPr>
          <w:rFonts w:hint="eastAsia"/>
          <w:b/>
          <w:bCs/>
        </w:rPr>
        <w:t>图</w:t>
      </w:r>
      <w:r w:rsidRPr="00E82BE9">
        <w:rPr>
          <w:rFonts w:hint="eastAsia"/>
          <w:b/>
          <w:bCs/>
        </w:rPr>
        <w:t>3.</w:t>
      </w:r>
      <w:r w:rsidRPr="00E82BE9">
        <w:rPr>
          <w:rFonts w:hint="eastAsia"/>
          <w:b/>
          <w:bCs/>
        </w:rPr>
        <w:t>魏晋南北朝</w:t>
      </w:r>
      <w:r>
        <w:rPr>
          <w:rFonts w:hint="eastAsia"/>
          <w:b/>
          <w:bCs/>
        </w:rPr>
        <w:t>：</w:t>
      </w:r>
    </w:p>
    <w:p w14:paraId="2EB810D5" w14:textId="68EA2CE4" w:rsidR="00E82BE9" w:rsidRPr="00E82BE9" w:rsidRDefault="00E82BE9" w:rsidP="00E82BE9">
      <w:pPr>
        <w:ind w:left="720" w:firstLineChars="0" w:firstLine="0"/>
        <w:rPr>
          <w:rFonts w:hint="eastAsia"/>
        </w:rPr>
      </w:pPr>
      <w:r w:rsidRPr="00E82BE9">
        <w:rPr>
          <w:rFonts w:hint="eastAsia"/>
        </w:rPr>
        <w:t>治疗画</w:t>
      </w:r>
    </w:p>
    <w:p w14:paraId="189535E5" w14:textId="1B9FC1D3" w:rsidR="000978C2" w:rsidRPr="000978C2" w:rsidRDefault="000978C2" w:rsidP="000978C2">
      <w:pPr>
        <w:numPr>
          <w:ilvl w:val="0"/>
          <w:numId w:val="24"/>
        </w:numPr>
        <w:ind w:firstLineChars="0"/>
      </w:pPr>
      <w:r w:rsidRPr="000978C2">
        <w:rPr>
          <w:rFonts w:hint="eastAsia"/>
          <w:b/>
          <w:bCs/>
        </w:rPr>
        <w:t>配图建议与资源挑战</w:t>
      </w:r>
      <w:r w:rsidRPr="000978C2">
        <w:rPr>
          <w:rFonts w:hint="eastAsia"/>
        </w:rPr>
        <w:t>：</w:t>
      </w:r>
    </w:p>
    <w:p w14:paraId="2F415DCC" w14:textId="77777777" w:rsidR="000978C2" w:rsidRPr="000978C2" w:rsidRDefault="000978C2" w:rsidP="000978C2">
      <w:pPr>
        <w:numPr>
          <w:ilvl w:val="1"/>
          <w:numId w:val="24"/>
        </w:numPr>
        <w:ind w:firstLineChars="0"/>
      </w:pPr>
      <w:r w:rsidRPr="000978C2">
        <w:rPr>
          <w:rFonts w:hint="eastAsia"/>
          <w:b/>
          <w:bCs/>
        </w:rPr>
        <w:t>敦煌壁画医疗场景</w:t>
      </w:r>
      <w:r w:rsidRPr="000978C2">
        <w:rPr>
          <w:rFonts w:hint="eastAsia"/>
        </w:rPr>
        <w:t>：这是本朝代的视觉瑰宝。莫高窟、榆林窟壁画中有“殷若药王”、“医疗图”等场景。</w:t>
      </w:r>
      <w:r w:rsidRPr="000978C2">
        <w:rPr>
          <w:rFonts w:hint="eastAsia"/>
          <w:b/>
          <w:bCs/>
        </w:rPr>
        <w:t>敦煌研究院</w:t>
      </w:r>
      <w:r w:rsidRPr="000978C2">
        <w:rPr>
          <w:rFonts w:hint="eastAsia"/>
        </w:rPr>
        <w:t>的官方数字资源平台（如“数字敦煌”）提供部分洞窟的高清全景和壁画细节，是获取授权图像的权威渠道。需严格遵守其使用规定。</w:t>
      </w:r>
    </w:p>
    <w:p w14:paraId="79B81926" w14:textId="77777777" w:rsidR="000978C2" w:rsidRPr="000978C2" w:rsidRDefault="000978C2" w:rsidP="000978C2">
      <w:pPr>
        <w:numPr>
          <w:ilvl w:val="1"/>
          <w:numId w:val="24"/>
        </w:numPr>
        <w:ind w:firstLineChars="0"/>
      </w:pPr>
      <w:r w:rsidRPr="000978C2">
        <w:rPr>
          <w:rFonts w:hint="eastAsia"/>
          <w:b/>
          <w:bCs/>
        </w:rPr>
        <w:t>寺庙布局图</w:t>
      </w:r>
      <w:r w:rsidRPr="000978C2">
        <w:rPr>
          <w:rFonts w:hint="eastAsia"/>
        </w:rPr>
        <w:t>：需要寻找南北朝时期典型佛寺（如</w:t>
      </w:r>
      <w:bookmarkStart w:id="6" w:name="OLE_LINK6"/>
      <w:r w:rsidRPr="000978C2">
        <w:rPr>
          <w:rFonts w:hint="eastAsia"/>
        </w:rPr>
        <w:t>洛阳永宁寺</w:t>
      </w:r>
      <w:bookmarkEnd w:id="6"/>
      <w:r w:rsidRPr="000978C2">
        <w:rPr>
          <w:rFonts w:hint="eastAsia"/>
        </w:rPr>
        <w:t>）的考古平面复原图。可查阅《中国古代建筑史》相关卷册或考古学刊物。</w:t>
      </w:r>
    </w:p>
    <w:p w14:paraId="26A9AFEE" w14:textId="77777777" w:rsidR="000978C2" w:rsidRPr="000978C2" w:rsidRDefault="000978C2" w:rsidP="000978C2">
      <w:pPr>
        <w:numPr>
          <w:ilvl w:val="1"/>
          <w:numId w:val="24"/>
        </w:numPr>
        <w:ind w:firstLineChars="0"/>
      </w:pPr>
      <w:r w:rsidRPr="000978C2">
        <w:rPr>
          <w:rFonts w:hint="eastAsia"/>
          <w:b/>
          <w:bCs/>
        </w:rPr>
        <w:t>人物与典籍</w:t>
      </w:r>
      <w:r w:rsidRPr="000978C2">
        <w:rPr>
          <w:rFonts w:hint="eastAsia"/>
        </w:rPr>
        <w:t>：葛洪、陶弘景的画像多为后世道教题材绘画。可寻找《道藏》中的相关插图。</w:t>
      </w:r>
    </w:p>
    <w:p w14:paraId="56CF114E" w14:textId="3602DCC3" w:rsidR="000978C2" w:rsidRPr="000978C2" w:rsidRDefault="000978C2" w:rsidP="000978C2">
      <w:pPr>
        <w:pStyle w:val="2"/>
        <w:spacing w:after="163"/>
      </w:pPr>
      <w:r w:rsidRPr="000978C2">
        <w:rPr>
          <w:rFonts w:hint="eastAsia"/>
        </w:rPr>
        <w:t>隋唐：鼎盛体系</w:t>
      </w:r>
    </w:p>
    <w:p w14:paraId="097E6C1F" w14:textId="57A4129D" w:rsidR="00CA4887" w:rsidRPr="00CA4887" w:rsidRDefault="00CA4887" w:rsidP="000978C2">
      <w:pPr>
        <w:numPr>
          <w:ilvl w:val="0"/>
          <w:numId w:val="25"/>
        </w:numPr>
        <w:ind w:firstLineChars="0"/>
        <w:rPr>
          <w:sz w:val="28"/>
          <w:szCs w:val="22"/>
        </w:rPr>
      </w:pPr>
      <w:r w:rsidRPr="00C20EA6">
        <w:rPr>
          <w:rFonts w:ascii="宋体" w:hAnsi="宋体"/>
          <w:b/>
          <w:bCs/>
        </w:rPr>
        <w:t>唐风鼎革：太医署、药园与中外汇通</w:t>
      </w:r>
    </w:p>
    <w:p w14:paraId="60D7C0FD" w14:textId="199BCFC5" w:rsidR="000978C2" w:rsidRPr="000978C2" w:rsidRDefault="000978C2" w:rsidP="000978C2">
      <w:pPr>
        <w:numPr>
          <w:ilvl w:val="0"/>
          <w:numId w:val="25"/>
        </w:numPr>
        <w:ind w:firstLineChars="0"/>
      </w:pPr>
      <w:r w:rsidRPr="000978C2">
        <w:rPr>
          <w:rFonts w:hint="eastAsia"/>
          <w:b/>
          <w:bCs/>
        </w:rPr>
        <w:t>核心要点</w:t>
      </w:r>
      <w:r w:rsidRPr="000978C2">
        <w:rPr>
          <w:rFonts w:hint="eastAsia"/>
        </w:rPr>
        <w:t>：国家医疗教育、药物管理体系的完备，中外医学交流空前活跃。</w:t>
      </w:r>
    </w:p>
    <w:p w14:paraId="50139A14" w14:textId="77777777" w:rsidR="000978C2" w:rsidRPr="000978C2" w:rsidRDefault="000978C2" w:rsidP="000978C2">
      <w:pPr>
        <w:numPr>
          <w:ilvl w:val="0"/>
          <w:numId w:val="25"/>
        </w:numPr>
        <w:ind w:firstLineChars="0"/>
      </w:pPr>
      <w:r w:rsidRPr="000978C2">
        <w:rPr>
          <w:rFonts w:hint="eastAsia"/>
          <w:b/>
          <w:bCs/>
        </w:rPr>
        <w:t>建筑特色</w:t>
      </w:r>
      <w:r w:rsidRPr="000978C2">
        <w:rPr>
          <w:rFonts w:hint="eastAsia"/>
        </w:rPr>
        <w:t>：</w:t>
      </w:r>
      <w:r w:rsidRPr="000978C2">
        <w:rPr>
          <w:rFonts w:hint="eastAsia"/>
          <w:b/>
          <w:bCs/>
        </w:rPr>
        <w:t>太医署</w:t>
      </w:r>
      <w:r w:rsidRPr="000978C2">
        <w:rPr>
          <w:rFonts w:hint="eastAsia"/>
        </w:rPr>
        <w:t>机构完善，下设</w:t>
      </w:r>
      <w:proofErr w:type="gramStart"/>
      <w:r w:rsidRPr="000978C2">
        <w:rPr>
          <w:rFonts w:hint="eastAsia"/>
        </w:rPr>
        <w:t>医</w:t>
      </w:r>
      <w:proofErr w:type="gramEnd"/>
      <w:r w:rsidRPr="000978C2">
        <w:rPr>
          <w:rFonts w:hint="eastAsia"/>
        </w:rPr>
        <w:t>、针、按摩、</w:t>
      </w:r>
      <w:proofErr w:type="gramStart"/>
      <w:r w:rsidRPr="000978C2">
        <w:rPr>
          <w:rFonts w:hint="eastAsia"/>
        </w:rPr>
        <w:t>咒禁等</w:t>
      </w:r>
      <w:proofErr w:type="gramEnd"/>
      <w:r w:rsidRPr="000978C2">
        <w:rPr>
          <w:rFonts w:hint="eastAsia"/>
        </w:rPr>
        <w:t>科，并有“药园”。长安城内有其官署位置。</w:t>
      </w:r>
    </w:p>
    <w:p w14:paraId="1B0AC7E3" w14:textId="77777777" w:rsidR="000978C2" w:rsidRPr="000978C2" w:rsidRDefault="000978C2" w:rsidP="000978C2">
      <w:pPr>
        <w:numPr>
          <w:ilvl w:val="0"/>
          <w:numId w:val="25"/>
        </w:numPr>
        <w:ind w:firstLineChars="0"/>
      </w:pPr>
      <w:r w:rsidRPr="000978C2">
        <w:rPr>
          <w:rFonts w:hint="eastAsia"/>
          <w:b/>
          <w:bCs/>
        </w:rPr>
        <w:t>重要事件</w:t>
      </w:r>
      <w:r w:rsidRPr="000978C2">
        <w:rPr>
          <w:rFonts w:hint="eastAsia"/>
        </w:rPr>
        <w:t>：隋唐“太医署”制度；世界首部官修药典《新修本草》（唐本草）颁布；鉴真东渡传</w:t>
      </w:r>
      <w:proofErr w:type="gramStart"/>
      <w:r w:rsidRPr="000978C2">
        <w:rPr>
          <w:rFonts w:hint="eastAsia"/>
        </w:rPr>
        <w:t>医</w:t>
      </w:r>
      <w:proofErr w:type="gramEnd"/>
      <w:r w:rsidRPr="000978C2">
        <w:rPr>
          <w:rFonts w:hint="eastAsia"/>
        </w:rPr>
        <w:t>；孙思邈著《千金要方》。</w:t>
      </w:r>
    </w:p>
    <w:p w14:paraId="07A3020C" w14:textId="77777777" w:rsidR="000978C2" w:rsidRDefault="000978C2" w:rsidP="000978C2">
      <w:pPr>
        <w:numPr>
          <w:ilvl w:val="0"/>
          <w:numId w:val="25"/>
        </w:numPr>
        <w:ind w:firstLineChars="0"/>
      </w:pPr>
      <w:r w:rsidRPr="000978C2">
        <w:rPr>
          <w:rFonts w:hint="eastAsia"/>
          <w:b/>
          <w:bCs/>
        </w:rPr>
        <w:t>相关人物</w:t>
      </w:r>
      <w:r w:rsidRPr="000978C2">
        <w:rPr>
          <w:rFonts w:hint="eastAsia"/>
        </w:rPr>
        <w:t>：</w:t>
      </w:r>
      <w:r w:rsidRPr="000978C2">
        <w:rPr>
          <w:rFonts w:hint="eastAsia"/>
          <w:b/>
          <w:bCs/>
        </w:rPr>
        <w:t>孙思邈</w:t>
      </w:r>
      <w:r w:rsidRPr="000978C2">
        <w:rPr>
          <w:rFonts w:hint="eastAsia"/>
        </w:rPr>
        <w:t>（药王）、</w:t>
      </w:r>
      <w:r w:rsidRPr="000978C2">
        <w:rPr>
          <w:rFonts w:hint="eastAsia"/>
          <w:b/>
          <w:bCs/>
        </w:rPr>
        <w:t>王焘</w:t>
      </w:r>
      <w:r w:rsidRPr="000978C2">
        <w:rPr>
          <w:rFonts w:hint="eastAsia"/>
        </w:rPr>
        <w:t>（《外台秘要》作者）。</w:t>
      </w:r>
    </w:p>
    <w:p w14:paraId="61959576" w14:textId="59ED4261" w:rsidR="00EB6DA8" w:rsidRPr="00EB6DA8" w:rsidRDefault="00EB6DA8" w:rsidP="00EB6DA8">
      <w:pPr>
        <w:numPr>
          <w:ilvl w:val="0"/>
          <w:numId w:val="25"/>
        </w:numPr>
        <w:ind w:firstLineChars="0"/>
      </w:pPr>
      <w:r>
        <w:rPr>
          <w:rFonts w:hint="eastAsia"/>
        </w:rPr>
        <w:t>（隋）</w:t>
      </w:r>
      <w:r w:rsidRPr="00EB6DA8">
        <w:rPr>
          <w:rFonts w:hint="eastAsia"/>
        </w:rPr>
        <w:t>巢元方是一位太医博士，即是皇帝的医师。公元</w:t>
      </w:r>
      <w:r w:rsidRPr="00EB6DA8">
        <w:rPr>
          <w:rFonts w:hint="eastAsia"/>
        </w:rPr>
        <w:t>610</w:t>
      </w:r>
      <w:r w:rsidRPr="00EB6DA8">
        <w:rPr>
          <w:rFonts w:hint="eastAsia"/>
        </w:rPr>
        <w:t>年，巢被</w:t>
      </w:r>
      <w:proofErr w:type="gramStart"/>
      <w:r w:rsidRPr="00EB6DA8">
        <w:rPr>
          <w:rFonts w:hint="eastAsia"/>
        </w:rPr>
        <w:t>隋</w:t>
      </w:r>
      <w:r w:rsidRPr="00EB6DA8">
        <w:rPr>
          <w:rFonts w:hint="eastAsia"/>
          <w:b/>
          <w:bCs/>
        </w:rPr>
        <w:t>政府</w:t>
      </w:r>
      <w:proofErr w:type="gramEnd"/>
      <w:r w:rsidRPr="00EB6DA8">
        <w:rPr>
          <w:rFonts w:hint="eastAsia"/>
          <w:b/>
          <w:bCs/>
        </w:rPr>
        <w:t>指派编写</w:t>
      </w:r>
      <w:r w:rsidRPr="00EB6DA8">
        <w:rPr>
          <w:rFonts w:hint="eastAsia"/>
        </w:rPr>
        <w:t>《诸病源候论》又称《巢氏病源》，开创了政府组织修医书的先河，也提升了广度、高度和质量。</w:t>
      </w:r>
    </w:p>
    <w:p w14:paraId="4293C85A" w14:textId="069218ED" w:rsidR="00EB6DA8" w:rsidRPr="00EB6DA8" w:rsidRDefault="00EB6DA8" w:rsidP="00EB6DA8">
      <w:pPr>
        <w:numPr>
          <w:ilvl w:val="0"/>
          <w:numId w:val="25"/>
        </w:numPr>
        <w:ind w:firstLineChars="0"/>
        <w:rPr>
          <w:rFonts w:hint="eastAsia"/>
          <w:b/>
          <w:bCs/>
        </w:rPr>
      </w:pPr>
      <w:r>
        <w:rPr>
          <w:rFonts w:hint="eastAsia"/>
          <w:b/>
          <w:bCs/>
        </w:rPr>
        <w:t>（</w:t>
      </w:r>
      <w:r w:rsidRPr="00EB6DA8">
        <w:rPr>
          <w:rFonts w:hint="eastAsia"/>
          <w:b/>
          <w:bCs/>
        </w:rPr>
        <w:t>唐</w:t>
      </w:r>
      <w:r>
        <w:rPr>
          <w:rFonts w:hint="eastAsia"/>
          <w:b/>
          <w:bCs/>
        </w:rPr>
        <w:t>）：</w:t>
      </w:r>
    </w:p>
    <w:p w14:paraId="3A7A0188" w14:textId="77777777" w:rsidR="00EB6DA8" w:rsidRPr="00EB6DA8" w:rsidRDefault="00EB6DA8" w:rsidP="00EB6DA8">
      <w:pPr>
        <w:numPr>
          <w:ilvl w:val="0"/>
          <w:numId w:val="25"/>
        </w:numPr>
        <w:ind w:firstLineChars="0"/>
        <w:rPr>
          <w:rFonts w:hint="eastAsia"/>
        </w:rPr>
      </w:pPr>
      <w:r w:rsidRPr="00EB6DA8">
        <w:rPr>
          <w:rFonts w:hint="eastAsia"/>
          <w:b/>
          <w:bCs/>
        </w:rPr>
        <w:t>太医署</w:t>
      </w:r>
    </w:p>
    <w:p w14:paraId="75999A44" w14:textId="77777777" w:rsidR="00EB6DA8" w:rsidRPr="00EB6DA8" w:rsidRDefault="00EB6DA8" w:rsidP="00EB6DA8">
      <w:pPr>
        <w:ind w:left="720" w:firstLineChars="0" w:firstLine="0"/>
        <w:rPr>
          <w:rFonts w:hint="eastAsia"/>
        </w:rPr>
      </w:pPr>
      <w:r w:rsidRPr="00EB6DA8">
        <w:rPr>
          <w:rFonts w:hint="eastAsia"/>
        </w:rPr>
        <w:t>公元</w:t>
      </w:r>
      <w:r w:rsidRPr="00EB6DA8">
        <w:rPr>
          <w:rFonts w:hint="eastAsia"/>
        </w:rPr>
        <w:t>624</w:t>
      </w:r>
      <w:r w:rsidRPr="00EB6DA8">
        <w:rPr>
          <w:rFonts w:hint="eastAsia"/>
        </w:rPr>
        <w:t>年唐政府设立了</w:t>
      </w:r>
      <w:r w:rsidRPr="00EB6DA8">
        <w:rPr>
          <w:rFonts w:hint="eastAsia"/>
        </w:rPr>
        <w:t>"</w:t>
      </w:r>
      <w:r w:rsidRPr="00EB6DA8">
        <w:rPr>
          <w:rFonts w:hint="eastAsia"/>
          <w:b/>
          <w:bCs/>
        </w:rPr>
        <w:t>太医署</w:t>
      </w:r>
      <w:r w:rsidRPr="00EB6DA8">
        <w:rPr>
          <w:rFonts w:hint="eastAsia"/>
        </w:rPr>
        <w:t>"</w:t>
      </w:r>
      <w:r w:rsidRPr="00EB6DA8">
        <w:rPr>
          <w:rFonts w:hint="eastAsia"/>
        </w:rPr>
        <w:t>，由行政、教学、医疗及药工四部组成。而医师培训后，主要会为皇帝，皇室及贵族们服务。医学教育分为两方面：医疗及药学。</w:t>
      </w:r>
    </w:p>
    <w:p w14:paraId="20C01712" w14:textId="77777777" w:rsidR="00EB6DA8" w:rsidRPr="00EB6DA8" w:rsidRDefault="00EB6DA8" w:rsidP="00EB6DA8">
      <w:pPr>
        <w:numPr>
          <w:ilvl w:val="0"/>
          <w:numId w:val="25"/>
        </w:numPr>
        <w:ind w:firstLineChars="0"/>
        <w:rPr>
          <w:rFonts w:hint="eastAsia"/>
        </w:rPr>
      </w:pPr>
      <w:bookmarkStart w:id="7" w:name="OLE_LINK8"/>
      <w:r w:rsidRPr="00EB6DA8">
        <w:rPr>
          <w:rFonts w:hint="eastAsia"/>
          <w:b/>
          <w:bCs/>
        </w:rPr>
        <w:t>皇室医学院</w:t>
      </w:r>
    </w:p>
    <w:bookmarkEnd w:id="7"/>
    <w:p w14:paraId="0441C477" w14:textId="77777777" w:rsidR="00EB6DA8" w:rsidRPr="00EB6DA8" w:rsidRDefault="00EB6DA8" w:rsidP="00EB6DA8">
      <w:pPr>
        <w:ind w:left="720" w:firstLineChars="0" w:firstLine="0"/>
        <w:rPr>
          <w:rFonts w:hint="eastAsia"/>
        </w:rPr>
      </w:pPr>
      <w:r w:rsidRPr="00EB6DA8">
        <w:rPr>
          <w:rFonts w:hint="eastAsia"/>
        </w:rPr>
        <w:lastRenderedPageBreak/>
        <w:t>包括医科、针科、按摩科</w:t>
      </w:r>
      <w:proofErr w:type="gramStart"/>
      <w:r w:rsidRPr="00EB6DA8">
        <w:rPr>
          <w:rFonts w:hint="eastAsia"/>
        </w:rPr>
        <w:t>及咒禁科</w:t>
      </w:r>
      <w:proofErr w:type="gramEnd"/>
      <w:r w:rsidRPr="00EB6DA8">
        <w:rPr>
          <w:rFonts w:hint="eastAsia"/>
        </w:rPr>
        <w:t>。医科课程规定，学生必须先学《素问》、《神农本草经》、《脉经》、《甲乙经》之基础课程，然后再学习临床之内科、儿科、外科、耳鼻口齿科及拔火罐科。</w:t>
      </w:r>
      <w:proofErr w:type="gramStart"/>
      <w:r w:rsidRPr="00EB6DA8">
        <w:rPr>
          <w:rFonts w:hint="eastAsia"/>
        </w:rPr>
        <w:t>咒禁科</w:t>
      </w:r>
      <w:proofErr w:type="gramEnd"/>
      <w:r w:rsidRPr="00EB6DA8">
        <w:rPr>
          <w:rFonts w:hint="eastAsia"/>
        </w:rPr>
        <w:t>即以法术驱邪治病，是受道教及佛教等影响的重要中国传统，反映了中医全面性的治疗手法中，精神修养占有非常重要的地位。</w:t>
      </w:r>
    </w:p>
    <w:p w14:paraId="6A1AC22C" w14:textId="77777777" w:rsidR="00EB6DA8" w:rsidRPr="00EB6DA8" w:rsidRDefault="00EB6DA8" w:rsidP="00EB6DA8">
      <w:pPr>
        <w:numPr>
          <w:ilvl w:val="0"/>
          <w:numId w:val="25"/>
        </w:numPr>
        <w:ind w:firstLineChars="0"/>
        <w:rPr>
          <w:rFonts w:hint="eastAsia"/>
        </w:rPr>
      </w:pPr>
      <w:r w:rsidRPr="00EB6DA8">
        <w:rPr>
          <w:rFonts w:hint="eastAsia"/>
          <w:b/>
          <w:bCs/>
        </w:rPr>
        <w:t>药园</w:t>
      </w:r>
    </w:p>
    <w:p w14:paraId="1F9813FD" w14:textId="77777777" w:rsidR="00EB6DA8" w:rsidRPr="00EB6DA8" w:rsidRDefault="00EB6DA8" w:rsidP="00EB6DA8">
      <w:pPr>
        <w:ind w:left="720" w:firstLineChars="0" w:firstLine="0"/>
        <w:rPr>
          <w:rFonts w:hint="eastAsia"/>
        </w:rPr>
      </w:pPr>
      <w:r w:rsidRPr="00EB6DA8">
        <w:rPr>
          <w:rFonts w:hint="eastAsia"/>
        </w:rPr>
        <w:t>同时期在京城还设有药园，招收青年充当学习生，学习种植及制作药材，以</w:t>
      </w:r>
      <w:r w:rsidRPr="00EB6DA8">
        <w:rPr>
          <w:rFonts w:hint="eastAsia"/>
          <w:b/>
          <w:bCs/>
        </w:rPr>
        <w:t>培养药学人材</w:t>
      </w:r>
      <w:r w:rsidRPr="00EB6DA8">
        <w:rPr>
          <w:rFonts w:hint="eastAsia"/>
        </w:rPr>
        <w:t>。</w:t>
      </w:r>
    </w:p>
    <w:p w14:paraId="28438A02" w14:textId="77777777" w:rsidR="00EB6DA8" w:rsidRPr="00EB6DA8" w:rsidRDefault="00EB6DA8" w:rsidP="00EB6DA8">
      <w:pPr>
        <w:numPr>
          <w:ilvl w:val="0"/>
          <w:numId w:val="25"/>
        </w:numPr>
        <w:ind w:firstLineChars="0"/>
        <w:rPr>
          <w:rFonts w:hint="eastAsia"/>
        </w:rPr>
      </w:pPr>
      <w:r w:rsidRPr="00EB6DA8">
        <w:rPr>
          <w:rFonts w:hint="eastAsia"/>
          <w:b/>
          <w:bCs/>
        </w:rPr>
        <w:t>考试</w:t>
      </w:r>
    </w:p>
    <w:p w14:paraId="421231F0" w14:textId="77777777" w:rsidR="00EB6DA8" w:rsidRPr="00EB6DA8" w:rsidRDefault="00EB6DA8" w:rsidP="00EB6DA8">
      <w:pPr>
        <w:ind w:left="720" w:firstLineChars="0" w:firstLine="0"/>
        <w:rPr>
          <w:rFonts w:hint="eastAsia"/>
        </w:rPr>
      </w:pPr>
      <w:r w:rsidRPr="00EB6DA8">
        <w:rPr>
          <w:rFonts w:hint="eastAsia"/>
        </w:rPr>
        <w:t>这个时期的太医</w:t>
      </w:r>
      <w:proofErr w:type="gramStart"/>
      <w:r w:rsidRPr="00EB6DA8">
        <w:rPr>
          <w:rFonts w:hint="eastAsia"/>
        </w:rPr>
        <w:t>署非常</w:t>
      </w:r>
      <w:proofErr w:type="gramEnd"/>
      <w:r w:rsidRPr="00EB6DA8">
        <w:rPr>
          <w:rFonts w:hint="eastAsia"/>
        </w:rPr>
        <w:t>重视考试，对学生的要求很严格，每月、季及年都有考试，以评核成绩，并规定学习九年仍不合格者，即令退学。而医师们的升迁制度也是基于他们的成功治愈率。中国是世界上最先设立考试制度的国家</w:t>
      </w:r>
    </w:p>
    <w:p w14:paraId="3D67B3F4" w14:textId="20E6A61F" w:rsidR="00EB6DA8" w:rsidRPr="000978C2" w:rsidRDefault="00EB6DA8" w:rsidP="00BA3DF0">
      <w:pPr>
        <w:numPr>
          <w:ilvl w:val="0"/>
          <w:numId w:val="25"/>
        </w:numPr>
        <w:ind w:firstLineChars="0"/>
        <w:rPr>
          <w:rFonts w:hint="eastAsia"/>
        </w:rPr>
      </w:pPr>
      <w:r w:rsidRPr="00EB6DA8">
        <w:rPr>
          <w:rFonts w:hint="eastAsia"/>
        </w:rPr>
        <w:t>在公元</w:t>
      </w:r>
      <w:r w:rsidRPr="00EB6DA8">
        <w:rPr>
          <w:rFonts w:hint="eastAsia"/>
        </w:rPr>
        <w:t>657</w:t>
      </w:r>
      <w:r w:rsidRPr="00EB6DA8">
        <w:rPr>
          <w:rFonts w:hint="eastAsia"/>
        </w:rPr>
        <w:t>～</w:t>
      </w:r>
      <w:r w:rsidRPr="00EB6DA8">
        <w:rPr>
          <w:rFonts w:hint="eastAsia"/>
        </w:rPr>
        <w:t>659</w:t>
      </w:r>
      <w:r w:rsidRPr="00EB6DA8">
        <w:rPr>
          <w:rFonts w:hint="eastAsia"/>
        </w:rPr>
        <w:t>年间，唐政府命令苏敬等</w:t>
      </w:r>
      <w:r w:rsidRPr="00EB6DA8">
        <w:rPr>
          <w:rFonts w:hint="eastAsia"/>
        </w:rPr>
        <w:t>20</w:t>
      </w:r>
      <w:r w:rsidRPr="00EB6DA8">
        <w:rPr>
          <w:rFonts w:hint="eastAsia"/>
        </w:rPr>
        <w:t>位同业专家集体编撰，同时又诏令在全国各地征集道地药材，绘成药图。终于完成了世界上第一部由</w:t>
      </w:r>
      <w:r w:rsidRPr="00EB6DA8">
        <w:rPr>
          <w:rFonts w:hint="eastAsia"/>
          <w:b/>
          <w:bCs/>
        </w:rPr>
        <w:t>国家政府颁行的药典</w:t>
      </w:r>
      <w:hyperlink r:id="rId14" w:tgtFrame="_blank" w:history="1">
        <w:r w:rsidRPr="00EB6DA8">
          <w:rPr>
            <w:rStyle w:val="aa"/>
            <w:rFonts w:hint="eastAsia"/>
            <w:b/>
            <w:bCs/>
          </w:rPr>
          <w:t>《新修本草》</w:t>
        </w:r>
      </w:hyperlink>
      <w:r w:rsidRPr="00EB6DA8">
        <w:rPr>
          <w:rFonts w:hint="eastAsia"/>
        </w:rPr>
        <w:t>。比欧洲最早的政府药典要早多个世纪。</w:t>
      </w:r>
    </w:p>
    <w:p w14:paraId="13922AC7" w14:textId="77777777" w:rsidR="000978C2" w:rsidRPr="000978C2" w:rsidRDefault="000978C2" w:rsidP="000978C2">
      <w:pPr>
        <w:numPr>
          <w:ilvl w:val="0"/>
          <w:numId w:val="25"/>
        </w:numPr>
        <w:ind w:firstLineChars="0"/>
      </w:pPr>
      <w:r w:rsidRPr="000978C2">
        <w:rPr>
          <w:rFonts w:hint="eastAsia"/>
          <w:b/>
          <w:bCs/>
        </w:rPr>
        <w:t>配图建议与资源挑战</w:t>
      </w:r>
      <w:r w:rsidRPr="000978C2">
        <w:rPr>
          <w:rFonts w:hint="eastAsia"/>
        </w:rPr>
        <w:t>：</w:t>
      </w:r>
    </w:p>
    <w:p w14:paraId="697FD268" w14:textId="77777777" w:rsidR="000978C2" w:rsidRPr="000978C2" w:rsidRDefault="000978C2" w:rsidP="000978C2">
      <w:pPr>
        <w:numPr>
          <w:ilvl w:val="1"/>
          <w:numId w:val="25"/>
        </w:numPr>
        <w:ind w:firstLineChars="0"/>
      </w:pPr>
      <w:r w:rsidRPr="000978C2">
        <w:rPr>
          <w:rFonts w:hint="eastAsia"/>
          <w:b/>
          <w:bCs/>
        </w:rPr>
        <w:t>唐代宫廷医药图卷</w:t>
      </w:r>
      <w:r w:rsidRPr="000978C2">
        <w:rPr>
          <w:rFonts w:hint="eastAsia"/>
        </w:rPr>
        <w:t>：如《唐人宫乐图》（虽非直接医药，但反映宫廷生活），或后世绘制的《孙思邈坐虎针龙图》等。</w:t>
      </w:r>
    </w:p>
    <w:p w14:paraId="67B7CFDF" w14:textId="77777777" w:rsidR="000978C2" w:rsidRPr="000978C2" w:rsidRDefault="000978C2" w:rsidP="000978C2">
      <w:pPr>
        <w:numPr>
          <w:ilvl w:val="1"/>
          <w:numId w:val="25"/>
        </w:numPr>
        <w:ind w:firstLineChars="0"/>
      </w:pPr>
      <w:r w:rsidRPr="000978C2">
        <w:rPr>
          <w:rFonts w:hint="eastAsia"/>
          <w:b/>
          <w:bCs/>
        </w:rPr>
        <w:t>长安城太医</w:t>
      </w:r>
      <w:proofErr w:type="gramStart"/>
      <w:r w:rsidRPr="000978C2">
        <w:rPr>
          <w:rFonts w:hint="eastAsia"/>
          <w:b/>
          <w:bCs/>
        </w:rPr>
        <w:t>署位置</w:t>
      </w:r>
      <w:proofErr w:type="gramEnd"/>
      <w:r w:rsidRPr="000978C2">
        <w:rPr>
          <w:rFonts w:hint="eastAsia"/>
          <w:b/>
          <w:bCs/>
        </w:rPr>
        <w:t>示意图</w:t>
      </w:r>
      <w:r w:rsidRPr="000978C2">
        <w:rPr>
          <w:rFonts w:hint="eastAsia"/>
        </w:rPr>
        <w:t>：基于考古发现和文献（如《唐两京城坊考》），绘制长安城地图，标注太极宫、大明宫附近太医署的可能位置。可参考</w:t>
      </w:r>
      <w:r w:rsidRPr="000978C2">
        <w:rPr>
          <w:rFonts w:hint="eastAsia"/>
          <w:b/>
          <w:bCs/>
        </w:rPr>
        <w:t>中国社会科学院考古研究所</w:t>
      </w:r>
      <w:r w:rsidRPr="000978C2">
        <w:rPr>
          <w:rFonts w:hint="eastAsia"/>
        </w:rPr>
        <w:t>关于唐长安城的考古成果图。</w:t>
      </w:r>
    </w:p>
    <w:p w14:paraId="11AE9407" w14:textId="77777777" w:rsidR="000978C2" w:rsidRPr="000978C2" w:rsidRDefault="000978C2" w:rsidP="000978C2">
      <w:pPr>
        <w:numPr>
          <w:ilvl w:val="1"/>
          <w:numId w:val="25"/>
        </w:numPr>
        <w:ind w:firstLineChars="0"/>
      </w:pPr>
      <w:r w:rsidRPr="000978C2">
        <w:rPr>
          <w:rFonts w:hint="eastAsia"/>
          <w:b/>
          <w:bCs/>
        </w:rPr>
        <w:t>建筑复原图</w:t>
      </w:r>
      <w:r w:rsidRPr="000978C2">
        <w:rPr>
          <w:rFonts w:hint="eastAsia"/>
        </w:rPr>
        <w:t>：与汉代类似，获取具体建筑复原图困难。可尝试从唐代官署建筑的通用形制（如敦煌壁画中的唐代建筑）进行示意性绘制。上海博物馆数字资源库等机构，主要收藏艺术品，提供此类建筑复原图的可能性较低</w:t>
      </w:r>
      <w:r w:rsidRPr="000978C2">
        <w:rPr>
          <w:rFonts w:hint="eastAsia"/>
        </w:rPr>
        <w:t> </w:t>
      </w:r>
      <w:r w:rsidRPr="000978C2">
        <w:rPr>
          <w:rFonts w:hint="eastAsia"/>
        </w:rPr>
        <w:t>。</w:t>
      </w:r>
    </w:p>
    <w:p w14:paraId="7171873D" w14:textId="36FEC962" w:rsidR="000978C2" w:rsidRPr="000978C2" w:rsidRDefault="000978C2" w:rsidP="000978C2">
      <w:pPr>
        <w:pStyle w:val="2"/>
        <w:spacing w:after="163"/>
      </w:pPr>
      <w:r w:rsidRPr="000978C2">
        <w:rPr>
          <w:rFonts w:hint="eastAsia"/>
        </w:rPr>
        <w:t>宋代：官民并举</w:t>
      </w:r>
    </w:p>
    <w:p w14:paraId="59D1E2D6" w14:textId="795644D9" w:rsidR="00CA4887" w:rsidRPr="00CA4887" w:rsidRDefault="00CA4887" w:rsidP="000978C2">
      <w:pPr>
        <w:numPr>
          <w:ilvl w:val="0"/>
          <w:numId w:val="26"/>
        </w:numPr>
        <w:ind w:firstLineChars="0"/>
        <w:rPr>
          <w:sz w:val="28"/>
          <w:szCs w:val="22"/>
        </w:rPr>
      </w:pPr>
      <w:r w:rsidRPr="00C20EA6">
        <w:rPr>
          <w:rFonts w:ascii="宋体" w:hAnsi="宋体"/>
          <w:b/>
          <w:bCs/>
        </w:rPr>
        <w:t>宋韵药香：官办惠民药局与市井医药繁荣</w:t>
      </w:r>
    </w:p>
    <w:p w14:paraId="2B5E1FEE" w14:textId="1E5FBC92" w:rsidR="000978C2" w:rsidRPr="000978C2" w:rsidRDefault="000978C2" w:rsidP="000978C2">
      <w:pPr>
        <w:numPr>
          <w:ilvl w:val="0"/>
          <w:numId w:val="26"/>
        </w:numPr>
        <w:ind w:firstLineChars="0"/>
      </w:pPr>
      <w:r w:rsidRPr="000978C2">
        <w:rPr>
          <w:rFonts w:hint="eastAsia"/>
          <w:b/>
          <w:bCs/>
        </w:rPr>
        <w:t>核心要点</w:t>
      </w:r>
      <w:r w:rsidRPr="000978C2">
        <w:rPr>
          <w:rFonts w:hint="eastAsia"/>
        </w:rPr>
        <w:t>：官办药局制度成熟，医药知识通过印刷术普及，市井医药繁荣。</w:t>
      </w:r>
    </w:p>
    <w:p w14:paraId="54FBAF2C" w14:textId="77777777" w:rsidR="000978C2" w:rsidRPr="000978C2" w:rsidRDefault="000978C2" w:rsidP="000978C2">
      <w:pPr>
        <w:numPr>
          <w:ilvl w:val="0"/>
          <w:numId w:val="26"/>
        </w:numPr>
        <w:ind w:firstLineChars="0"/>
      </w:pPr>
      <w:r w:rsidRPr="000978C2">
        <w:rPr>
          <w:rFonts w:hint="eastAsia"/>
          <w:b/>
          <w:bCs/>
        </w:rPr>
        <w:t>建筑特色</w:t>
      </w:r>
      <w:r w:rsidRPr="000978C2">
        <w:rPr>
          <w:rFonts w:hint="eastAsia"/>
        </w:rPr>
        <w:t>：</w:t>
      </w:r>
      <w:r w:rsidRPr="000978C2">
        <w:rPr>
          <w:rFonts w:hint="eastAsia"/>
          <w:b/>
          <w:bCs/>
        </w:rPr>
        <w:t>太医局</w:t>
      </w:r>
      <w:r w:rsidRPr="000978C2">
        <w:rPr>
          <w:rFonts w:hint="eastAsia"/>
        </w:rPr>
        <w:t>（教育）、</w:t>
      </w:r>
      <w:r w:rsidRPr="000978C2">
        <w:rPr>
          <w:rFonts w:hint="eastAsia"/>
          <w:b/>
          <w:bCs/>
        </w:rPr>
        <w:t>惠民和剂局</w:t>
      </w:r>
      <w:r w:rsidRPr="000978C2">
        <w:rPr>
          <w:rFonts w:hint="eastAsia"/>
        </w:rPr>
        <w:t>（制药售药）职能分离。惠民药局有固定店面，是真正意义上的“医馆”建筑。</w:t>
      </w:r>
    </w:p>
    <w:p w14:paraId="567C1049" w14:textId="77777777" w:rsidR="000978C2" w:rsidRPr="000978C2" w:rsidRDefault="000978C2" w:rsidP="000978C2">
      <w:pPr>
        <w:numPr>
          <w:ilvl w:val="0"/>
          <w:numId w:val="26"/>
        </w:numPr>
        <w:ind w:firstLineChars="0"/>
      </w:pPr>
      <w:r w:rsidRPr="000978C2">
        <w:rPr>
          <w:rFonts w:hint="eastAsia"/>
          <w:b/>
          <w:bCs/>
        </w:rPr>
        <w:t>重要事件</w:t>
      </w:r>
      <w:r w:rsidRPr="000978C2">
        <w:rPr>
          <w:rFonts w:hint="eastAsia"/>
        </w:rPr>
        <w:t>：王安石变法设“太医局熟药所”（后改惠民和剂局）；官修《太平惠民和剂局方》；针灸铜人发明；法医学著作《洗冤集录》问世。</w:t>
      </w:r>
    </w:p>
    <w:p w14:paraId="7089B089" w14:textId="77777777" w:rsidR="000978C2" w:rsidRDefault="000978C2" w:rsidP="000978C2">
      <w:pPr>
        <w:numPr>
          <w:ilvl w:val="0"/>
          <w:numId w:val="26"/>
        </w:numPr>
        <w:ind w:firstLineChars="0"/>
      </w:pPr>
      <w:r w:rsidRPr="000978C2">
        <w:rPr>
          <w:rFonts w:hint="eastAsia"/>
          <w:b/>
          <w:bCs/>
        </w:rPr>
        <w:t>相关人物</w:t>
      </w:r>
      <w:r w:rsidRPr="000978C2">
        <w:rPr>
          <w:rFonts w:hint="eastAsia"/>
        </w:rPr>
        <w:t>：</w:t>
      </w:r>
      <w:r w:rsidRPr="000978C2">
        <w:rPr>
          <w:rFonts w:hint="eastAsia"/>
          <w:b/>
          <w:bCs/>
        </w:rPr>
        <w:t>苏颂</w:t>
      </w:r>
      <w:r w:rsidRPr="000978C2">
        <w:rPr>
          <w:rFonts w:hint="eastAsia"/>
        </w:rPr>
        <w:t>（制作水运仪</w:t>
      </w:r>
      <w:proofErr w:type="gramStart"/>
      <w:r w:rsidRPr="000978C2">
        <w:rPr>
          <w:rFonts w:hint="eastAsia"/>
        </w:rPr>
        <w:t>象</w:t>
      </w:r>
      <w:proofErr w:type="gramEnd"/>
      <w:r w:rsidRPr="000978C2">
        <w:rPr>
          <w:rFonts w:hint="eastAsia"/>
        </w:rPr>
        <w:t>台，精通博物）、</w:t>
      </w:r>
      <w:r w:rsidRPr="000978C2">
        <w:rPr>
          <w:rFonts w:hint="eastAsia"/>
          <w:b/>
          <w:bCs/>
        </w:rPr>
        <w:t>沈</w:t>
      </w:r>
      <w:proofErr w:type="gramStart"/>
      <w:r w:rsidRPr="000978C2">
        <w:rPr>
          <w:rFonts w:hint="eastAsia"/>
          <w:b/>
          <w:bCs/>
        </w:rPr>
        <w:t>括</w:t>
      </w:r>
      <w:proofErr w:type="gramEnd"/>
      <w:r w:rsidRPr="000978C2">
        <w:rPr>
          <w:rFonts w:hint="eastAsia"/>
        </w:rPr>
        <w:t>（《梦溪笔谈》记录医药）、</w:t>
      </w:r>
      <w:r w:rsidRPr="000978C2">
        <w:rPr>
          <w:rFonts w:hint="eastAsia"/>
          <w:b/>
          <w:bCs/>
        </w:rPr>
        <w:t>宋慈</w:t>
      </w:r>
      <w:r w:rsidRPr="000978C2">
        <w:rPr>
          <w:rFonts w:hint="eastAsia"/>
        </w:rPr>
        <w:t>（法医）。</w:t>
      </w:r>
    </w:p>
    <w:p w14:paraId="4665C37A" w14:textId="77777777" w:rsidR="00EB6DA8" w:rsidRPr="00EB6DA8" w:rsidRDefault="00EB6DA8" w:rsidP="00EB6DA8">
      <w:pPr>
        <w:numPr>
          <w:ilvl w:val="0"/>
          <w:numId w:val="26"/>
        </w:numPr>
        <w:ind w:firstLineChars="0"/>
      </w:pPr>
      <w:r w:rsidRPr="00EB6DA8">
        <w:rPr>
          <w:rFonts w:hint="eastAsia"/>
        </w:rPr>
        <w:t>政府在各地设置病坊，称为「安济坊」，收容穷困无靠的病人，给予医药照顾。</w:t>
      </w:r>
    </w:p>
    <w:p w14:paraId="4908F051" w14:textId="77777777" w:rsidR="00EB6DA8" w:rsidRPr="00EB6DA8" w:rsidRDefault="00EB6DA8" w:rsidP="00EB6DA8">
      <w:pPr>
        <w:numPr>
          <w:ilvl w:val="0"/>
          <w:numId w:val="26"/>
        </w:numPr>
        <w:ind w:firstLineChars="0"/>
        <w:rPr>
          <w:rFonts w:hint="eastAsia"/>
        </w:rPr>
      </w:pPr>
      <w:r w:rsidRPr="00EB6DA8">
        <w:rPr>
          <w:rFonts w:hint="eastAsia"/>
        </w:rPr>
        <w:t>北宋首相王安石（公元</w:t>
      </w:r>
      <w:r w:rsidRPr="00EB6DA8">
        <w:rPr>
          <w:rFonts w:hint="eastAsia"/>
        </w:rPr>
        <w:t>1021-1068</w:t>
      </w:r>
      <w:r w:rsidRPr="00EB6DA8">
        <w:rPr>
          <w:rFonts w:hint="eastAsia"/>
        </w:rPr>
        <w:t>年）就是改革派的表表者，他致力推行著名的</w:t>
      </w:r>
      <w:r w:rsidRPr="00EB6DA8">
        <w:rPr>
          <w:rFonts w:hint="eastAsia"/>
        </w:rPr>
        <w:t>"</w:t>
      </w:r>
      <w:r w:rsidRPr="00EB6DA8">
        <w:rPr>
          <w:rFonts w:hint="eastAsia"/>
        </w:rPr>
        <w:t>新法</w:t>
      </w:r>
      <w:r w:rsidRPr="00EB6DA8">
        <w:rPr>
          <w:rFonts w:hint="eastAsia"/>
        </w:rPr>
        <w:t>"</w:t>
      </w:r>
      <w:r w:rsidRPr="00EB6DA8">
        <w:rPr>
          <w:rFonts w:hint="eastAsia"/>
        </w:rPr>
        <w:t>改革，促使医疗体系及有关机构改进，例如设立</w:t>
      </w:r>
      <w:r w:rsidRPr="00EB6DA8">
        <w:rPr>
          <w:rFonts w:hint="eastAsia"/>
        </w:rPr>
        <w:fldChar w:fldCharType="begin"/>
      </w:r>
      <w:r w:rsidRPr="00EB6DA8">
        <w:rPr>
          <w:rFonts w:hint="eastAsia"/>
        </w:rPr>
        <w:instrText>HYPERLINK "https://zhida.zhihu.com/search?content_id=244279028&amp;content_type=Article&amp;match_order=1&amp;q=%E5%BE%A1%E8%8D%AF%E9%99%A2&amp;zd_token=eyJhbGciOiJIUzI1NiIsInR5cCI6IkpXVCJ9.eyJpc3MiOiJ6aGlkYV9zZXJ2ZXIiLCJleHAiOjE3NzA5NjIwMjQsInEiOiLlvqHoja_pmaIiLCJ6aGlkYV9zb3VyY2UiOiJlbnRpdHkiLCJjb250ZW50X2lkIjoyNDQyNzkwMjgsImNvbnRlbnRfdHlwZSI6IkFydGljbGUiLCJtYXRjaF9vcmRlciI6MSwiemRfdG9rZW4iOm51bGx9.7P0xmIpYlBNrkbJ4kJQYpI7M2r8kDuFwfhLmH8Dk1HY&amp;zhida_source=entity" \t "_blank"</w:instrText>
      </w:r>
      <w:r w:rsidRPr="00EB6DA8">
        <w:rPr>
          <w:rFonts w:hint="eastAsia"/>
        </w:rPr>
      </w:r>
      <w:r w:rsidRPr="00EB6DA8">
        <w:rPr>
          <w:rFonts w:hint="eastAsia"/>
        </w:rPr>
        <w:fldChar w:fldCharType="separate"/>
      </w:r>
      <w:r w:rsidRPr="00EB6DA8">
        <w:rPr>
          <w:rStyle w:val="aa"/>
          <w:rFonts w:hint="eastAsia"/>
        </w:rPr>
        <w:t>御药院</w:t>
      </w:r>
      <w:r w:rsidRPr="00EB6DA8">
        <w:rPr>
          <w:rFonts w:hint="eastAsia"/>
        </w:rPr>
        <w:fldChar w:fldCharType="end"/>
      </w:r>
      <w:r w:rsidRPr="00EB6DA8">
        <w:rPr>
          <w:rFonts w:hint="eastAsia"/>
        </w:rPr>
        <w:t>以及其他保健或慈善机构等。</w:t>
      </w:r>
    </w:p>
    <w:p w14:paraId="76F83AD3" w14:textId="77777777" w:rsidR="00EB6DA8" w:rsidRPr="00EB6DA8" w:rsidRDefault="00EB6DA8" w:rsidP="00EB6DA8">
      <w:pPr>
        <w:numPr>
          <w:ilvl w:val="0"/>
          <w:numId w:val="26"/>
        </w:numPr>
        <w:ind w:firstLineChars="0"/>
        <w:rPr>
          <w:rFonts w:hint="eastAsia"/>
        </w:rPr>
      </w:pPr>
      <w:r w:rsidRPr="00EB6DA8">
        <w:rPr>
          <w:rFonts w:hint="eastAsia"/>
        </w:rPr>
        <w:t>宋代还专设</w:t>
      </w:r>
      <w:r w:rsidRPr="00EB6DA8">
        <w:rPr>
          <w:rFonts w:hint="eastAsia"/>
        </w:rPr>
        <w:t>"</w:t>
      </w:r>
      <w:hyperlink r:id="rId15" w:tgtFrame="_blank" w:history="1">
        <w:r w:rsidRPr="00EB6DA8">
          <w:rPr>
            <w:rStyle w:val="aa"/>
            <w:rFonts w:hint="eastAsia"/>
          </w:rPr>
          <w:t>校正医书局</w:t>
        </w:r>
      </w:hyperlink>
      <w:r w:rsidRPr="00EB6DA8">
        <w:rPr>
          <w:rFonts w:hint="eastAsia"/>
        </w:rPr>
        <w:t>"</w:t>
      </w:r>
      <w:r w:rsidRPr="00EB6DA8">
        <w:rPr>
          <w:rFonts w:hint="eastAsia"/>
        </w:rPr>
        <w:t>，集中了一批著名医学家及其他学者，有计划地对历代重要医籍进行搜集（曾多次向全国征集资料）、整理、考证、校勘。很多医籍如《素问》、《神农本草经》、《脉经》、《甲乙经》都是经此次校订、刊行后流传下来</w:t>
      </w:r>
      <w:r w:rsidRPr="00EB6DA8">
        <w:rPr>
          <w:rFonts w:hint="eastAsia"/>
        </w:rPr>
        <w:lastRenderedPageBreak/>
        <w:t>的。此外</w:t>
      </w:r>
      <w:proofErr w:type="gramStart"/>
      <w:r w:rsidRPr="00EB6DA8">
        <w:rPr>
          <w:rFonts w:hint="eastAsia"/>
        </w:rPr>
        <w:t>对著名医籍又</w:t>
      </w:r>
      <w:proofErr w:type="gramEnd"/>
      <w:r w:rsidRPr="00EB6DA8">
        <w:rPr>
          <w:rFonts w:hint="eastAsia"/>
        </w:rPr>
        <w:t>进行了大量研究工作，例如</w:t>
      </w:r>
      <w:r w:rsidRPr="00EB6DA8">
        <w:rPr>
          <w:rFonts w:hint="eastAsia"/>
        </w:rPr>
        <w:fldChar w:fldCharType="begin"/>
      </w:r>
      <w:r w:rsidRPr="00EB6DA8">
        <w:rPr>
          <w:rFonts w:hint="eastAsia"/>
        </w:rPr>
        <w:instrText>HYPERLINK "https://zhida.zhihu.com/search?content_id=244279028&amp;content_type=Article&amp;match_order=1&amp;q=%E3%80%8A%E9%BB%84%E5%B8%9D%E5%86%85%E7%BB%8F%E3%80%8B&amp;zd_token=eyJhbGciOiJIUzI1NiIsInR5cCI6IkpXVCJ9.eyJpc3MiOiJ6aGlkYV9zZXJ2ZXIiLCJleHAiOjE3NzA5NjIwMjQsInEiOiLjgIrpu4TluJ3lhoXnu4_jgIsiLCJ6aGlkYV9zb3VyY2UiOiJlbnRpdHkiLCJjb250ZW50X2lkIjoyNDQyNzkwMjgsImNvbnRlbnRfdHlwZSI6IkFydGljbGUiLCJtYXRjaF9vcmRlciI6MSwiemRfdG9rZW4iOm51bGx9.ZvtLaysmG3TXm8u8gjtc1eD3Hn58LUR6dLQkriKf2rY&amp;zhida_source=entity" \t "_blank"</w:instrText>
      </w:r>
      <w:r w:rsidRPr="00EB6DA8">
        <w:rPr>
          <w:rFonts w:hint="eastAsia"/>
        </w:rPr>
      </w:r>
      <w:r w:rsidRPr="00EB6DA8">
        <w:rPr>
          <w:rFonts w:hint="eastAsia"/>
        </w:rPr>
        <w:fldChar w:fldCharType="separate"/>
      </w:r>
      <w:r w:rsidRPr="00EB6DA8">
        <w:rPr>
          <w:rStyle w:val="aa"/>
          <w:rFonts w:hint="eastAsia"/>
        </w:rPr>
        <w:t>《黄帝内经》</w:t>
      </w:r>
      <w:r w:rsidRPr="00EB6DA8">
        <w:rPr>
          <w:rFonts w:hint="eastAsia"/>
        </w:rPr>
        <w:fldChar w:fldCharType="end"/>
      </w:r>
      <w:r w:rsidRPr="00EB6DA8">
        <w:rPr>
          <w:rFonts w:hint="eastAsia"/>
        </w:rPr>
        <w:t>、</w:t>
      </w:r>
      <w:hyperlink r:id="rId16" w:tgtFrame="_blank" w:history="1">
        <w:r w:rsidRPr="00EB6DA8">
          <w:rPr>
            <w:rStyle w:val="aa"/>
            <w:rFonts w:hint="eastAsia"/>
          </w:rPr>
          <w:t>《伤寒论》</w:t>
        </w:r>
      </w:hyperlink>
      <w:r w:rsidRPr="00EB6DA8">
        <w:rPr>
          <w:rFonts w:hint="eastAsia"/>
        </w:rPr>
        <w:t>等注释也相继出版，对</w:t>
      </w:r>
      <w:proofErr w:type="gramStart"/>
      <w:r w:rsidRPr="00EB6DA8">
        <w:rPr>
          <w:rFonts w:hint="eastAsia"/>
        </w:rPr>
        <w:t>当时医学</w:t>
      </w:r>
      <w:proofErr w:type="gramEnd"/>
      <w:r w:rsidRPr="00EB6DA8">
        <w:rPr>
          <w:rFonts w:hint="eastAsia"/>
        </w:rPr>
        <w:t>发展非常重要。</w:t>
      </w:r>
    </w:p>
    <w:p w14:paraId="2BF5A3F8" w14:textId="77777777" w:rsidR="00EB6DA8" w:rsidRPr="00EB6DA8" w:rsidRDefault="00EB6DA8" w:rsidP="00EB6DA8">
      <w:pPr>
        <w:numPr>
          <w:ilvl w:val="0"/>
          <w:numId w:val="26"/>
        </w:numPr>
        <w:ind w:firstLineChars="0"/>
        <w:rPr>
          <w:rFonts w:hint="eastAsia"/>
        </w:rPr>
      </w:pPr>
      <w:r w:rsidRPr="00EB6DA8">
        <w:rPr>
          <w:rFonts w:hint="eastAsia"/>
        </w:rPr>
        <w:t>另外，宋廷又设立</w:t>
      </w:r>
      <w:r w:rsidRPr="00EB6DA8">
        <w:rPr>
          <w:rFonts w:hint="eastAsia"/>
        </w:rPr>
        <w:t>"</w:t>
      </w:r>
      <w:hyperlink r:id="rId17" w:tgtFrame="_blank" w:history="1">
        <w:r w:rsidRPr="00EB6DA8">
          <w:rPr>
            <w:rStyle w:val="aa"/>
            <w:rFonts w:hint="eastAsia"/>
          </w:rPr>
          <w:t>尚药局</w:t>
        </w:r>
      </w:hyperlink>
      <w:r w:rsidRPr="00EB6DA8">
        <w:rPr>
          <w:rFonts w:hint="eastAsia"/>
        </w:rPr>
        <w:t>"</w:t>
      </w:r>
      <w:r w:rsidRPr="00EB6DA8">
        <w:rPr>
          <w:rFonts w:hint="eastAsia"/>
        </w:rPr>
        <w:t>，广泛地收集宋代以前之方剂及民间验方，编成大型方书。宋代名医既多，亦都编撰各自的验方传世。</w:t>
      </w:r>
      <w:r w:rsidRPr="00EB6DA8">
        <w:rPr>
          <w:rFonts w:hint="eastAsia"/>
        </w:rPr>
        <w:fldChar w:fldCharType="begin"/>
      </w:r>
      <w:r w:rsidRPr="00EB6DA8">
        <w:rPr>
          <w:rFonts w:hint="eastAsia"/>
        </w:rPr>
        <w:instrText>HYPERLINK "https://zhida.zhihu.com/search?content_id=244279028&amp;content_type=Article&amp;match_order=1&amp;q=%E3%80%8A%E5%A4%AA%E5%B9%B3%E5%9C%A3%E6%83%A0%E6%96%B9%E3%80%8B&amp;zd_token=eyJhbGciOiJIUzI1NiIsInR5cCI6IkpXVCJ9.eyJpc3MiOiJ6aGlkYV9zZXJ2ZXIiLCJleHAiOjE3NzA5NjIwMjQsInEiOiLjgIrlpKrlubPlnKPmg6DmlrnjgIsiLCJ6aGlkYV9zb3VyY2UiOiJlbnRpdHkiLCJjb250ZW50X2lkIjoyNDQyNzkwMjgsImNvbnRlbnRfdHlwZSI6IkFydGljbGUiLCJtYXRjaF9vcmRlciI6MSwiemRfdG9rZW4iOm51bGx9.rut9UKJQ0oVg4OM6e825cGvh55FqR5ePKbyTVThpzaE&amp;zhida_source=entity" \t "_blank"</w:instrText>
      </w:r>
      <w:r w:rsidRPr="00EB6DA8">
        <w:rPr>
          <w:rFonts w:hint="eastAsia"/>
        </w:rPr>
      </w:r>
      <w:r w:rsidRPr="00EB6DA8">
        <w:rPr>
          <w:rFonts w:hint="eastAsia"/>
        </w:rPr>
        <w:fldChar w:fldCharType="separate"/>
      </w:r>
      <w:r w:rsidRPr="00EB6DA8">
        <w:rPr>
          <w:rStyle w:val="aa"/>
          <w:rFonts w:hint="eastAsia"/>
        </w:rPr>
        <w:t>《太平圣惠方》</w:t>
      </w:r>
      <w:r w:rsidRPr="00EB6DA8">
        <w:rPr>
          <w:rFonts w:hint="eastAsia"/>
        </w:rPr>
        <w:fldChar w:fldCharType="end"/>
      </w:r>
      <w:r w:rsidRPr="00EB6DA8">
        <w:rPr>
          <w:rFonts w:hint="eastAsia"/>
        </w:rPr>
        <w:t>是首部编著的大型方书，由宋廷任命翰林医官使王怀隐等于公元</w:t>
      </w:r>
      <w:r w:rsidRPr="00EB6DA8">
        <w:rPr>
          <w:rFonts w:hint="eastAsia"/>
        </w:rPr>
        <w:t>982</w:t>
      </w:r>
      <w:r w:rsidRPr="00EB6DA8">
        <w:rPr>
          <w:rFonts w:hint="eastAsia"/>
        </w:rPr>
        <w:t>年。本书共载</w:t>
      </w:r>
      <w:r w:rsidRPr="00EB6DA8">
        <w:rPr>
          <w:rFonts w:hint="eastAsia"/>
        </w:rPr>
        <w:t>16,834</w:t>
      </w:r>
      <w:r w:rsidRPr="00EB6DA8">
        <w:rPr>
          <w:rFonts w:hint="eastAsia"/>
        </w:rPr>
        <w:t>个处方，并对方剂、药物、病证及病理都进行了论述。</w:t>
      </w:r>
    </w:p>
    <w:p w14:paraId="09A0298E" w14:textId="77777777" w:rsidR="00EB6DA8" w:rsidRPr="00EB6DA8" w:rsidRDefault="00EB6DA8" w:rsidP="00EB6DA8">
      <w:pPr>
        <w:numPr>
          <w:ilvl w:val="0"/>
          <w:numId w:val="26"/>
        </w:numPr>
        <w:ind w:firstLineChars="0"/>
        <w:rPr>
          <w:rFonts w:hint="eastAsia"/>
        </w:rPr>
      </w:pPr>
      <w:r w:rsidRPr="00EB6DA8">
        <w:rPr>
          <w:rFonts w:hint="eastAsia"/>
        </w:rPr>
        <w:t>宋政府把医药行政及医学教育分立起来。设立</w:t>
      </w:r>
      <w:r w:rsidRPr="00EB6DA8">
        <w:rPr>
          <w:rFonts w:hint="eastAsia"/>
        </w:rPr>
        <w:t>"</w:t>
      </w:r>
      <w:hyperlink r:id="rId18" w:tgtFrame="_blank" w:history="1">
        <w:r w:rsidRPr="00EB6DA8">
          <w:rPr>
            <w:rStyle w:val="aa"/>
            <w:rFonts w:hint="eastAsia"/>
          </w:rPr>
          <w:t>翰林医官院</w:t>
        </w:r>
      </w:hyperlink>
      <w:r w:rsidRPr="00EB6DA8">
        <w:rPr>
          <w:rFonts w:hint="eastAsia"/>
        </w:rPr>
        <w:t>"</w:t>
      </w:r>
      <w:r w:rsidRPr="00EB6DA8">
        <w:rPr>
          <w:rFonts w:hint="eastAsia"/>
        </w:rPr>
        <w:t>负责</w:t>
      </w:r>
      <w:proofErr w:type="gramStart"/>
      <w:r w:rsidRPr="00EB6DA8">
        <w:rPr>
          <w:rFonts w:hint="eastAsia"/>
        </w:rPr>
        <w:t>医</w:t>
      </w:r>
      <w:proofErr w:type="gramEnd"/>
      <w:r w:rsidRPr="00EB6DA8">
        <w:rPr>
          <w:rFonts w:hint="eastAsia"/>
        </w:rPr>
        <w:t>之政令和医疗事务。王安石变法后，学校体制及教学内容又有改进。</w:t>
      </w:r>
      <w:r w:rsidRPr="00EB6DA8">
        <w:rPr>
          <w:rFonts w:hint="eastAsia"/>
        </w:rPr>
        <w:t>"</w:t>
      </w:r>
      <w:r w:rsidRPr="00EB6DA8">
        <w:rPr>
          <w:rFonts w:hint="eastAsia"/>
        </w:rPr>
        <w:t>太医局</w:t>
      </w:r>
      <w:r w:rsidRPr="00EB6DA8">
        <w:rPr>
          <w:rFonts w:hint="eastAsia"/>
        </w:rPr>
        <w:t>"</w:t>
      </w:r>
      <w:r w:rsidRPr="00EB6DA8">
        <w:rPr>
          <w:rFonts w:hint="eastAsia"/>
        </w:rPr>
        <w:t>是专为医学教育设立的机构，已扩充成为皇家医学院。医学校的社会地位提高，吸引了不少儒生学医，儒医迅速增多亦是促使中医学发展的原因。之后各州</w:t>
      </w:r>
      <w:proofErr w:type="gramStart"/>
      <w:r w:rsidRPr="00EB6DA8">
        <w:rPr>
          <w:rFonts w:hint="eastAsia"/>
        </w:rPr>
        <w:t>镇府均仿照</w:t>
      </w:r>
      <w:proofErr w:type="gramEnd"/>
      <w:r w:rsidRPr="00EB6DA8">
        <w:rPr>
          <w:rFonts w:hint="eastAsia"/>
        </w:rPr>
        <w:t>"</w:t>
      </w:r>
      <w:r w:rsidRPr="00EB6DA8">
        <w:rPr>
          <w:rFonts w:hint="eastAsia"/>
        </w:rPr>
        <w:t>太医局</w:t>
      </w:r>
      <w:r w:rsidRPr="00EB6DA8">
        <w:rPr>
          <w:rFonts w:hint="eastAsia"/>
        </w:rPr>
        <w:t>"</w:t>
      </w:r>
      <w:r w:rsidRPr="00EB6DA8">
        <w:rPr>
          <w:rFonts w:hint="eastAsia"/>
        </w:rPr>
        <w:t>开办地方医学校，使中医更加普及。</w:t>
      </w:r>
    </w:p>
    <w:p w14:paraId="6066D27F" w14:textId="77777777" w:rsidR="00EB6DA8" w:rsidRPr="00EB6DA8" w:rsidRDefault="00EB6DA8" w:rsidP="00EB6DA8">
      <w:pPr>
        <w:numPr>
          <w:ilvl w:val="0"/>
          <w:numId w:val="26"/>
        </w:numPr>
        <w:ind w:firstLineChars="0"/>
        <w:rPr>
          <w:rFonts w:hint="eastAsia"/>
        </w:rPr>
      </w:pPr>
      <w:r w:rsidRPr="00EB6DA8">
        <w:rPr>
          <w:rFonts w:hint="eastAsia"/>
        </w:rPr>
        <w:t>宋政府不但注重医学文献出版事业，也非常</w:t>
      </w:r>
      <w:r w:rsidRPr="00EB6DA8">
        <w:rPr>
          <w:rFonts w:hint="eastAsia"/>
          <w:b/>
          <w:bCs/>
        </w:rPr>
        <w:t>鼓励医学研究及实践</w:t>
      </w:r>
      <w:r w:rsidRPr="00EB6DA8">
        <w:rPr>
          <w:rFonts w:hint="eastAsia"/>
        </w:rPr>
        <w:t>。医学生之理论教材，除了</w:t>
      </w:r>
      <w:proofErr w:type="gramStart"/>
      <w:r w:rsidRPr="00EB6DA8">
        <w:rPr>
          <w:rFonts w:hint="eastAsia"/>
        </w:rPr>
        <w:t>有前唐时</w:t>
      </w:r>
      <w:proofErr w:type="gramEnd"/>
      <w:r w:rsidRPr="00EB6DA8">
        <w:rPr>
          <w:rFonts w:hint="eastAsia"/>
        </w:rPr>
        <w:t>必修的医学文献之外，还新增了陈言的</w:t>
      </w:r>
      <w:hyperlink r:id="rId19" w:tgtFrame="_blank" w:history="1">
        <w:r w:rsidRPr="00EB6DA8">
          <w:rPr>
            <w:rStyle w:val="aa"/>
            <w:rFonts w:hint="eastAsia"/>
          </w:rPr>
          <w:t>《三因极</w:t>
        </w:r>
        <w:r w:rsidRPr="00EB6DA8">
          <w:rPr>
            <w:rStyle w:val="aa"/>
            <w:rFonts w:hint="eastAsia"/>
          </w:rPr>
          <w:t>--</w:t>
        </w:r>
        <w:r w:rsidRPr="00EB6DA8">
          <w:rPr>
            <w:rStyle w:val="aa"/>
            <w:rFonts w:hint="eastAsia"/>
          </w:rPr>
          <w:t>病证方论》</w:t>
        </w:r>
      </w:hyperlink>
      <w:r w:rsidRPr="00EB6DA8">
        <w:rPr>
          <w:rFonts w:hint="eastAsia"/>
        </w:rPr>
        <w:t>。著名医家及诗人</w:t>
      </w:r>
      <w:r w:rsidRPr="00EB6DA8">
        <w:rPr>
          <w:rFonts w:hint="eastAsia"/>
          <w:b/>
          <w:bCs/>
        </w:rPr>
        <w:t>杨介</w:t>
      </w:r>
      <w:r w:rsidRPr="00EB6DA8">
        <w:rPr>
          <w:rFonts w:hint="eastAsia"/>
        </w:rPr>
        <w:t>，总结对处死犯人的解剖经验，描绘成图谱《存真图》，使到</w:t>
      </w:r>
      <w:proofErr w:type="gramStart"/>
      <w:r w:rsidRPr="00EB6DA8">
        <w:rPr>
          <w:rFonts w:hint="eastAsia"/>
        </w:rPr>
        <w:t>当时医学</w:t>
      </w:r>
      <w:proofErr w:type="gramEnd"/>
      <w:r w:rsidRPr="00EB6DA8">
        <w:rPr>
          <w:rFonts w:hint="eastAsia"/>
        </w:rPr>
        <w:t>生对解剖学的认识加深。</w:t>
      </w:r>
    </w:p>
    <w:p w14:paraId="63A64EE4" w14:textId="77777777" w:rsidR="00EB6DA8" w:rsidRPr="00EB6DA8" w:rsidRDefault="00EB6DA8" w:rsidP="00EB6DA8">
      <w:pPr>
        <w:numPr>
          <w:ilvl w:val="0"/>
          <w:numId w:val="26"/>
        </w:numPr>
        <w:ind w:firstLineChars="0"/>
        <w:rPr>
          <w:rFonts w:hint="eastAsia"/>
        </w:rPr>
      </w:pPr>
      <w:r w:rsidRPr="00EB6DA8">
        <w:rPr>
          <w:rFonts w:hint="eastAsia"/>
        </w:rPr>
        <w:t>另一个医学教育的突破，是翰林医官尚药</w:t>
      </w:r>
      <w:r w:rsidRPr="00EB6DA8">
        <w:rPr>
          <w:rFonts w:hint="eastAsia"/>
          <w:b/>
          <w:bCs/>
        </w:rPr>
        <w:t>王惟一</w:t>
      </w:r>
      <w:r w:rsidRPr="00EB6DA8">
        <w:rPr>
          <w:rFonts w:hint="eastAsia"/>
        </w:rPr>
        <w:t>（公元</w:t>
      </w:r>
      <w:r w:rsidRPr="00EB6DA8">
        <w:rPr>
          <w:rFonts w:hint="eastAsia"/>
        </w:rPr>
        <w:t>987-1067</w:t>
      </w:r>
      <w:r w:rsidRPr="00EB6DA8">
        <w:rPr>
          <w:rFonts w:hint="eastAsia"/>
        </w:rPr>
        <w:t>年），研制了两具与成年男子体形相等的</w:t>
      </w:r>
      <w:r w:rsidRPr="00EB6DA8">
        <w:rPr>
          <w:rFonts w:hint="eastAsia"/>
        </w:rPr>
        <w:t>"</w:t>
      </w:r>
      <w:r w:rsidRPr="00EB6DA8">
        <w:rPr>
          <w:rFonts w:hint="eastAsia"/>
        </w:rPr>
        <w:t>铜人</w:t>
      </w:r>
      <w:r w:rsidRPr="00EB6DA8">
        <w:rPr>
          <w:rFonts w:hint="eastAsia"/>
        </w:rPr>
        <w:t>"</w:t>
      </w:r>
      <w:r w:rsidRPr="00EB6DA8">
        <w:rPr>
          <w:rFonts w:hint="eastAsia"/>
        </w:rPr>
        <w:t>，并且奉</w:t>
      </w:r>
      <w:proofErr w:type="gramStart"/>
      <w:r w:rsidRPr="00EB6DA8">
        <w:rPr>
          <w:rFonts w:hint="eastAsia"/>
        </w:rPr>
        <w:t>御总结</w:t>
      </w:r>
      <w:proofErr w:type="gramEnd"/>
      <w:r w:rsidRPr="00EB6DA8">
        <w:rPr>
          <w:rFonts w:hint="eastAsia"/>
        </w:rPr>
        <w:t>针灸名著，撰成《新铸铜人腧穴针灸图经》。铜人体表刻穴</w:t>
      </w:r>
      <w:r w:rsidRPr="00EB6DA8">
        <w:rPr>
          <w:rFonts w:hint="eastAsia"/>
        </w:rPr>
        <w:t>657</w:t>
      </w:r>
      <w:r w:rsidRPr="00EB6DA8">
        <w:rPr>
          <w:rFonts w:hint="eastAsia"/>
        </w:rPr>
        <w:t>个；医生考试时，先将铜人外表涂蜡，往体内注水，并穿上衣服。针刺中穴位则水会流出，否则针就刺不进去，这样就可以判断受考人对穴位的掌握程度。儿科及妇科因而发展成独立专科。</w:t>
      </w:r>
    </w:p>
    <w:p w14:paraId="732CA68E" w14:textId="44037415" w:rsidR="00EB6DA8" w:rsidRPr="000978C2" w:rsidRDefault="00EB6DA8" w:rsidP="005B20E7">
      <w:pPr>
        <w:numPr>
          <w:ilvl w:val="0"/>
          <w:numId w:val="26"/>
        </w:numPr>
        <w:ind w:firstLineChars="0"/>
        <w:rPr>
          <w:rFonts w:hint="eastAsia"/>
        </w:rPr>
      </w:pPr>
      <w:proofErr w:type="gramStart"/>
      <w:r w:rsidRPr="00EB6DA8">
        <w:rPr>
          <w:rFonts w:hint="eastAsia"/>
        </w:rPr>
        <w:t>宋代病坊备有</w:t>
      </w:r>
      <w:proofErr w:type="gramEnd"/>
      <w:r w:rsidRPr="00EB6DA8">
        <w:rPr>
          <w:rFonts w:hint="eastAsia"/>
        </w:rPr>
        <w:t>病房，医生和记录治疗效果与失误的「手历」（</w:t>
      </w:r>
      <w:proofErr w:type="gramStart"/>
      <w:r w:rsidRPr="00EB6DA8">
        <w:rPr>
          <w:rFonts w:hint="eastAsia"/>
        </w:rPr>
        <w:t>类似今</w:t>
      </w:r>
      <w:proofErr w:type="gramEnd"/>
      <w:r w:rsidRPr="00EB6DA8">
        <w:rPr>
          <w:rFonts w:hint="eastAsia"/>
        </w:rPr>
        <w:t>之病历记录表），以便年终考绩，其组织已渐具「医院」雏形，理宗绍定二年（</w:t>
      </w:r>
      <w:r w:rsidRPr="00EB6DA8">
        <w:rPr>
          <w:rFonts w:hint="eastAsia"/>
        </w:rPr>
        <w:t>1229</w:t>
      </w:r>
      <w:r w:rsidRPr="00EB6DA8">
        <w:rPr>
          <w:rFonts w:hint="eastAsia"/>
        </w:rPr>
        <w:t>）绘制的《平江图》（</w:t>
      </w:r>
      <w:proofErr w:type="gramStart"/>
      <w:r w:rsidRPr="00EB6DA8">
        <w:rPr>
          <w:rFonts w:hint="eastAsia"/>
        </w:rPr>
        <w:t>藏今苏州市博物馆</w:t>
      </w:r>
      <w:proofErr w:type="gramEnd"/>
      <w:r w:rsidRPr="00EB6DA8">
        <w:rPr>
          <w:rFonts w:hint="eastAsia"/>
        </w:rPr>
        <w:t>）已见有「</w:t>
      </w:r>
      <w:r w:rsidRPr="00EB6DA8">
        <w:rPr>
          <w:rFonts w:hint="eastAsia"/>
          <w:b/>
          <w:bCs/>
        </w:rPr>
        <w:t>医院</w:t>
      </w:r>
      <w:r w:rsidRPr="00EB6DA8">
        <w:rPr>
          <w:rFonts w:hint="eastAsia"/>
        </w:rPr>
        <w:t>」地名记载。</w:t>
      </w:r>
    </w:p>
    <w:p w14:paraId="6D4666D0" w14:textId="77777777" w:rsidR="000978C2" w:rsidRPr="000978C2" w:rsidRDefault="000978C2" w:rsidP="000978C2">
      <w:pPr>
        <w:numPr>
          <w:ilvl w:val="0"/>
          <w:numId w:val="26"/>
        </w:numPr>
        <w:ind w:firstLineChars="0"/>
      </w:pPr>
      <w:r w:rsidRPr="000978C2">
        <w:rPr>
          <w:rFonts w:hint="eastAsia"/>
          <w:b/>
          <w:bCs/>
        </w:rPr>
        <w:t>配图建议与资源挑战</w:t>
      </w:r>
      <w:r w:rsidRPr="000978C2">
        <w:rPr>
          <w:rFonts w:hint="eastAsia"/>
        </w:rPr>
        <w:t>：</w:t>
      </w:r>
    </w:p>
    <w:p w14:paraId="40E31AE5" w14:textId="77777777" w:rsidR="000978C2" w:rsidRPr="000978C2" w:rsidRDefault="000978C2" w:rsidP="000978C2">
      <w:pPr>
        <w:numPr>
          <w:ilvl w:val="1"/>
          <w:numId w:val="26"/>
        </w:numPr>
        <w:ind w:firstLineChars="0"/>
      </w:pPr>
      <w:r w:rsidRPr="000978C2">
        <w:rPr>
          <w:rFonts w:hint="eastAsia"/>
          <w:b/>
          <w:bCs/>
        </w:rPr>
        <w:t>《清明上河图》中的药铺场景</w:t>
      </w:r>
      <w:r w:rsidRPr="000978C2">
        <w:rPr>
          <w:rFonts w:hint="eastAsia"/>
        </w:rPr>
        <w:t>：这是最直观的宋代市井药铺形象。需获取画卷的高清局部。</w:t>
      </w:r>
      <w:r w:rsidRPr="000978C2">
        <w:rPr>
          <w:rFonts w:hint="eastAsia"/>
          <w:b/>
          <w:bCs/>
        </w:rPr>
        <w:t>故宫博物院</w:t>
      </w:r>
      <w:r w:rsidRPr="000978C2">
        <w:rPr>
          <w:rFonts w:hint="eastAsia"/>
        </w:rPr>
        <w:t>藏有真迹，但其高清图像获取有严格限制：“学术用途可免费下载低分辨率</w:t>
      </w:r>
      <w:r w:rsidRPr="000978C2">
        <w:rPr>
          <w:rFonts w:hint="eastAsia"/>
        </w:rPr>
        <w:t>JPG</w:t>
      </w:r>
      <w:r w:rsidRPr="000978C2">
        <w:rPr>
          <w:rFonts w:hint="eastAsia"/>
        </w:rPr>
        <w:t>图，但高分辨率</w:t>
      </w:r>
      <w:r w:rsidRPr="000978C2">
        <w:rPr>
          <w:rFonts w:hint="eastAsia"/>
        </w:rPr>
        <w:t>TIFF</w:t>
      </w:r>
      <w:r w:rsidRPr="000978C2">
        <w:rPr>
          <w:rFonts w:hint="eastAsia"/>
        </w:rPr>
        <w:t>图需申请‘数字资源使用授权’并付费…商业用途需另行收费”</w:t>
      </w:r>
      <w:r w:rsidRPr="000978C2">
        <w:rPr>
          <w:rFonts w:hint="eastAsia"/>
        </w:rPr>
        <w:t> </w:t>
      </w:r>
      <w:r w:rsidRPr="000978C2">
        <w:rPr>
          <w:rFonts w:hint="eastAsia"/>
        </w:rPr>
        <w:t>。台北故宫博物院则开放了大量高清文物图像供免费下载和使用</w:t>
      </w:r>
      <w:r w:rsidRPr="000978C2">
        <w:rPr>
          <w:rFonts w:hint="eastAsia"/>
        </w:rPr>
        <w:t> </w:t>
      </w:r>
      <w:r w:rsidRPr="000978C2">
        <w:rPr>
          <w:rFonts w:hint="eastAsia"/>
        </w:rPr>
        <w:t>。</w:t>
      </w:r>
    </w:p>
    <w:p w14:paraId="638B9B3B" w14:textId="77777777" w:rsidR="000978C2" w:rsidRPr="000978C2" w:rsidRDefault="000978C2" w:rsidP="000978C2">
      <w:pPr>
        <w:numPr>
          <w:ilvl w:val="1"/>
          <w:numId w:val="26"/>
        </w:numPr>
        <w:ind w:firstLineChars="0"/>
      </w:pPr>
      <w:proofErr w:type="gramStart"/>
      <w:r w:rsidRPr="000978C2">
        <w:rPr>
          <w:rFonts w:hint="eastAsia"/>
          <w:b/>
          <w:bCs/>
        </w:rPr>
        <w:t>宋代药</w:t>
      </w:r>
      <w:proofErr w:type="gramEnd"/>
      <w:r w:rsidRPr="000978C2">
        <w:rPr>
          <w:rFonts w:hint="eastAsia"/>
          <w:b/>
          <w:bCs/>
        </w:rPr>
        <w:t>局复原图</w:t>
      </w:r>
      <w:r w:rsidRPr="000978C2">
        <w:rPr>
          <w:rFonts w:hint="eastAsia"/>
        </w:rPr>
        <w:t>：与“惠民药局”直接相关的建筑复原图，在公开数据库中同样稀缺。搜索结果提到“宋代建筑彩画复原图”</w:t>
      </w:r>
      <w:r w:rsidRPr="000978C2">
        <w:rPr>
          <w:rFonts w:hint="eastAsia"/>
        </w:rPr>
        <w:t> </w:t>
      </w:r>
      <w:r w:rsidRPr="000978C2">
        <w:rPr>
          <w:rFonts w:hint="eastAsia"/>
        </w:rPr>
        <w:t>，但非具体药局。中国国家图书馆的“中华古籍资源库”主要提供古籍影像，不包含建筑复原图</w:t>
      </w:r>
      <w:r w:rsidRPr="000978C2">
        <w:rPr>
          <w:rFonts w:hint="eastAsia"/>
        </w:rPr>
        <w:t> </w:t>
      </w:r>
      <w:r w:rsidRPr="000978C2">
        <w:rPr>
          <w:rFonts w:hint="eastAsia"/>
        </w:rPr>
        <w:t>。可能需要从宋代商</w:t>
      </w:r>
      <w:proofErr w:type="gramStart"/>
      <w:r w:rsidRPr="000978C2">
        <w:rPr>
          <w:rFonts w:hint="eastAsia"/>
        </w:rPr>
        <w:t>铺建筑</w:t>
      </w:r>
      <w:proofErr w:type="gramEnd"/>
      <w:r w:rsidRPr="000978C2">
        <w:rPr>
          <w:rFonts w:hint="eastAsia"/>
        </w:rPr>
        <w:t>的通用研究入手，结合《营造法式》，进行概念性复原绘图。</w:t>
      </w:r>
    </w:p>
    <w:p w14:paraId="0BBFD2C8" w14:textId="4EC3E591" w:rsidR="000978C2" w:rsidRPr="000978C2" w:rsidRDefault="000978C2" w:rsidP="000978C2">
      <w:pPr>
        <w:pStyle w:val="2"/>
        <w:spacing w:after="163"/>
      </w:pPr>
      <w:r w:rsidRPr="000978C2">
        <w:rPr>
          <w:rFonts w:hint="eastAsia"/>
        </w:rPr>
        <w:t>元代：异域交融</w:t>
      </w:r>
    </w:p>
    <w:p w14:paraId="79CD3E37" w14:textId="74ABCCDE" w:rsidR="00CA4887" w:rsidRPr="00CA4887" w:rsidRDefault="00CA4887" w:rsidP="000978C2">
      <w:pPr>
        <w:numPr>
          <w:ilvl w:val="0"/>
          <w:numId w:val="27"/>
        </w:numPr>
        <w:ind w:firstLineChars="0"/>
        <w:rPr>
          <w:sz w:val="28"/>
          <w:szCs w:val="22"/>
        </w:rPr>
      </w:pPr>
      <w:proofErr w:type="gramStart"/>
      <w:r w:rsidRPr="00C20EA6">
        <w:rPr>
          <w:rFonts w:ascii="宋体" w:hAnsi="宋体"/>
          <w:b/>
          <w:bCs/>
        </w:rPr>
        <w:t>元融异</w:t>
      </w:r>
      <w:proofErr w:type="gramEnd"/>
      <w:r w:rsidRPr="00C20EA6">
        <w:rPr>
          <w:rFonts w:ascii="宋体" w:hAnsi="宋体"/>
          <w:b/>
          <w:bCs/>
        </w:rPr>
        <w:t>方：广惠司与</w:t>
      </w:r>
      <w:bookmarkStart w:id="8" w:name="OLE_LINK9"/>
      <w:r w:rsidRPr="00C20EA6">
        <w:rPr>
          <w:rFonts w:ascii="宋体" w:hAnsi="宋体"/>
          <w:b/>
          <w:bCs/>
        </w:rPr>
        <w:t>回回医药</w:t>
      </w:r>
      <w:bookmarkEnd w:id="8"/>
      <w:r w:rsidRPr="00C20EA6">
        <w:rPr>
          <w:rFonts w:ascii="宋体" w:hAnsi="宋体"/>
          <w:b/>
          <w:bCs/>
        </w:rPr>
        <w:t>的官制</w:t>
      </w:r>
    </w:p>
    <w:p w14:paraId="590607F7" w14:textId="70F172C7" w:rsidR="000978C2" w:rsidRPr="000978C2" w:rsidRDefault="000978C2" w:rsidP="000978C2">
      <w:pPr>
        <w:numPr>
          <w:ilvl w:val="0"/>
          <w:numId w:val="27"/>
        </w:numPr>
        <w:ind w:firstLineChars="0"/>
      </w:pPr>
      <w:r w:rsidRPr="000978C2">
        <w:rPr>
          <w:rFonts w:hint="eastAsia"/>
          <w:b/>
          <w:bCs/>
        </w:rPr>
        <w:t>核心要点</w:t>
      </w:r>
      <w:r w:rsidRPr="000978C2">
        <w:rPr>
          <w:rFonts w:hint="eastAsia"/>
        </w:rPr>
        <w:t>：多元医学体系并存，阿拉伯（回回）医学官方化。</w:t>
      </w:r>
    </w:p>
    <w:p w14:paraId="576C693E" w14:textId="77777777" w:rsidR="000978C2" w:rsidRPr="000978C2" w:rsidRDefault="000978C2" w:rsidP="000978C2">
      <w:pPr>
        <w:numPr>
          <w:ilvl w:val="0"/>
          <w:numId w:val="27"/>
        </w:numPr>
        <w:ind w:firstLineChars="0"/>
      </w:pPr>
      <w:r w:rsidRPr="000978C2">
        <w:rPr>
          <w:rFonts w:hint="eastAsia"/>
          <w:b/>
          <w:bCs/>
        </w:rPr>
        <w:t>建筑特色</w:t>
      </w:r>
      <w:r w:rsidRPr="000978C2">
        <w:rPr>
          <w:rFonts w:hint="eastAsia"/>
        </w:rPr>
        <w:t>：</w:t>
      </w:r>
      <w:r w:rsidRPr="000978C2">
        <w:rPr>
          <w:rFonts w:hint="eastAsia"/>
          <w:b/>
          <w:bCs/>
        </w:rPr>
        <w:t>广惠司</w:t>
      </w:r>
      <w:r w:rsidRPr="000978C2">
        <w:rPr>
          <w:rFonts w:hint="eastAsia"/>
        </w:rPr>
        <w:t>（掌管回回医药）、</w:t>
      </w:r>
      <w:r w:rsidRPr="000978C2">
        <w:rPr>
          <w:rFonts w:hint="eastAsia"/>
          <w:b/>
          <w:bCs/>
        </w:rPr>
        <w:t>回回药物院</w:t>
      </w:r>
      <w:r w:rsidRPr="000978C2">
        <w:rPr>
          <w:rFonts w:hint="eastAsia"/>
        </w:rPr>
        <w:t>等机构的设立，其建筑可能带有伊斯兰风格元素。</w:t>
      </w:r>
    </w:p>
    <w:p w14:paraId="750E598B" w14:textId="77777777" w:rsidR="000978C2" w:rsidRPr="000978C2" w:rsidRDefault="000978C2" w:rsidP="000978C2">
      <w:pPr>
        <w:numPr>
          <w:ilvl w:val="0"/>
          <w:numId w:val="27"/>
        </w:numPr>
        <w:ind w:firstLineChars="0"/>
      </w:pPr>
      <w:r w:rsidRPr="000978C2">
        <w:rPr>
          <w:rFonts w:hint="eastAsia"/>
          <w:b/>
          <w:bCs/>
        </w:rPr>
        <w:t>重要事件</w:t>
      </w:r>
      <w:r w:rsidRPr="000978C2">
        <w:rPr>
          <w:rFonts w:hint="eastAsia"/>
        </w:rPr>
        <w:t>：中外医药在元大都进一步融合；忽思慧编撰宫廷饮食疗养典籍《饮膳正要》。</w:t>
      </w:r>
    </w:p>
    <w:p w14:paraId="428E2A86" w14:textId="77777777" w:rsidR="000978C2" w:rsidRPr="000978C2" w:rsidRDefault="000978C2" w:rsidP="000978C2">
      <w:pPr>
        <w:numPr>
          <w:ilvl w:val="0"/>
          <w:numId w:val="27"/>
        </w:numPr>
        <w:ind w:firstLineChars="0"/>
      </w:pPr>
      <w:r w:rsidRPr="000978C2">
        <w:rPr>
          <w:rFonts w:hint="eastAsia"/>
          <w:b/>
          <w:bCs/>
        </w:rPr>
        <w:lastRenderedPageBreak/>
        <w:t>相关人物</w:t>
      </w:r>
      <w:r w:rsidRPr="000978C2">
        <w:rPr>
          <w:rFonts w:hint="eastAsia"/>
        </w:rPr>
        <w:t>：</w:t>
      </w:r>
      <w:r w:rsidRPr="000978C2">
        <w:rPr>
          <w:rFonts w:hint="eastAsia"/>
          <w:b/>
          <w:bCs/>
        </w:rPr>
        <w:t>忽思慧</w:t>
      </w:r>
      <w:r w:rsidRPr="000978C2">
        <w:rPr>
          <w:rFonts w:hint="eastAsia"/>
        </w:rPr>
        <w:t>（营养学家）。</w:t>
      </w:r>
    </w:p>
    <w:p w14:paraId="6302286D" w14:textId="77777777" w:rsidR="000978C2" w:rsidRPr="000978C2" w:rsidRDefault="000978C2" w:rsidP="000978C2">
      <w:pPr>
        <w:numPr>
          <w:ilvl w:val="0"/>
          <w:numId w:val="27"/>
        </w:numPr>
        <w:ind w:firstLineChars="0"/>
      </w:pPr>
      <w:r w:rsidRPr="000978C2">
        <w:rPr>
          <w:rFonts w:hint="eastAsia"/>
          <w:b/>
          <w:bCs/>
        </w:rPr>
        <w:t>配图建议与资源挑战</w:t>
      </w:r>
      <w:r w:rsidRPr="000978C2">
        <w:rPr>
          <w:rFonts w:hint="eastAsia"/>
        </w:rPr>
        <w:t>：</w:t>
      </w:r>
    </w:p>
    <w:p w14:paraId="64D5BDF4" w14:textId="77777777" w:rsidR="000978C2" w:rsidRPr="000978C2" w:rsidRDefault="000978C2" w:rsidP="000978C2">
      <w:pPr>
        <w:numPr>
          <w:ilvl w:val="1"/>
          <w:numId w:val="27"/>
        </w:numPr>
        <w:ind w:firstLineChars="0"/>
      </w:pPr>
      <w:r w:rsidRPr="000978C2">
        <w:rPr>
          <w:rFonts w:hint="eastAsia"/>
          <w:b/>
          <w:bCs/>
        </w:rPr>
        <w:t>元代建筑元素</w:t>
      </w:r>
      <w:r w:rsidRPr="000978C2">
        <w:rPr>
          <w:rFonts w:hint="eastAsia"/>
        </w:rPr>
        <w:t>：寻找元大都遗址考古图、元代清真寺建筑（如杭州凤凰寺）的图片，用以示意回回医药机构的可能建筑风格。</w:t>
      </w:r>
    </w:p>
    <w:p w14:paraId="76E52A1B" w14:textId="77777777" w:rsidR="000978C2" w:rsidRPr="000978C2" w:rsidRDefault="000978C2" w:rsidP="000978C2">
      <w:pPr>
        <w:numPr>
          <w:ilvl w:val="1"/>
          <w:numId w:val="27"/>
        </w:numPr>
        <w:ind w:firstLineChars="0"/>
      </w:pPr>
      <w:r w:rsidRPr="000978C2">
        <w:rPr>
          <w:rFonts w:hint="eastAsia"/>
          <w:b/>
          <w:bCs/>
        </w:rPr>
        <w:t>回回医药文献插图</w:t>
      </w:r>
      <w:r w:rsidRPr="000978C2">
        <w:rPr>
          <w:rFonts w:hint="eastAsia"/>
        </w:rPr>
        <w:t>：查找《回回药方》等文献的影印本或现代出版物的插图。</w:t>
      </w:r>
      <w:r w:rsidRPr="000978C2">
        <w:rPr>
          <w:rFonts w:hint="eastAsia"/>
          <w:b/>
          <w:bCs/>
        </w:rPr>
        <w:t>中国国家图书馆</w:t>
      </w:r>
      <w:r w:rsidRPr="000978C2">
        <w:rPr>
          <w:rFonts w:hint="eastAsia"/>
        </w:rPr>
        <w:t>或专业医学史研究机构可能有数字化资源。</w:t>
      </w:r>
    </w:p>
    <w:p w14:paraId="508D404C" w14:textId="77777777" w:rsidR="000978C2" w:rsidRPr="000978C2" w:rsidRDefault="000978C2" w:rsidP="000978C2">
      <w:pPr>
        <w:numPr>
          <w:ilvl w:val="1"/>
          <w:numId w:val="27"/>
        </w:numPr>
        <w:ind w:firstLineChars="0"/>
      </w:pPr>
      <w:r w:rsidRPr="000978C2">
        <w:rPr>
          <w:rFonts w:hint="eastAsia"/>
          <w:b/>
          <w:bCs/>
        </w:rPr>
        <w:t>《饮膳正要》插图</w:t>
      </w:r>
      <w:r w:rsidRPr="000978C2">
        <w:rPr>
          <w:rFonts w:hint="eastAsia"/>
        </w:rPr>
        <w:t>：该书明、清刻本中有大量食物与器具插图，是很好的视觉素材。</w:t>
      </w:r>
    </w:p>
    <w:p w14:paraId="55E8926D" w14:textId="12016EE8" w:rsidR="000978C2" w:rsidRPr="000978C2" w:rsidRDefault="000978C2" w:rsidP="000978C2">
      <w:pPr>
        <w:pStyle w:val="2"/>
        <w:spacing w:after="163"/>
      </w:pPr>
      <w:r w:rsidRPr="000978C2">
        <w:rPr>
          <w:rFonts w:hint="eastAsia"/>
        </w:rPr>
        <w:t>明代：集成与防疫</w:t>
      </w:r>
    </w:p>
    <w:p w14:paraId="6C044EAA" w14:textId="488822B5" w:rsidR="00CA4887" w:rsidRPr="00CA4887" w:rsidRDefault="00CA4887" w:rsidP="000978C2">
      <w:pPr>
        <w:numPr>
          <w:ilvl w:val="0"/>
          <w:numId w:val="28"/>
        </w:numPr>
        <w:ind w:firstLineChars="0"/>
        <w:rPr>
          <w:sz w:val="28"/>
          <w:szCs w:val="22"/>
        </w:rPr>
      </w:pPr>
      <w:r w:rsidRPr="00C20EA6">
        <w:rPr>
          <w:rFonts w:ascii="宋体" w:hAnsi="宋体"/>
          <w:b/>
          <w:bCs/>
        </w:rPr>
        <w:t>明鉴百草：太医院、本草集成与瘟疫防治</w:t>
      </w:r>
    </w:p>
    <w:p w14:paraId="5646523D" w14:textId="6B2B024E" w:rsidR="000978C2" w:rsidRPr="000978C2" w:rsidRDefault="000978C2" w:rsidP="000978C2">
      <w:pPr>
        <w:numPr>
          <w:ilvl w:val="0"/>
          <w:numId w:val="28"/>
        </w:numPr>
        <w:ind w:firstLineChars="0"/>
      </w:pPr>
      <w:r w:rsidRPr="000978C2">
        <w:rPr>
          <w:rFonts w:hint="eastAsia"/>
          <w:b/>
          <w:bCs/>
        </w:rPr>
        <w:t>核心要点</w:t>
      </w:r>
      <w:r w:rsidRPr="000978C2">
        <w:rPr>
          <w:rFonts w:hint="eastAsia"/>
        </w:rPr>
        <w:t>：医药学集大成，温病学说萌芽，应对瘟疫的制度化尝试。</w:t>
      </w:r>
    </w:p>
    <w:p w14:paraId="62CDC48D" w14:textId="77777777" w:rsidR="000978C2" w:rsidRPr="000978C2" w:rsidRDefault="000978C2" w:rsidP="000978C2">
      <w:pPr>
        <w:numPr>
          <w:ilvl w:val="0"/>
          <w:numId w:val="28"/>
        </w:numPr>
        <w:ind w:firstLineChars="0"/>
      </w:pPr>
      <w:r w:rsidRPr="000978C2">
        <w:rPr>
          <w:rFonts w:hint="eastAsia"/>
          <w:b/>
          <w:bCs/>
        </w:rPr>
        <w:t>建筑特色</w:t>
      </w:r>
      <w:r w:rsidRPr="000978C2">
        <w:rPr>
          <w:rFonts w:hint="eastAsia"/>
        </w:rPr>
        <w:t>：</w:t>
      </w:r>
      <w:r w:rsidRPr="000978C2">
        <w:rPr>
          <w:rFonts w:hint="eastAsia"/>
          <w:b/>
          <w:bCs/>
        </w:rPr>
        <w:t>太医院</w:t>
      </w:r>
      <w:r w:rsidRPr="000978C2">
        <w:rPr>
          <w:rFonts w:hint="eastAsia"/>
        </w:rPr>
        <w:t>制度完备，北京紫禁城东南有太医院建筑群；地方“惠民药局”继续运行但渐衰。</w:t>
      </w:r>
    </w:p>
    <w:p w14:paraId="0AFA3FA0" w14:textId="77777777" w:rsidR="000978C2" w:rsidRPr="000978C2" w:rsidRDefault="000978C2" w:rsidP="000978C2">
      <w:pPr>
        <w:numPr>
          <w:ilvl w:val="0"/>
          <w:numId w:val="28"/>
        </w:numPr>
        <w:ind w:firstLineChars="0"/>
      </w:pPr>
      <w:r w:rsidRPr="000978C2">
        <w:rPr>
          <w:rFonts w:hint="eastAsia"/>
          <w:b/>
          <w:bCs/>
        </w:rPr>
        <w:t>重要事件</w:t>
      </w:r>
      <w:r w:rsidRPr="000978C2">
        <w:rPr>
          <w:rFonts w:hint="eastAsia"/>
        </w:rPr>
        <w:t>：李时珍《本草纲目》成书；吴又可著《温疫论》，创立“戾气”学说；人痘接种术推广。</w:t>
      </w:r>
    </w:p>
    <w:p w14:paraId="3D678DE7" w14:textId="77777777" w:rsidR="000978C2" w:rsidRPr="000978C2" w:rsidRDefault="000978C2" w:rsidP="000978C2">
      <w:pPr>
        <w:numPr>
          <w:ilvl w:val="0"/>
          <w:numId w:val="28"/>
        </w:numPr>
        <w:ind w:firstLineChars="0"/>
      </w:pPr>
      <w:r w:rsidRPr="000978C2">
        <w:rPr>
          <w:rFonts w:hint="eastAsia"/>
          <w:b/>
          <w:bCs/>
        </w:rPr>
        <w:t>相关人物</w:t>
      </w:r>
      <w:r w:rsidRPr="000978C2">
        <w:rPr>
          <w:rFonts w:hint="eastAsia"/>
        </w:rPr>
        <w:t>：</w:t>
      </w:r>
      <w:r w:rsidRPr="000978C2">
        <w:rPr>
          <w:rFonts w:hint="eastAsia"/>
          <w:b/>
          <w:bCs/>
        </w:rPr>
        <w:t>李时珍</w:t>
      </w:r>
      <w:r w:rsidRPr="000978C2">
        <w:rPr>
          <w:rFonts w:hint="eastAsia"/>
        </w:rPr>
        <w:t>、</w:t>
      </w:r>
      <w:r w:rsidRPr="000978C2">
        <w:rPr>
          <w:rFonts w:hint="eastAsia"/>
          <w:b/>
          <w:bCs/>
        </w:rPr>
        <w:t>吴又可</w:t>
      </w:r>
      <w:r w:rsidRPr="000978C2">
        <w:rPr>
          <w:rFonts w:hint="eastAsia"/>
        </w:rPr>
        <w:t>。</w:t>
      </w:r>
    </w:p>
    <w:p w14:paraId="48BBBA46" w14:textId="77777777" w:rsidR="000978C2" w:rsidRPr="000978C2" w:rsidRDefault="000978C2" w:rsidP="000978C2">
      <w:pPr>
        <w:numPr>
          <w:ilvl w:val="0"/>
          <w:numId w:val="28"/>
        </w:numPr>
        <w:ind w:firstLineChars="0"/>
      </w:pPr>
      <w:r w:rsidRPr="000978C2">
        <w:rPr>
          <w:rFonts w:hint="eastAsia"/>
          <w:b/>
          <w:bCs/>
        </w:rPr>
        <w:t>配图建议与资源挑战</w:t>
      </w:r>
      <w:r w:rsidRPr="000978C2">
        <w:rPr>
          <w:rFonts w:hint="eastAsia"/>
        </w:rPr>
        <w:t>：</w:t>
      </w:r>
    </w:p>
    <w:p w14:paraId="64E5E3B9" w14:textId="77777777" w:rsidR="000978C2" w:rsidRPr="000978C2" w:rsidRDefault="000978C2" w:rsidP="000978C2">
      <w:pPr>
        <w:numPr>
          <w:ilvl w:val="1"/>
          <w:numId w:val="28"/>
        </w:numPr>
        <w:ind w:firstLineChars="0"/>
      </w:pPr>
      <w:r w:rsidRPr="000978C2">
        <w:rPr>
          <w:rFonts w:hint="eastAsia"/>
          <w:b/>
          <w:bCs/>
        </w:rPr>
        <w:t>明代太医院布局图</w:t>
      </w:r>
      <w:r w:rsidRPr="000978C2">
        <w:rPr>
          <w:rFonts w:hint="eastAsia"/>
        </w:rPr>
        <w:t>：可依据《明会典》记载和北京故宫的考古资料，绘制太医院在紫禁城外的相对位置图及院落布局示意图。</w:t>
      </w:r>
    </w:p>
    <w:p w14:paraId="625E174E" w14:textId="77777777" w:rsidR="000978C2" w:rsidRPr="000978C2" w:rsidRDefault="000978C2" w:rsidP="000978C2">
      <w:pPr>
        <w:numPr>
          <w:ilvl w:val="1"/>
          <w:numId w:val="28"/>
        </w:numPr>
        <w:ind w:firstLineChars="0"/>
      </w:pPr>
      <w:r w:rsidRPr="000978C2">
        <w:rPr>
          <w:rFonts w:hint="eastAsia"/>
          <w:b/>
          <w:bCs/>
        </w:rPr>
        <w:t>《本草纲目》插图</w:t>
      </w:r>
      <w:r w:rsidRPr="000978C2">
        <w:rPr>
          <w:rFonts w:hint="eastAsia"/>
        </w:rPr>
        <w:t>：金陵版《本草纲目》初刻本的插图最为珍贵。国内外多家图书馆有藏，可寻找其高清数字化项目。例如，</w:t>
      </w:r>
      <w:r w:rsidRPr="000978C2">
        <w:rPr>
          <w:rFonts w:hint="eastAsia"/>
          <w:b/>
          <w:bCs/>
        </w:rPr>
        <w:t>美国国家医学图书馆（</w:t>
      </w:r>
      <w:r w:rsidRPr="000978C2">
        <w:rPr>
          <w:rFonts w:hint="eastAsia"/>
          <w:b/>
          <w:bCs/>
        </w:rPr>
        <w:t>NLM</w:t>
      </w:r>
      <w:r w:rsidRPr="000978C2">
        <w:rPr>
          <w:rFonts w:hint="eastAsia"/>
          <w:b/>
          <w:bCs/>
        </w:rPr>
        <w:t>）</w:t>
      </w:r>
      <w:r w:rsidRPr="000978C2">
        <w:rPr>
          <w:rFonts w:cs="Times New Roman"/>
        </w:rPr>
        <w:t>‍</w:t>
      </w:r>
      <w:r w:rsidRPr="000978C2">
        <w:rPr>
          <w:rFonts w:hint="eastAsia"/>
        </w:rPr>
        <w:t xml:space="preserve"> </w:t>
      </w:r>
      <w:r w:rsidRPr="000978C2">
        <w:rPr>
          <w:rFonts w:hint="eastAsia"/>
        </w:rPr>
        <w:t>的数字化收藏中可能包含此类古籍</w:t>
      </w:r>
      <w:r w:rsidRPr="000978C2">
        <w:rPr>
          <w:rFonts w:hint="eastAsia"/>
        </w:rPr>
        <w:t> </w:t>
      </w:r>
      <w:r w:rsidRPr="000978C2">
        <w:rPr>
          <w:rFonts w:hint="eastAsia"/>
        </w:rPr>
        <w:t>。</w:t>
      </w:r>
    </w:p>
    <w:p w14:paraId="4EB10924" w14:textId="77777777" w:rsidR="000978C2" w:rsidRPr="000978C2" w:rsidRDefault="000978C2" w:rsidP="000978C2">
      <w:pPr>
        <w:numPr>
          <w:ilvl w:val="1"/>
          <w:numId w:val="28"/>
        </w:numPr>
        <w:ind w:firstLineChars="0"/>
      </w:pPr>
      <w:r w:rsidRPr="000978C2">
        <w:rPr>
          <w:rFonts w:hint="eastAsia"/>
          <w:b/>
          <w:bCs/>
        </w:rPr>
        <w:t>文物照片</w:t>
      </w:r>
      <w:r w:rsidRPr="000978C2">
        <w:rPr>
          <w:rFonts w:hint="eastAsia"/>
        </w:rPr>
        <w:t>：明代药柜、青花医药罐、外科手术器械等实物照片。</w:t>
      </w:r>
      <w:r w:rsidRPr="000978C2">
        <w:rPr>
          <w:rFonts w:hint="eastAsia"/>
          <w:b/>
          <w:bCs/>
        </w:rPr>
        <w:t>北京中医药大学中医药博物馆</w:t>
      </w:r>
      <w:r w:rsidRPr="000978C2">
        <w:rPr>
          <w:rFonts w:hint="eastAsia"/>
        </w:rPr>
        <w:t>已知藏有“清代圆药柜”等珍品</w:t>
      </w:r>
      <w:r w:rsidRPr="000978C2">
        <w:rPr>
          <w:rFonts w:hint="eastAsia"/>
        </w:rPr>
        <w:t> </w:t>
      </w:r>
      <w:r w:rsidRPr="000978C2">
        <w:rPr>
          <w:rFonts w:hint="eastAsia"/>
        </w:rPr>
        <w:t>但需查询其官方网站是否提供高清照片数据库及明确的版权使用条款，目前搜索结果未给出肯定答案</w:t>
      </w:r>
      <w:r w:rsidRPr="000978C2">
        <w:rPr>
          <w:rFonts w:hint="eastAsia"/>
        </w:rPr>
        <w:t> </w:t>
      </w:r>
      <w:r w:rsidRPr="000978C2">
        <w:rPr>
          <w:rFonts w:hint="eastAsia"/>
        </w:rPr>
        <w:t>。商业图库如</w:t>
      </w:r>
      <w:r w:rsidRPr="000978C2">
        <w:rPr>
          <w:rFonts w:hint="eastAsia"/>
        </w:rPr>
        <w:t> </w:t>
      </w:r>
      <w:r w:rsidRPr="000978C2">
        <w:rPr>
          <w:rFonts w:hint="eastAsia"/>
          <w:b/>
          <w:bCs/>
        </w:rPr>
        <w:t>Getty Images</w:t>
      </w:r>
      <w:r w:rsidRPr="000978C2">
        <w:rPr>
          <w:rFonts w:hint="eastAsia"/>
        </w:rPr>
        <w:t> </w:t>
      </w:r>
      <w:r w:rsidRPr="000978C2">
        <w:rPr>
          <w:rFonts w:hint="eastAsia"/>
        </w:rPr>
        <w:t>提供大量中国医学相关高清图片，部分为免版权费用（</w:t>
      </w:r>
      <w:r w:rsidRPr="000978C2">
        <w:rPr>
          <w:rFonts w:hint="eastAsia"/>
        </w:rPr>
        <w:t>royalty-free</w:t>
      </w:r>
      <w:r w:rsidRPr="000978C2">
        <w:rPr>
          <w:rFonts w:hint="eastAsia"/>
        </w:rPr>
        <w:t>）</w:t>
      </w:r>
      <w:r w:rsidRPr="000978C2">
        <w:rPr>
          <w:rFonts w:hint="eastAsia"/>
        </w:rPr>
        <w:t> </w:t>
      </w:r>
      <w:r w:rsidRPr="000978C2">
        <w:rPr>
          <w:rFonts w:hint="eastAsia"/>
        </w:rPr>
        <w:t>是可供选择的来源之一，但需仔细核对授权范围。</w:t>
      </w:r>
    </w:p>
    <w:p w14:paraId="78B882F1" w14:textId="21EDD870" w:rsidR="000978C2" w:rsidRPr="000978C2" w:rsidRDefault="000978C2" w:rsidP="000978C2">
      <w:pPr>
        <w:pStyle w:val="2"/>
        <w:spacing w:after="163"/>
      </w:pPr>
      <w:r w:rsidRPr="000978C2">
        <w:rPr>
          <w:rFonts w:hint="eastAsia"/>
        </w:rPr>
        <w:t>清代：转型与碰撞</w:t>
      </w:r>
    </w:p>
    <w:p w14:paraId="68E45C06" w14:textId="317B2625" w:rsidR="00CA4887" w:rsidRPr="00CA4887" w:rsidRDefault="00CA4887" w:rsidP="000978C2">
      <w:pPr>
        <w:numPr>
          <w:ilvl w:val="0"/>
          <w:numId w:val="29"/>
        </w:numPr>
        <w:ind w:firstLineChars="0"/>
        <w:rPr>
          <w:sz w:val="28"/>
          <w:szCs w:val="22"/>
        </w:rPr>
      </w:pPr>
      <w:proofErr w:type="gramStart"/>
      <w:r w:rsidRPr="00C20EA6">
        <w:rPr>
          <w:rFonts w:ascii="宋体" w:hAnsi="宋体"/>
          <w:b/>
          <w:bCs/>
        </w:rPr>
        <w:t>清变汇</w:t>
      </w:r>
      <w:proofErr w:type="gramEnd"/>
      <w:r w:rsidRPr="00C20EA6">
        <w:rPr>
          <w:rFonts w:ascii="宋体" w:hAnsi="宋体"/>
          <w:b/>
          <w:bCs/>
        </w:rPr>
        <w:t>通：传统药铺嬗变与西医东渐</w:t>
      </w:r>
    </w:p>
    <w:p w14:paraId="598441B9" w14:textId="5A14BEB0" w:rsidR="000978C2" w:rsidRPr="000978C2" w:rsidRDefault="000978C2" w:rsidP="000978C2">
      <w:pPr>
        <w:numPr>
          <w:ilvl w:val="0"/>
          <w:numId w:val="29"/>
        </w:numPr>
        <w:ind w:firstLineChars="0"/>
      </w:pPr>
      <w:r w:rsidRPr="000978C2">
        <w:rPr>
          <w:rFonts w:hint="eastAsia"/>
          <w:b/>
          <w:bCs/>
        </w:rPr>
        <w:t>核心要点</w:t>
      </w:r>
      <w:r w:rsidRPr="000978C2">
        <w:rPr>
          <w:rFonts w:hint="eastAsia"/>
        </w:rPr>
        <w:t>：传统</w:t>
      </w:r>
      <w:proofErr w:type="gramStart"/>
      <w:r w:rsidRPr="000978C2">
        <w:rPr>
          <w:rFonts w:hint="eastAsia"/>
        </w:rPr>
        <w:t>医</w:t>
      </w:r>
      <w:proofErr w:type="gramEnd"/>
      <w:r w:rsidRPr="000978C2">
        <w:rPr>
          <w:rFonts w:hint="eastAsia"/>
        </w:rPr>
        <w:t>馆民间化、商业化；西方医学系统性传入，中西医开始碰撞与汇通。</w:t>
      </w:r>
    </w:p>
    <w:p w14:paraId="41DA3EE2" w14:textId="77777777" w:rsidR="000978C2" w:rsidRPr="000978C2" w:rsidRDefault="000978C2" w:rsidP="000978C2">
      <w:pPr>
        <w:numPr>
          <w:ilvl w:val="0"/>
          <w:numId w:val="29"/>
        </w:numPr>
        <w:ind w:firstLineChars="0"/>
      </w:pPr>
      <w:r w:rsidRPr="000978C2">
        <w:rPr>
          <w:rFonts w:hint="eastAsia"/>
          <w:b/>
          <w:bCs/>
        </w:rPr>
        <w:t>建筑特色</w:t>
      </w:r>
      <w:r w:rsidRPr="000978C2">
        <w:rPr>
          <w:rFonts w:hint="eastAsia"/>
        </w:rPr>
        <w:t>：民间药铺、诊所在城市中广泛分布；北京太医院旧址留存；晚期出现西式医院建筑。</w:t>
      </w:r>
    </w:p>
    <w:p w14:paraId="6CAB346C" w14:textId="77777777" w:rsidR="000978C2" w:rsidRPr="000978C2" w:rsidRDefault="000978C2" w:rsidP="000978C2">
      <w:pPr>
        <w:numPr>
          <w:ilvl w:val="0"/>
          <w:numId w:val="29"/>
        </w:numPr>
        <w:ind w:firstLineChars="0"/>
      </w:pPr>
      <w:r w:rsidRPr="000978C2">
        <w:rPr>
          <w:rFonts w:hint="eastAsia"/>
          <w:b/>
          <w:bCs/>
        </w:rPr>
        <w:t>重要事件</w:t>
      </w:r>
      <w:r w:rsidRPr="000978C2">
        <w:rPr>
          <w:rFonts w:hint="eastAsia"/>
        </w:rPr>
        <w:t>：康熙年间《医宗金鉴》编纂；王</w:t>
      </w:r>
      <w:proofErr w:type="gramStart"/>
      <w:r w:rsidRPr="000978C2">
        <w:rPr>
          <w:rFonts w:hint="eastAsia"/>
        </w:rPr>
        <w:t>清任著《医林改错》</w:t>
      </w:r>
      <w:proofErr w:type="gramEnd"/>
      <w:r w:rsidRPr="000978C2">
        <w:rPr>
          <w:rFonts w:hint="eastAsia"/>
        </w:rPr>
        <w:t>，重视解剖；晚清西医医院（</w:t>
      </w:r>
      <w:proofErr w:type="gramStart"/>
      <w:r w:rsidRPr="000978C2">
        <w:rPr>
          <w:rFonts w:hint="eastAsia"/>
        </w:rPr>
        <w:t>如博济医院</w:t>
      </w:r>
      <w:proofErr w:type="gramEnd"/>
      <w:r w:rsidRPr="000978C2">
        <w:rPr>
          <w:rFonts w:hint="eastAsia"/>
        </w:rPr>
        <w:t>）建立。</w:t>
      </w:r>
    </w:p>
    <w:p w14:paraId="7F0708A5" w14:textId="77777777" w:rsidR="000978C2" w:rsidRDefault="000978C2" w:rsidP="000978C2">
      <w:pPr>
        <w:numPr>
          <w:ilvl w:val="0"/>
          <w:numId w:val="29"/>
        </w:numPr>
        <w:ind w:firstLineChars="0"/>
      </w:pPr>
      <w:r w:rsidRPr="000978C2">
        <w:rPr>
          <w:rFonts w:hint="eastAsia"/>
          <w:b/>
          <w:bCs/>
        </w:rPr>
        <w:t>相关人物</w:t>
      </w:r>
      <w:r w:rsidRPr="000978C2">
        <w:rPr>
          <w:rFonts w:hint="eastAsia"/>
        </w:rPr>
        <w:t>：</w:t>
      </w:r>
      <w:r w:rsidRPr="000978C2">
        <w:rPr>
          <w:rFonts w:hint="eastAsia"/>
          <w:b/>
          <w:bCs/>
        </w:rPr>
        <w:t>王清任</w:t>
      </w:r>
      <w:r w:rsidRPr="000978C2">
        <w:rPr>
          <w:rFonts w:hint="eastAsia"/>
        </w:rPr>
        <w:t>、</w:t>
      </w:r>
      <w:r w:rsidRPr="000978C2">
        <w:rPr>
          <w:rFonts w:hint="eastAsia"/>
          <w:b/>
          <w:bCs/>
        </w:rPr>
        <w:t>傅青主</w:t>
      </w:r>
      <w:r w:rsidRPr="000978C2">
        <w:rPr>
          <w:rFonts w:hint="eastAsia"/>
        </w:rPr>
        <w:t>（傅山）。</w:t>
      </w:r>
    </w:p>
    <w:p w14:paraId="5E27E2E5" w14:textId="77777777" w:rsidR="00EB6DA8" w:rsidRPr="00EB6DA8" w:rsidRDefault="00EB6DA8" w:rsidP="00EB6DA8">
      <w:pPr>
        <w:numPr>
          <w:ilvl w:val="0"/>
          <w:numId w:val="29"/>
        </w:numPr>
        <w:ind w:firstLineChars="0"/>
      </w:pPr>
      <w:r w:rsidRPr="00EB6DA8">
        <w:rPr>
          <w:rFonts w:hint="eastAsia"/>
        </w:rPr>
        <w:t>为拢络知识分子，清初的皇帝鼓励学术生活，并时常资助</w:t>
      </w:r>
      <w:r w:rsidRPr="00EB6DA8">
        <w:rPr>
          <w:rFonts w:hint="eastAsia"/>
          <w:b/>
          <w:bCs/>
        </w:rPr>
        <w:t>大型文献的编纂</w:t>
      </w:r>
      <w:r w:rsidRPr="00EB6DA8">
        <w:rPr>
          <w:rFonts w:hint="eastAsia"/>
        </w:rPr>
        <w:t>，因此当时有大量全书、类书及丛书刊行。</w:t>
      </w:r>
    </w:p>
    <w:p w14:paraId="5CF2C305" w14:textId="1570D0CA" w:rsidR="00EB6DA8" w:rsidRPr="000978C2" w:rsidRDefault="00EB6DA8" w:rsidP="00BA29B5">
      <w:pPr>
        <w:numPr>
          <w:ilvl w:val="0"/>
          <w:numId w:val="29"/>
        </w:numPr>
        <w:ind w:firstLineChars="0"/>
        <w:rPr>
          <w:rFonts w:hint="eastAsia"/>
        </w:rPr>
      </w:pPr>
      <w:r w:rsidRPr="00EB6DA8">
        <w:rPr>
          <w:rFonts w:hint="eastAsia"/>
        </w:rPr>
        <w:lastRenderedPageBreak/>
        <w:t>清政府命令纂修之医学丛书《医宗金鉴》（</w:t>
      </w:r>
      <w:r w:rsidRPr="00EB6DA8">
        <w:rPr>
          <w:rFonts w:hint="eastAsia"/>
        </w:rPr>
        <w:t>1742</w:t>
      </w:r>
      <w:r w:rsidRPr="00EB6DA8">
        <w:rPr>
          <w:rFonts w:hint="eastAsia"/>
        </w:rPr>
        <w:t>），</w:t>
      </w:r>
      <w:proofErr w:type="gramStart"/>
      <w:r w:rsidRPr="00EB6DA8">
        <w:rPr>
          <w:rFonts w:hint="eastAsia"/>
        </w:rPr>
        <w:t>由吴谦等人</w:t>
      </w:r>
      <w:proofErr w:type="gramEnd"/>
      <w:r w:rsidRPr="00EB6DA8">
        <w:rPr>
          <w:rFonts w:hint="eastAsia"/>
        </w:rPr>
        <w:t>把</w:t>
      </w:r>
      <w:r w:rsidRPr="00EB6DA8">
        <w:rPr>
          <w:rFonts w:hint="eastAsia"/>
        </w:rPr>
        <w:t>18</w:t>
      </w:r>
      <w:r w:rsidRPr="00EB6DA8">
        <w:rPr>
          <w:rFonts w:hint="eastAsia"/>
        </w:rPr>
        <w:t>世纪初以前，历代重要医学著述加以校订、</w:t>
      </w:r>
      <w:proofErr w:type="gramStart"/>
      <w:r w:rsidRPr="00EB6DA8">
        <w:rPr>
          <w:rFonts w:hint="eastAsia"/>
        </w:rPr>
        <w:t>删</w:t>
      </w:r>
      <w:proofErr w:type="gramEnd"/>
      <w:r w:rsidRPr="00EB6DA8">
        <w:rPr>
          <w:rFonts w:hint="eastAsia"/>
        </w:rPr>
        <w:t>补，并进行节录编辑。全书共</w:t>
      </w:r>
      <w:r w:rsidRPr="00EB6DA8">
        <w:rPr>
          <w:rFonts w:hint="eastAsia"/>
        </w:rPr>
        <w:t>90</w:t>
      </w:r>
      <w:r w:rsidRPr="00EB6DA8">
        <w:rPr>
          <w:rFonts w:hint="eastAsia"/>
        </w:rPr>
        <w:t>卷分</w:t>
      </w:r>
      <w:r w:rsidRPr="00EB6DA8">
        <w:rPr>
          <w:rFonts w:hint="eastAsia"/>
        </w:rPr>
        <w:t>15</w:t>
      </w:r>
      <w:r w:rsidRPr="00EB6DA8">
        <w:rPr>
          <w:rFonts w:hint="eastAsia"/>
        </w:rPr>
        <w:t>门，包括医学理论、各科诊治、方剂、</w:t>
      </w:r>
      <w:proofErr w:type="gramStart"/>
      <w:r w:rsidRPr="00EB6DA8">
        <w:rPr>
          <w:rFonts w:hint="eastAsia"/>
        </w:rPr>
        <w:t>针炙</w:t>
      </w:r>
      <w:proofErr w:type="gramEnd"/>
      <w:r w:rsidRPr="00EB6DA8">
        <w:rPr>
          <w:rFonts w:hint="eastAsia"/>
        </w:rPr>
        <w:t>与运气等内容。</w:t>
      </w:r>
      <w:r w:rsidRPr="00EB6DA8">
        <w:rPr>
          <w:rFonts w:hint="eastAsia"/>
        </w:rPr>
        <w:t>1749</w:t>
      </w:r>
      <w:r w:rsidRPr="00EB6DA8">
        <w:rPr>
          <w:rFonts w:hint="eastAsia"/>
        </w:rPr>
        <w:t>年起，清</w:t>
      </w:r>
      <w:r w:rsidRPr="00EB6DA8">
        <w:rPr>
          <w:rFonts w:hint="eastAsia"/>
        </w:rPr>
        <w:t>"</w:t>
      </w:r>
      <w:r w:rsidRPr="00EB6DA8">
        <w:rPr>
          <w:rFonts w:hint="eastAsia"/>
        </w:rPr>
        <w:t>太医院</w:t>
      </w:r>
      <w:r w:rsidRPr="00EB6DA8">
        <w:rPr>
          <w:rFonts w:hint="eastAsia"/>
        </w:rPr>
        <w:t>"</w:t>
      </w:r>
      <w:r w:rsidRPr="00EB6DA8">
        <w:rPr>
          <w:rFonts w:hint="eastAsia"/>
        </w:rPr>
        <w:t>规定为医学生教科书。至今仍是重要的参考文选。</w:t>
      </w:r>
    </w:p>
    <w:p w14:paraId="4BE3940F" w14:textId="77777777" w:rsidR="000978C2" w:rsidRPr="000978C2" w:rsidRDefault="000978C2" w:rsidP="000978C2">
      <w:pPr>
        <w:numPr>
          <w:ilvl w:val="0"/>
          <w:numId w:val="29"/>
        </w:numPr>
        <w:ind w:firstLineChars="0"/>
      </w:pPr>
      <w:r w:rsidRPr="000978C2">
        <w:rPr>
          <w:rFonts w:hint="eastAsia"/>
          <w:b/>
          <w:bCs/>
        </w:rPr>
        <w:t>配图建议与资源挑战</w:t>
      </w:r>
      <w:r w:rsidRPr="000978C2">
        <w:rPr>
          <w:rFonts w:hint="eastAsia"/>
        </w:rPr>
        <w:t>：</w:t>
      </w:r>
    </w:p>
    <w:p w14:paraId="74B3CF80" w14:textId="77777777" w:rsidR="000978C2" w:rsidRPr="000978C2" w:rsidRDefault="000978C2" w:rsidP="000978C2">
      <w:pPr>
        <w:numPr>
          <w:ilvl w:val="1"/>
          <w:numId w:val="29"/>
        </w:numPr>
        <w:ind w:firstLineChars="0"/>
      </w:pPr>
      <w:r w:rsidRPr="000978C2">
        <w:rPr>
          <w:rFonts w:hint="eastAsia"/>
          <w:b/>
          <w:bCs/>
        </w:rPr>
        <w:t>清代药铺老照片</w:t>
      </w:r>
      <w:r w:rsidRPr="000978C2">
        <w:rPr>
          <w:rFonts w:hint="eastAsia"/>
        </w:rPr>
        <w:t>：</w:t>
      </w:r>
      <w:r w:rsidRPr="000978C2">
        <w:rPr>
          <w:rFonts w:hint="eastAsia"/>
        </w:rPr>
        <w:t>19</w:t>
      </w:r>
      <w:r w:rsidRPr="000978C2">
        <w:rPr>
          <w:rFonts w:hint="eastAsia"/>
        </w:rPr>
        <w:t>世纪末至</w:t>
      </w:r>
      <w:r w:rsidRPr="000978C2">
        <w:rPr>
          <w:rFonts w:hint="eastAsia"/>
        </w:rPr>
        <w:t>20</w:t>
      </w:r>
      <w:r w:rsidRPr="000978C2">
        <w:rPr>
          <w:rFonts w:hint="eastAsia"/>
        </w:rPr>
        <w:t>世纪初的摄影资料非常宝贵，可真实反映“同仁堂”、“胡庆余堂”等老字号的门店风貌。这些照片可能藏于</w:t>
      </w:r>
      <w:r w:rsidRPr="000978C2">
        <w:rPr>
          <w:rFonts w:hint="eastAsia"/>
          <w:b/>
          <w:bCs/>
        </w:rPr>
        <w:t>各地档案馆</w:t>
      </w:r>
      <w:r w:rsidRPr="000978C2">
        <w:rPr>
          <w:rFonts w:hint="eastAsia"/>
        </w:rPr>
        <w:t>、</w:t>
      </w:r>
      <w:r w:rsidRPr="000978C2">
        <w:rPr>
          <w:rFonts w:hint="eastAsia"/>
          <w:b/>
          <w:bCs/>
        </w:rPr>
        <w:t>图书馆历史图片库</w:t>
      </w:r>
      <w:r w:rsidRPr="000978C2">
        <w:rPr>
          <w:rFonts w:hint="eastAsia"/>
        </w:rPr>
        <w:t>或国外的历史照片收藏机构（如盖蒂研究所）。使用时需特别注意肖像权和历史图片的版权。</w:t>
      </w:r>
    </w:p>
    <w:p w14:paraId="312C495A" w14:textId="77777777" w:rsidR="000978C2" w:rsidRPr="000978C2" w:rsidRDefault="000978C2" w:rsidP="000978C2">
      <w:pPr>
        <w:numPr>
          <w:ilvl w:val="1"/>
          <w:numId w:val="29"/>
        </w:numPr>
        <w:ind w:firstLineChars="0"/>
      </w:pPr>
      <w:r w:rsidRPr="000978C2">
        <w:rPr>
          <w:rFonts w:hint="eastAsia"/>
          <w:b/>
          <w:bCs/>
        </w:rPr>
        <w:t>太医院旧址图</w:t>
      </w:r>
      <w:r w:rsidRPr="000978C2">
        <w:rPr>
          <w:rFonts w:hint="eastAsia"/>
        </w:rPr>
        <w:t>：北京太医院旧址（现为北京中医医院等地）的历史照片或现状照片。</w:t>
      </w:r>
    </w:p>
    <w:p w14:paraId="0B06D23F" w14:textId="77777777" w:rsidR="000978C2" w:rsidRPr="000978C2" w:rsidRDefault="000978C2" w:rsidP="000978C2">
      <w:pPr>
        <w:numPr>
          <w:ilvl w:val="1"/>
          <w:numId w:val="29"/>
        </w:numPr>
        <w:ind w:firstLineChars="0"/>
      </w:pPr>
      <w:r w:rsidRPr="000978C2">
        <w:rPr>
          <w:rFonts w:hint="eastAsia"/>
          <w:b/>
          <w:bCs/>
        </w:rPr>
        <w:t>医籍书影与解剖图</w:t>
      </w:r>
      <w:r w:rsidRPr="000978C2">
        <w:rPr>
          <w:rFonts w:hint="eastAsia"/>
        </w:rPr>
        <w:t>：《医林改错》中的脏腑图，是中西医汇通思想的直观体现。</w:t>
      </w:r>
    </w:p>
    <w:p w14:paraId="1FBC787B" w14:textId="77777777" w:rsidR="000978C2" w:rsidRDefault="000978C2" w:rsidP="000978C2">
      <w:pPr>
        <w:numPr>
          <w:ilvl w:val="1"/>
          <w:numId w:val="29"/>
        </w:numPr>
        <w:ind w:firstLineChars="0"/>
      </w:pPr>
      <w:r w:rsidRPr="000978C2">
        <w:rPr>
          <w:rFonts w:hint="eastAsia"/>
          <w:b/>
          <w:bCs/>
        </w:rPr>
        <w:t>早期西医医院照片</w:t>
      </w:r>
      <w:r w:rsidRPr="000978C2">
        <w:rPr>
          <w:rFonts w:hint="eastAsia"/>
        </w:rPr>
        <w:t>：展示广州、上海等地建立的西式医院，直观反映“西学东渐”。</w:t>
      </w:r>
    </w:p>
    <w:p w14:paraId="438DCD62" w14:textId="77777777" w:rsidR="000978C2" w:rsidRDefault="000978C2" w:rsidP="000978C2">
      <w:pPr>
        <w:ind w:firstLineChars="0"/>
      </w:pPr>
    </w:p>
    <w:p w14:paraId="413DE25A" w14:textId="77777777" w:rsidR="000978C2" w:rsidRDefault="000978C2" w:rsidP="000978C2">
      <w:pPr>
        <w:ind w:firstLineChars="0" w:firstLine="0"/>
        <w:sectPr w:rsidR="000978C2" w:rsidSect="002071DD">
          <w:pgSz w:w="11906" w:h="16838"/>
          <w:pgMar w:top="1440" w:right="1440" w:bottom="1440" w:left="1440" w:header="851" w:footer="992" w:gutter="0"/>
          <w:cols w:space="425"/>
          <w:titlePg/>
          <w:docGrid w:type="lines" w:linePitch="326"/>
        </w:sectPr>
      </w:pPr>
    </w:p>
    <w:p w14:paraId="2DC6B422" w14:textId="158F81E5" w:rsidR="000978C2" w:rsidRPr="000978C2" w:rsidRDefault="000978C2" w:rsidP="000978C2">
      <w:pPr>
        <w:pStyle w:val="1"/>
      </w:pPr>
      <w:r w:rsidRPr="000978C2">
        <w:rPr>
          <w:rFonts w:hint="eastAsia"/>
        </w:rPr>
        <w:lastRenderedPageBreak/>
        <w:t>辅助资料的系统性汇编方案</w:t>
      </w:r>
    </w:p>
    <w:p w14:paraId="3AF956CA" w14:textId="77777777" w:rsidR="000978C2" w:rsidRPr="000978C2" w:rsidRDefault="000978C2" w:rsidP="000978C2">
      <w:pPr>
        <w:ind w:firstLineChars="0" w:firstLine="0"/>
        <w:rPr>
          <w:b/>
          <w:bCs/>
        </w:rPr>
      </w:pPr>
      <w:r w:rsidRPr="000978C2">
        <w:rPr>
          <w:rFonts w:hint="eastAsia"/>
          <w:b/>
          <w:bCs/>
        </w:rPr>
        <w:t xml:space="preserve">4.1 </w:t>
      </w:r>
      <w:r w:rsidRPr="000978C2">
        <w:rPr>
          <w:rFonts w:hint="eastAsia"/>
          <w:b/>
          <w:bCs/>
        </w:rPr>
        <w:t>时间轴大事记</w:t>
      </w:r>
    </w:p>
    <w:p w14:paraId="0A836671" w14:textId="77777777" w:rsidR="000978C2" w:rsidRPr="000978C2" w:rsidRDefault="000978C2" w:rsidP="000978C2">
      <w:pPr>
        <w:numPr>
          <w:ilvl w:val="0"/>
          <w:numId w:val="30"/>
        </w:numPr>
        <w:ind w:firstLineChars="0"/>
      </w:pPr>
      <w:r w:rsidRPr="000978C2">
        <w:rPr>
          <w:rFonts w:hint="eastAsia"/>
          <w:b/>
          <w:bCs/>
        </w:rPr>
        <w:t>制作方法</w:t>
      </w:r>
      <w:r w:rsidRPr="000978C2">
        <w:rPr>
          <w:rFonts w:hint="eastAsia"/>
        </w:rPr>
        <w:t>：将各朝代的关键节点提炼出来，形成一条简洁的纵向时间线。可直接使用</w:t>
      </w:r>
      <w:proofErr w:type="spellStart"/>
      <w:r w:rsidRPr="000978C2">
        <w:rPr>
          <w:rFonts w:hint="eastAsia"/>
          <w:b/>
          <w:bCs/>
        </w:rPr>
        <w:t>TimelineJS</w:t>
      </w:r>
      <w:proofErr w:type="spellEnd"/>
      <w:r w:rsidRPr="000978C2">
        <w:rPr>
          <w:rFonts w:hint="eastAsia"/>
        </w:rPr>
        <w:t>制作一个</w:t>
      </w:r>
      <w:proofErr w:type="gramStart"/>
      <w:r w:rsidRPr="000978C2">
        <w:rPr>
          <w:rFonts w:hint="eastAsia"/>
        </w:rPr>
        <w:t>缩略版</w:t>
      </w:r>
      <w:proofErr w:type="gramEnd"/>
      <w:r w:rsidRPr="000978C2">
        <w:rPr>
          <w:rFonts w:hint="eastAsia"/>
        </w:rPr>
        <w:t>的首页导航时间线，每个节点链接到详细朝代模块。</w:t>
      </w:r>
    </w:p>
    <w:p w14:paraId="6DFDB578" w14:textId="77777777" w:rsidR="000978C2" w:rsidRPr="000978C2" w:rsidRDefault="000978C2" w:rsidP="000978C2">
      <w:pPr>
        <w:numPr>
          <w:ilvl w:val="0"/>
          <w:numId w:val="30"/>
        </w:numPr>
        <w:ind w:firstLineChars="0"/>
      </w:pPr>
      <w:r w:rsidRPr="000978C2">
        <w:rPr>
          <w:rFonts w:hint="eastAsia"/>
          <w:b/>
          <w:bCs/>
        </w:rPr>
        <w:t>内容</w:t>
      </w:r>
      <w:r w:rsidRPr="000978C2">
        <w:rPr>
          <w:rFonts w:hint="eastAsia"/>
        </w:rPr>
        <w:t>：应包括：重要</w:t>
      </w:r>
      <w:proofErr w:type="gramStart"/>
      <w:r w:rsidRPr="000978C2">
        <w:rPr>
          <w:rFonts w:hint="eastAsia"/>
        </w:rPr>
        <w:t>医</w:t>
      </w:r>
      <w:proofErr w:type="gramEnd"/>
      <w:r w:rsidRPr="000978C2">
        <w:rPr>
          <w:rFonts w:hint="eastAsia"/>
        </w:rPr>
        <w:t>政机构设立年份（如汉代设太医令、唐代立太医署、宋代创惠民局）、重要典籍成书年份、重大疫情及应对记录、标志性人物生卒年或主要活动时期。</w:t>
      </w:r>
    </w:p>
    <w:p w14:paraId="3927B42E" w14:textId="77777777" w:rsidR="000978C2" w:rsidRPr="000978C2" w:rsidRDefault="000978C2" w:rsidP="000978C2">
      <w:pPr>
        <w:ind w:firstLineChars="0" w:firstLine="0"/>
        <w:rPr>
          <w:b/>
          <w:bCs/>
        </w:rPr>
      </w:pPr>
      <w:r w:rsidRPr="000978C2">
        <w:rPr>
          <w:rFonts w:hint="eastAsia"/>
          <w:b/>
          <w:bCs/>
        </w:rPr>
        <w:t xml:space="preserve">4.2 </w:t>
      </w:r>
      <w:r w:rsidRPr="000978C2">
        <w:rPr>
          <w:rFonts w:hint="eastAsia"/>
          <w:b/>
          <w:bCs/>
        </w:rPr>
        <w:t>地图资料：古都</w:t>
      </w:r>
      <w:proofErr w:type="gramStart"/>
      <w:r w:rsidRPr="000978C2">
        <w:rPr>
          <w:rFonts w:hint="eastAsia"/>
          <w:b/>
          <w:bCs/>
        </w:rPr>
        <w:t>医</w:t>
      </w:r>
      <w:proofErr w:type="gramEnd"/>
      <w:r w:rsidRPr="000978C2">
        <w:rPr>
          <w:rFonts w:hint="eastAsia"/>
          <w:b/>
          <w:bCs/>
        </w:rPr>
        <w:t>馆分布图</w:t>
      </w:r>
    </w:p>
    <w:p w14:paraId="43381EA7" w14:textId="77777777" w:rsidR="000978C2" w:rsidRPr="000978C2" w:rsidRDefault="000978C2" w:rsidP="000978C2">
      <w:pPr>
        <w:numPr>
          <w:ilvl w:val="0"/>
          <w:numId w:val="31"/>
        </w:numPr>
        <w:ind w:firstLineChars="0"/>
      </w:pPr>
      <w:r w:rsidRPr="000978C2">
        <w:rPr>
          <w:rFonts w:hint="eastAsia"/>
          <w:b/>
          <w:bCs/>
        </w:rPr>
        <w:t>制作方法</w:t>
      </w:r>
      <w:r w:rsidRPr="000978C2">
        <w:rPr>
          <w:rFonts w:hint="eastAsia"/>
        </w:rPr>
        <w:t>：使用开源地图库（如</w:t>
      </w:r>
      <w:r w:rsidRPr="000978C2">
        <w:rPr>
          <w:rFonts w:hint="eastAsia"/>
        </w:rPr>
        <w:t>Leaflet.js</w:t>
      </w:r>
      <w:r w:rsidRPr="000978C2">
        <w:rPr>
          <w:rFonts w:hint="eastAsia"/>
        </w:rPr>
        <w:t>），叠加历史地图（如清代北京城图、唐长安城坊图）作为底图。</w:t>
      </w:r>
    </w:p>
    <w:p w14:paraId="5AFCD39E" w14:textId="77777777" w:rsidR="000978C2" w:rsidRPr="000978C2" w:rsidRDefault="000978C2" w:rsidP="000978C2">
      <w:pPr>
        <w:numPr>
          <w:ilvl w:val="0"/>
          <w:numId w:val="31"/>
        </w:numPr>
        <w:ind w:firstLineChars="0"/>
      </w:pPr>
      <w:r w:rsidRPr="000978C2">
        <w:rPr>
          <w:rFonts w:hint="eastAsia"/>
          <w:b/>
          <w:bCs/>
        </w:rPr>
        <w:t>数据点</w:t>
      </w:r>
      <w:r w:rsidRPr="000978C2">
        <w:rPr>
          <w:rFonts w:hint="eastAsia"/>
        </w:rPr>
        <w:t>：在各朝代都城地图上，标注根据文献考据得出的主要医疗机构大致方位（如唐代太医署在皇城、宋代太医局在开封城内某坊、明代太医院在京城东南）。</w:t>
      </w:r>
    </w:p>
    <w:p w14:paraId="304F4445" w14:textId="77777777" w:rsidR="000978C2" w:rsidRPr="000978C2" w:rsidRDefault="000978C2" w:rsidP="000978C2">
      <w:pPr>
        <w:numPr>
          <w:ilvl w:val="0"/>
          <w:numId w:val="31"/>
        </w:numPr>
        <w:ind w:firstLineChars="0"/>
      </w:pPr>
      <w:r w:rsidRPr="000978C2">
        <w:rPr>
          <w:rFonts w:hint="eastAsia"/>
          <w:b/>
          <w:bCs/>
        </w:rPr>
        <w:t>资源</w:t>
      </w:r>
      <w:r w:rsidRPr="000978C2">
        <w:rPr>
          <w:rFonts w:hint="eastAsia"/>
        </w:rPr>
        <w:t>：历史底图可来源于</w:t>
      </w:r>
      <w:r w:rsidRPr="000978C2">
        <w:rPr>
          <w:rFonts w:hint="eastAsia"/>
          <w:b/>
          <w:bCs/>
        </w:rPr>
        <w:t>哈佛大学中国历史地理信息系统（</w:t>
      </w:r>
      <w:r w:rsidRPr="000978C2">
        <w:rPr>
          <w:rFonts w:hint="eastAsia"/>
          <w:b/>
          <w:bCs/>
        </w:rPr>
        <w:t>CHGIS</w:t>
      </w:r>
      <w:r w:rsidRPr="000978C2">
        <w:rPr>
          <w:rFonts w:hint="eastAsia"/>
          <w:b/>
          <w:bCs/>
        </w:rPr>
        <w:t>）</w:t>
      </w:r>
      <w:r w:rsidRPr="000978C2">
        <w:rPr>
          <w:rFonts w:cs="Times New Roman"/>
        </w:rPr>
        <w:t>‍</w:t>
      </w:r>
      <w:r w:rsidRPr="000978C2">
        <w:rPr>
          <w:rFonts w:hint="eastAsia"/>
        </w:rPr>
        <w:t xml:space="preserve"> </w:t>
      </w:r>
      <w:r w:rsidRPr="000978C2">
        <w:rPr>
          <w:rFonts w:hint="eastAsia"/>
        </w:rPr>
        <w:t>项目或国内历史地理研究机构公开的矢量数据。</w:t>
      </w:r>
    </w:p>
    <w:p w14:paraId="6BFAC5CF" w14:textId="77777777" w:rsidR="000978C2" w:rsidRPr="000978C2" w:rsidRDefault="000978C2" w:rsidP="000978C2">
      <w:pPr>
        <w:ind w:firstLineChars="0" w:firstLine="0"/>
        <w:rPr>
          <w:b/>
          <w:bCs/>
        </w:rPr>
      </w:pPr>
      <w:r w:rsidRPr="000978C2">
        <w:rPr>
          <w:rFonts w:hint="eastAsia"/>
          <w:b/>
          <w:bCs/>
        </w:rPr>
        <w:t xml:space="preserve">4.3 </w:t>
      </w:r>
      <w:r w:rsidRPr="000978C2">
        <w:rPr>
          <w:rFonts w:hint="eastAsia"/>
          <w:b/>
          <w:bCs/>
        </w:rPr>
        <w:t>术语解释</w:t>
      </w:r>
    </w:p>
    <w:p w14:paraId="0E837FA0" w14:textId="77777777" w:rsidR="000978C2" w:rsidRPr="000978C2" w:rsidRDefault="000978C2" w:rsidP="000978C2">
      <w:pPr>
        <w:numPr>
          <w:ilvl w:val="0"/>
          <w:numId w:val="32"/>
        </w:numPr>
        <w:ind w:firstLineChars="0"/>
      </w:pPr>
      <w:r w:rsidRPr="000978C2">
        <w:rPr>
          <w:rFonts w:hint="eastAsia"/>
          <w:b/>
          <w:bCs/>
        </w:rPr>
        <w:t>形式</w:t>
      </w:r>
      <w:r w:rsidRPr="000978C2">
        <w:rPr>
          <w:rFonts w:hint="eastAsia"/>
        </w:rPr>
        <w:t>：可设计为可折叠的侧</w:t>
      </w:r>
      <w:proofErr w:type="gramStart"/>
      <w:r w:rsidRPr="000978C2">
        <w:rPr>
          <w:rFonts w:hint="eastAsia"/>
        </w:rPr>
        <w:t>边栏或弹窗</w:t>
      </w:r>
      <w:proofErr w:type="gramEnd"/>
      <w:r w:rsidRPr="000978C2">
        <w:rPr>
          <w:rFonts w:hint="eastAsia"/>
        </w:rPr>
        <w:t>词典。</w:t>
      </w:r>
    </w:p>
    <w:p w14:paraId="65C3E67A" w14:textId="77777777" w:rsidR="000978C2" w:rsidRPr="000978C2" w:rsidRDefault="000978C2" w:rsidP="000978C2">
      <w:pPr>
        <w:numPr>
          <w:ilvl w:val="0"/>
          <w:numId w:val="32"/>
        </w:numPr>
        <w:ind w:firstLineChars="0"/>
      </w:pPr>
      <w:r w:rsidRPr="000978C2">
        <w:rPr>
          <w:rFonts w:hint="eastAsia"/>
          <w:b/>
          <w:bCs/>
        </w:rPr>
        <w:t>核心术语列表</w:t>
      </w:r>
      <w:r w:rsidRPr="000978C2">
        <w:rPr>
          <w:rFonts w:hint="eastAsia"/>
        </w:rPr>
        <w:t>：</w:t>
      </w:r>
    </w:p>
    <w:p w14:paraId="276DCFDB" w14:textId="77777777" w:rsidR="000978C2" w:rsidRPr="000978C2" w:rsidRDefault="000978C2" w:rsidP="000978C2">
      <w:pPr>
        <w:numPr>
          <w:ilvl w:val="1"/>
          <w:numId w:val="32"/>
        </w:numPr>
        <w:ind w:firstLineChars="0"/>
      </w:pPr>
      <w:r w:rsidRPr="000978C2">
        <w:rPr>
          <w:rFonts w:hint="eastAsia"/>
          <w:b/>
          <w:bCs/>
        </w:rPr>
        <w:t>太医署</w:t>
      </w:r>
      <w:r w:rsidRPr="000978C2">
        <w:rPr>
          <w:rFonts w:hint="eastAsia"/>
          <w:b/>
          <w:bCs/>
        </w:rPr>
        <w:t>/</w:t>
      </w:r>
      <w:r w:rsidRPr="000978C2">
        <w:rPr>
          <w:rFonts w:hint="eastAsia"/>
          <w:b/>
          <w:bCs/>
        </w:rPr>
        <w:t>太医局</w:t>
      </w:r>
      <w:r w:rsidRPr="000978C2">
        <w:rPr>
          <w:rFonts w:hint="eastAsia"/>
          <w:b/>
          <w:bCs/>
        </w:rPr>
        <w:t>/</w:t>
      </w:r>
      <w:r w:rsidRPr="000978C2">
        <w:rPr>
          <w:rFonts w:hint="eastAsia"/>
          <w:b/>
          <w:bCs/>
        </w:rPr>
        <w:t>太医院</w:t>
      </w:r>
      <w:r w:rsidRPr="000978C2">
        <w:rPr>
          <w:rFonts w:hint="eastAsia"/>
        </w:rPr>
        <w:t>：不同时期中央最高医疗行政、教育及服务机构。</w:t>
      </w:r>
    </w:p>
    <w:p w14:paraId="3ACBCFDD" w14:textId="77777777" w:rsidR="000978C2" w:rsidRPr="000978C2" w:rsidRDefault="000978C2" w:rsidP="000978C2">
      <w:pPr>
        <w:numPr>
          <w:ilvl w:val="1"/>
          <w:numId w:val="32"/>
        </w:numPr>
        <w:ind w:firstLineChars="0"/>
      </w:pPr>
      <w:r w:rsidRPr="000978C2">
        <w:rPr>
          <w:rFonts w:hint="eastAsia"/>
          <w:b/>
          <w:bCs/>
        </w:rPr>
        <w:t>疾</w:t>
      </w:r>
      <w:proofErr w:type="gramStart"/>
      <w:r w:rsidRPr="000978C2">
        <w:rPr>
          <w:rFonts w:hint="eastAsia"/>
          <w:b/>
          <w:bCs/>
        </w:rPr>
        <w:t>医</w:t>
      </w:r>
      <w:proofErr w:type="gramEnd"/>
      <w:r w:rsidRPr="000978C2">
        <w:rPr>
          <w:rFonts w:hint="eastAsia"/>
          <w:b/>
          <w:bCs/>
        </w:rPr>
        <w:t>/</w:t>
      </w:r>
      <w:r w:rsidRPr="000978C2">
        <w:rPr>
          <w:rFonts w:hint="eastAsia"/>
          <w:b/>
          <w:bCs/>
        </w:rPr>
        <w:t>疡</w:t>
      </w:r>
      <w:proofErr w:type="gramStart"/>
      <w:r w:rsidRPr="000978C2">
        <w:rPr>
          <w:rFonts w:hint="eastAsia"/>
          <w:b/>
          <w:bCs/>
        </w:rPr>
        <w:t>医</w:t>
      </w:r>
      <w:proofErr w:type="gramEnd"/>
      <w:r w:rsidRPr="000978C2">
        <w:rPr>
          <w:rFonts w:hint="eastAsia"/>
        </w:rPr>
        <w:t>：周代内科医生与外科医生。</w:t>
      </w:r>
    </w:p>
    <w:p w14:paraId="37F219D1" w14:textId="77777777" w:rsidR="000978C2" w:rsidRPr="000978C2" w:rsidRDefault="000978C2" w:rsidP="000978C2">
      <w:pPr>
        <w:numPr>
          <w:ilvl w:val="1"/>
          <w:numId w:val="32"/>
        </w:numPr>
        <w:ind w:firstLineChars="0"/>
      </w:pPr>
      <w:r w:rsidRPr="000978C2">
        <w:rPr>
          <w:rFonts w:hint="eastAsia"/>
          <w:b/>
          <w:bCs/>
        </w:rPr>
        <w:t>惠民药局</w:t>
      </w:r>
      <w:r w:rsidRPr="000978C2">
        <w:rPr>
          <w:rFonts w:hint="eastAsia"/>
          <w:b/>
          <w:bCs/>
        </w:rPr>
        <w:t>/</w:t>
      </w:r>
      <w:r w:rsidRPr="000978C2">
        <w:rPr>
          <w:rFonts w:hint="eastAsia"/>
          <w:b/>
          <w:bCs/>
        </w:rPr>
        <w:t>和剂局</w:t>
      </w:r>
      <w:r w:rsidRPr="000978C2">
        <w:rPr>
          <w:rFonts w:hint="eastAsia"/>
        </w:rPr>
        <w:t>：宋代以降官办制药售药机构。</w:t>
      </w:r>
    </w:p>
    <w:p w14:paraId="5DD53A2B" w14:textId="77777777" w:rsidR="000978C2" w:rsidRPr="000978C2" w:rsidRDefault="000978C2" w:rsidP="000978C2">
      <w:pPr>
        <w:numPr>
          <w:ilvl w:val="1"/>
          <w:numId w:val="32"/>
        </w:numPr>
        <w:ind w:firstLineChars="0"/>
      </w:pPr>
      <w:r w:rsidRPr="000978C2">
        <w:rPr>
          <w:rFonts w:hint="eastAsia"/>
          <w:b/>
          <w:bCs/>
        </w:rPr>
        <w:t>广惠司</w:t>
      </w:r>
      <w:r w:rsidRPr="000978C2">
        <w:rPr>
          <w:rFonts w:hint="eastAsia"/>
          <w:b/>
          <w:bCs/>
        </w:rPr>
        <w:t>/</w:t>
      </w:r>
      <w:r w:rsidRPr="000978C2">
        <w:rPr>
          <w:rFonts w:hint="eastAsia"/>
          <w:b/>
          <w:bCs/>
        </w:rPr>
        <w:t>回回药物院</w:t>
      </w:r>
      <w:r w:rsidRPr="000978C2">
        <w:rPr>
          <w:rFonts w:hint="eastAsia"/>
        </w:rPr>
        <w:t>：元代主管伊斯兰医药的机构。</w:t>
      </w:r>
    </w:p>
    <w:p w14:paraId="58257C41" w14:textId="77777777" w:rsidR="000978C2" w:rsidRPr="000978C2" w:rsidRDefault="000978C2" w:rsidP="000978C2">
      <w:pPr>
        <w:numPr>
          <w:ilvl w:val="1"/>
          <w:numId w:val="32"/>
        </w:numPr>
        <w:ind w:firstLineChars="0"/>
      </w:pPr>
      <w:r w:rsidRPr="000978C2">
        <w:rPr>
          <w:rFonts w:hint="eastAsia"/>
          <w:b/>
          <w:bCs/>
        </w:rPr>
        <w:t>药园</w:t>
      </w:r>
      <w:r w:rsidRPr="000978C2">
        <w:rPr>
          <w:rFonts w:hint="eastAsia"/>
        </w:rPr>
        <w:t>：附属于太医署的药材种植园。</w:t>
      </w:r>
    </w:p>
    <w:p w14:paraId="311CB463" w14:textId="77777777" w:rsidR="000978C2" w:rsidRPr="000978C2" w:rsidRDefault="000978C2" w:rsidP="000978C2">
      <w:pPr>
        <w:numPr>
          <w:ilvl w:val="1"/>
          <w:numId w:val="32"/>
        </w:numPr>
        <w:ind w:firstLineChars="0"/>
      </w:pPr>
      <w:proofErr w:type="gramStart"/>
      <w:r w:rsidRPr="000978C2">
        <w:rPr>
          <w:rFonts w:hint="eastAsia"/>
          <w:b/>
          <w:bCs/>
        </w:rPr>
        <w:t>悲田养病</w:t>
      </w:r>
      <w:proofErr w:type="gramEnd"/>
      <w:r w:rsidRPr="000978C2">
        <w:rPr>
          <w:rFonts w:hint="eastAsia"/>
          <w:b/>
          <w:bCs/>
        </w:rPr>
        <w:t>坊</w:t>
      </w:r>
      <w:r w:rsidRPr="000978C2">
        <w:rPr>
          <w:rFonts w:hint="eastAsia"/>
        </w:rPr>
        <w:t>：唐代佛教慈善医疗机构，为后世官办养病机构雏形。</w:t>
      </w:r>
    </w:p>
    <w:p w14:paraId="35410D96" w14:textId="77777777" w:rsidR="000978C2" w:rsidRPr="000978C2" w:rsidRDefault="000978C2" w:rsidP="000978C2">
      <w:pPr>
        <w:numPr>
          <w:ilvl w:val="1"/>
          <w:numId w:val="32"/>
        </w:numPr>
        <w:ind w:firstLineChars="0"/>
      </w:pPr>
      <w:r w:rsidRPr="000978C2">
        <w:rPr>
          <w:rFonts w:hint="eastAsia"/>
          <w:b/>
          <w:bCs/>
        </w:rPr>
        <w:t>人痘接种</w:t>
      </w:r>
      <w:r w:rsidRPr="000978C2">
        <w:rPr>
          <w:rFonts w:hint="eastAsia"/>
        </w:rPr>
        <w:t>：明代发明的预防天花的技术。</w:t>
      </w:r>
    </w:p>
    <w:p w14:paraId="1BB3023F" w14:textId="77777777" w:rsidR="000978C2" w:rsidRPr="000978C2" w:rsidRDefault="000978C2" w:rsidP="000978C2">
      <w:pPr>
        <w:ind w:firstLineChars="0" w:firstLine="0"/>
        <w:rPr>
          <w:b/>
          <w:bCs/>
        </w:rPr>
      </w:pPr>
      <w:r w:rsidRPr="000978C2">
        <w:rPr>
          <w:rFonts w:hint="eastAsia"/>
          <w:b/>
          <w:bCs/>
        </w:rPr>
        <w:t xml:space="preserve">4.4 </w:t>
      </w:r>
      <w:r w:rsidRPr="000978C2">
        <w:rPr>
          <w:rFonts w:hint="eastAsia"/>
          <w:b/>
          <w:bCs/>
        </w:rPr>
        <w:t>参考典籍</w:t>
      </w:r>
    </w:p>
    <w:p w14:paraId="3D69DAB1" w14:textId="77777777" w:rsidR="000978C2" w:rsidRPr="000978C2" w:rsidRDefault="000978C2" w:rsidP="000978C2">
      <w:pPr>
        <w:numPr>
          <w:ilvl w:val="0"/>
          <w:numId w:val="33"/>
        </w:numPr>
        <w:ind w:firstLineChars="0"/>
      </w:pPr>
      <w:r w:rsidRPr="000978C2">
        <w:rPr>
          <w:rFonts w:hint="eastAsia"/>
          <w:b/>
          <w:bCs/>
        </w:rPr>
        <w:t>呈现方式</w:t>
      </w:r>
      <w:r w:rsidRPr="000978C2">
        <w:rPr>
          <w:rFonts w:hint="eastAsia"/>
        </w:rPr>
        <w:t>：每个朝代模块内，以“拓展阅读”或“文献出处”栏目列出。</w:t>
      </w:r>
    </w:p>
    <w:p w14:paraId="20F78DCC" w14:textId="77777777" w:rsidR="000978C2" w:rsidRPr="000978C2" w:rsidRDefault="000978C2" w:rsidP="000978C2">
      <w:pPr>
        <w:numPr>
          <w:ilvl w:val="0"/>
          <w:numId w:val="33"/>
        </w:numPr>
        <w:ind w:firstLineChars="0"/>
      </w:pPr>
      <w:r w:rsidRPr="000978C2">
        <w:rPr>
          <w:rFonts w:hint="eastAsia"/>
          <w:b/>
          <w:bCs/>
        </w:rPr>
        <w:t>清单</w:t>
      </w:r>
      <w:r w:rsidRPr="000978C2">
        <w:rPr>
          <w:rFonts w:hint="eastAsia"/>
        </w:rPr>
        <w:t>：</w:t>
      </w:r>
    </w:p>
    <w:p w14:paraId="54078840" w14:textId="77777777" w:rsidR="000978C2" w:rsidRPr="000978C2" w:rsidRDefault="000978C2" w:rsidP="000978C2">
      <w:pPr>
        <w:numPr>
          <w:ilvl w:val="1"/>
          <w:numId w:val="33"/>
        </w:numPr>
        <w:ind w:firstLineChars="0"/>
      </w:pPr>
      <w:r w:rsidRPr="000978C2">
        <w:rPr>
          <w:rFonts w:hint="eastAsia"/>
          <w:b/>
          <w:bCs/>
        </w:rPr>
        <w:t>制度史</w:t>
      </w:r>
      <w:r w:rsidRPr="000978C2">
        <w:rPr>
          <w:rFonts w:hint="eastAsia"/>
        </w:rPr>
        <w:t>：《周礼》、《汉书·百官公卿表》、《唐六典》、《宋史·职官志》、《明会典》、《清会典》。</w:t>
      </w:r>
    </w:p>
    <w:p w14:paraId="4002E17B" w14:textId="77777777" w:rsidR="000978C2" w:rsidRPr="000978C2" w:rsidRDefault="000978C2" w:rsidP="000978C2">
      <w:pPr>
        <w:numPr>
          <w:ilvl w:val="1"/>
          <w:numId w:val="33"/>
        </w:numPr>
        <w:ind w:firstLineChars="0"/>
      </w:pPr>
      <w:proofErr w:type="gramStart"/>
      <w:r w:rsidRPr="000978C2">
        <w:rPr>
          <w:rFonts w:hint="eastAsia"/>
          <w:b/>
          <w:bCs/>
        </w:rPr>
        <w:t>医</w:t>
      </w:r>
      <w:proofErr w:type="gramEnd"/>
      <w:r w:rsidRPr="000978C2">
        <w:rPr>
          <w:rFonts w:hint="eastAsia"/>
          <w:b/>
          <w:bCs/>
        </w:rPr>
        <w:t>史文献</w:t>
      </w:r>
      <w:r w:rsidRPr="000978C2">
        <w:rPr>
          <w:rFonts w:hint="eastAsia"/>
        </w:rPr>
        <w:t>：《中国医史》（陈邦贤）、《中国医学文化史》（马伯英）等现代著作。</w:t>
      </w:r>
    </w:p>
    <w:p w14:paraId="49910A8B" w14:textId="77777777" w:rsidR="000978C2" w:rsidRPr="000978C2" w:rsidRDefault="000978C2" w:rsidP="000978C2">
      <w:pPr>
        <w:numPr>
          <w:ilvl w:val="1"/>
          <w:numId w:val="33"/>
        </w:numPr>
        <w:ind w:firstLineChars="0"/>
      </w:pPr>
      <w:r w:rsidRPr="000978C2">
        <w:rPr>
          <w:rFonts w:hint="eastAsia"/>
          <w:b/>
          <w:bCs/>
        </w:rPr>
        <w:t>核心医籍</w:t>
      </w:r>
      <w:r w:rsidRPr="000978C2">
        <w:rPr>
          <w:rFonts w:hint="eastAsia"/>
        </w:rPr>
        <w:t>：在各朝代人物事件中已提及，此处可汇总链接到详细书影或摘要。</w:t>
      </w:r>
    </w:p>
    <w:p w14:paraId="5C4E4EAF" w14:textId="77777777" w:rsidR="000978C2" w:rsidRPr="000978C2" w:rsidRDefault="000978C2" w:rsidP="000978C2">
      <w:pPr>
        <w:ind w:firstLineChars="0" w:firstLine="0"/>
        <w:rPr>
          <w:b/>
          <w:bCs/>
        </w:rPr>
      </w:pPr>
      <w:r w:rsidRPr="000978C2">
        <w:rPr>
          <w:rFonts w:hint="eastAsia"/>
          <w:b/>
          <w:bCs/>
        </w:rPr>
        <w:t xml:space="preserve">4.5 </w:t>
      </w:r>
      <w:r w:rsidRPr="000978C2">
        <w:rPr>
          <w:rFonts w:hint="eastAsia"/>
          <w:b/>
          <w:bCs/>
        </w:rPr>
        <w:t>视觉资源获取策略总</w:t>
      </w:r>
      <w:proofErr w:type="gramStart"/>
      <w:r w:rsidRPr="000978C2">
        <w:rPr>
          <w:rFonts w:hint="eastAsia"/>
          <w:b/>
          <w:bCs/>
        </w:rPr>
        <w:t>览</w:t>
      </w:r>
      <w:proofErr w:type="gramEnd"/>
    </w:p>
    <w:p w14:paraId="432D87C2" w14:textId="77777777" w:rsidR="000978C2" w:rsidRPr="000978C2" w:rsidRDefault="000978C2" w:rsidP="000978C2">
      <w:pPr>
        <w:ind w:firstLineChars="0" w:firstLine="0"/>
      </w:pPr>
      <w:r w:rsidRPr="000978C2">
        <w:rPr>
          <w:rFonts w:hint="eastAsia"/>
        </w:rPr>
        <w:t>这是项目面临的最大挑战。基于搜索结果，系统梳理如下：</w:t>
      </w:r>
    </w:p>
    <w:p w14:paraId="44BE04CD" w14:textId="77777777" w:rsidR="000978C2" w:rsidRPr="000978C2" w:rsidRDefault="000978C2" w:rsidP="000978C2">
      <w:pPr>
        <w:numPr>
          <w:ilvl w:val="0"/>
          <w:numId w:val="34"/>
        </w:numPr>
        <w:ind w:firstLineChars="0"/>
      </w:pPr>
      <w:r w:rsidRPr="000978C2">
        <w:rPr>
          <w:rFonts w:hint="eastAsia"/>
          <w:b/>
          <w:bCs/>
        </w:rPr>
        <w:t>官方文博机构数字资源库</w:t>
      </w:r>
      <w:r w:rsidRPr="000978C2">
        <w:rPr>
          <w:rFonts w:hint="eastAsia"/>
        </w:rPr>
        <w:t>：</w:t>
      </w:r>
    </w:p>
    <w:p w14:paraId="48CB18D2" w14:textId="77777777" w:rsidR="000978C2" w:rsidRPr="000978C2" w:rsidRDefault="000978C2" w:rsidP="000978C2">
      <w:pPr>
        <w:numPr>
          <w:ilvl w:val="1"/>
          <w:numId w:val="34"/>
        </w:numPr>
        <w:ind w:firstLineChars="0"/>
      </w:pPr>
      <w:r w:rsidRPr="000978C2">
        <w:rPr>
          <w:rFonts w:hint="eastAsia"/>
          <w:b/>
          <w:bCs/>
        </w:rPr>
        <w:t>优势</w:t>
      </w:r>
      <w:r w:rsidRPr="000978C2">
        <w:rPr>
          <w:rFonts w:hint="eastAsia"/>
        </w:rPr>
        <w:t>：权威、高清、学术价值高。</w:t>
      </w:r>
    </w:p>
    <w:p w14:paraId="3283FCCB" w14:textId="77777777" w:rsidR="000978C2" w:rsidRPr="000978C2" w:rsidRDefault="000978C2" w:rsidP="000978C2">
      <w:pPr>
        <w:numPr>
          <w:ilvl w:val="1"/>
          <w:numId w:val="34"/>
        </w:numPr>
        <w:ind w:firstLineChars="0"/>
      </w:pPr>
      <w:r w:rsidRPr="000978C2">
        <w:rPr>
          <w:rFonts w:hint="eastAsia"/>
          <w:b/>
          <w:bCs/>
        </w:rPr>
        <w:t>挑战</w:t>
      </w:r>
      <w:r w:rsidRPr="000978C2">
        <w:rPr>
          <w:rFonts w:hint="eastAsia"/>
        </w:rPr>
        <w:t>：资源分散，版权管理严格，</w:t>
      </w:r>
      <w:r w:rsidRPr="000978C2">
        <w:rPr>
          <w:rFonts w:hint="eastAsia"/>
          <w:b/>
          <w:bCs/>
        </w:rPr>
        <w:t>极少直接提供针对特定历史建筑（如太医署）的复原图</w:t>
      </w:r>
      <w:r w:rsidRPr="000978C2">
        <w:rPr>
          <w:rFonts w:hint="eastAsia"/>
        </w:rPr>
        <w:t> </w:t>
      </w:r>
      <w:r w:rsidRPr="000978C2">
        <w:rPr>
          <w:rFonts w:hint="eastAsia"/>
        </w:rPr>
        <w:t>。多数提供的是文物实物、古籍书影、书画作品。</w:t>
      </w:r>
    </w:p>
    <w:p w14:paraId="0C85BCAF" w14:textId="77777777" w:rsidR="000978C2" w:rsidRPr="000978C2" w:rsidRDefault="000978C2" w:rsidP="000978C2">
      <w:pPr>
        <w:numPr>
          <w:ilvl w:val="1"/>
          <w:numId w:val="34"/>
        </w:numPr>
        <w:ind w:firstLineChars="0"/>
      </w:pPr>
      <w:r w:rsidRPr="000978C2">
        <w:rPr>
          <w:rFonts w:hint="eastAsia"/>
          <w:b/>
          <w:bCs/>
        </w:rPr>
        <w:t>主要渠道</w:t>
      </w:r>
      <w:r w:rsidRPr="000978C2">
        <w:rPr>
          <w:rFonts w:hint="eastAsia"/>
        </w:rPr>
        <w:t>：</w:t>
      </w:r>
    </w:p>
    <w:p w14:paraId="01A43D40" w14:textId="77777777" w:rsidR="000978C2" w:rsidRPr="000978C2" w:rsidRDefault="000978C2" w:rsidP="000978C2">
      <w:pPr>
        <w:numPr>
          <w:ilvl w:val="2"/>
          <w:numId w:val="34"/>
        </w:numPr>
        <w:ind w:firstLineChars="0"/>
      </w:pPr>
      <w:r w:rsidRPr="000978C2">
        <w:rPr>
          <w:rFonts w:hint="eastAsia"/>
          <w:b/>
          <w:bCs/>
        </w:rPr>
        <w:lastRenderedPageBreak/>
        <w:t>故宫博物院</w:t>
      </w:r>
      <w:r w:rsidRPr="000978C2">
        <w:rPr>
          <w:rFonts w:hint="eastAsia"/>
        </w:rPr>
        <w:t>：政策清晰但限制多，高分辨率图像需申请授权</w:t>
      </w:r>
      <w:r w:rsidRPr="000978C2">
        <w:rPr>
          <w:rFonts w:hint="eastAsia"/>
        </w:rPr>
        <w:t> </w:t>
      </w:r>
      <w:r w:rsidRPr="000978C2">
        <w:rPr>
          <w:rFonts w:hint="eastAsia"/>
        </w:rPr>
        <w:t>。</w:t>
      </w:r>
    </w:p>
    <w:p w14:paraId="14CE7228" w14:textId="77777777" w:rsidR="000978C2" w:rsidRPr="000978C2" w:rsidRDefault="000978C2" w:rsidP="000978C2">
      <w:pPr>
        <w:numPr>
          <w:ilvl w:val="2"/>
          <w:numId w:val="34"/>
        </w:numPr>
        <w:ind w:firstLineChars="0"/>
      </w:pPr>
      <w:r w:rsidRPr="000978C2">
        <w:rPr>
          <w:rFonts w:hint="eastAsia"/>
          <w:b/>
          <w:bCs/>
        </w:rPr>
        <w:t>台北故宫博物院</w:t>
      </w:r>
      <w:r w:rsidRPr="000978C2">
        <w:rPr>
          <w:rFonts w:hint="eastAsia"/>
        </w:rPr>
        <w:t>：相对开放，大量高清图像可免费下载使用</w:t>
      </w:r>
      <w:r w:rsidRPr="000978C2">
        <w:rPr>
          <w:rFonts w:hint="eastAsia"/>
        </w:rPr>
        <w:t> </w:t>
      </w:r>
      <w:r w:rsidRPr="000978C2">
        <w:rPr>
          <w:rFonts w:hint="eastAsia"/>
        </w:rPr>
        <w:t>。</w:t>
      </w:r>
    </w:p>
    <w:p w14:paraId="4EFE1AF5" w14:textId="77777777" w:rsidR="000978C2" w:rsidRPr="000978C2" w:rsidRDefault="000978C2" w:rsidP="000978C2">
      <w:pPr>
        <w:numPr>
          <w:ilvl w:val="2"/>
          <w:numId w:val="34"/>
        </w:numPr>
        <w:ind w:firstLineChars="0"/>
      </w:pPr>
      <w:r w:rsidRPr="000978C2">
        <w:rPr>
          <w:rFonts w:hint="eastAsia"/>
          <w:b/>
          <w:bCs/>
        </w:rPr>
        <w:t>中国国家图书馆（中华古籍资源库）</w:t>
      </w:r>
      <w:r w:rsidRPr="000978C2">
        <w:rPr>
          <w:rFonts w:cs="Times New Roman"/>
        </w:rPr>
        <w:t>‍</w:t>
      </w:r>
      <w:r w:rsidRPr="000978C2">
        <w:rPr>
          <w:rFonts w:ascii="宋体" w:hAnsi="宋体" w:cs="宋体" w:hint="eastAsia"/>
        </w:rPr>
        <w:t>：核心是古籍影像</w:t>
      </w:r>
      <w:r w:rsidRPr="000978C2">
        <w:rPr>
          <w:rFonts w:hint="eastAsia"/>
        </w:rPr>
        <w:t> </w:t>
      </w:r>
      <w:r w:rsidRPr="000978C2">
        <w:rPr>
          <w:rFonts w:hint="eastAsia"/>
        </w:rPr>
        <w:t>。</w:t>
      </w:r>
    </w:p>
    <w:p w14:paraId="055D17B7" w14:textId="77777777" w:rsidR="000978C2" w:rsidRPr="000978C2" w:rsidRDefault="000978C2" w:rsidP="000978C2">
      <w:pPr>
        <w:numPr>
          <w:ilvl w:val="2"/>
          <w:numId w:val="34"/>
        </w:numPr>
        <w:ind w:firstLineChars="0"/>
      </w:pPr>
      <w:r w:rsidRPr="000978C2">
        <w:rPr>
          <w:rFonts w:hint="eastAsia"/>
          <w:b/>
          <w:bCs/>
        </w:rPr>
        <w:t>中国国家博物馆及各省级博物馆</w:t>
      </w:r>
      <w:r w:rsidRPr="000978C2">
        <w:rPr>
          <w:rFonts w:hint="eastAsia"/>
        </w:rPr>
        <w:t>：在线数字展厅是文物照片的重要来源。</w:t>
      </w:r>
    </w:p>
    <w:p w14:paraId="5F637616" w14:textId="77777777" w:rsidR="000978C2" w:rsidRPr="000978C2" w:rsidRDefault="000978C2" w:rsidP="000978C2">
      <w:pPr>
        <w:numPr>
          <w:ilvl w:val="2"/>
          <w:numId w:val="34"/>
        </w:numPr>
        <w:ind w:firstLineChars="0"/>
      </w:pPr>
      <w:r w:rsidRPr="000978C2">
        <w:rPr>
          <w:rFonts w:hint="eastAsia"/>
          <w:b/>
          <w:bCs/>
        </w:rPr>
        <w:t>专业博物馆</w:t>
      </w:r>
      <w:r w:rsidRPr="000978C2">
        <w:rPr>
          <w:rFonts w:hint="eastAsia"/>
        </w:rPr>
        <w:t>：如</w:t>
      </w:r>
      <w:r w:rsidRPr="000978C2">
        <w:rPr>
          <w:rFonts w:hint="eastAsia"/>
          <w:b/>
          <w:bCs/>
        </w:rPr>
        <w:t>中国医史博物馆</w:t>
      </w:r>
      <w:r w:rsidRPr="000978C2">
        <w:rPr>
          <w:rFonts w:hint="eastAsia"/>
        </w:rPr>
        <w:t>、</w:t>
      </w:r>
      <w:r w:rsidRPr="000978C2">
        <w:rPr>
          <w:rFonts w:hint="eastAsia"/>
          <w:b/>
          <w:bCs/>
        </w:rPr>
        <w:t>北京中医药大学中医药博物馆</w:t>
      </w:r>
      <w:r w:rsidRPr="000978C2">
        <w:rPr>
          <w:rFonts w:hint="eastAsia"/>
        </w:rPr>
        <w:t>，是医学文物的直接收藏机构，但其官方网站是否提供高清照片数据库及明确版权条款，需要逐一核实，目前公开信息不足</w:t>
      </w:r>
      <w:r w:rsidRPr="000978C2">
        <w:rPr>
          <w:rFonts w:hint="eastAsia"/>
        </w:rPr>
        <w:t> </w:t>
      </w:r>
      <w:r w:rsidRPr="000978C2">
        <w:rPr>
          <w:rFonts w:hint="eastAsia"/>
        </w:rPr>
        <w:t>。</w:t>
      </w:r>
    </w:p>
    <w:p w14:paraId="05B60316" w14:textId="77777777" w:rsidR="000978C2" w:rsidRPr="000978C2" w:rsidRDefault="000978C2" w:rsidP="000978C2">
      <w:pPr>
        <w:numPr>
          <w:ilvl w:val="2"/>
          <w:numId w:val="34"/>
        </w:numPr>
        <w:ind w:firstLineChars="0"/>
      </w:pPr>
      <w:r w:rsidRPr="000978C2">
        <w:rPr>
          <w:rFonts w:hint="eastAsia"/>
          <w:b/>
          <w:bCs/>
        </w:rPr>
        <w:t>美国国家医学图书馆（</w:t>
      </w:r>
      <w:r w:rsidRPr="000978C2">
        <w:rPr>
          <w:rFonts w:hint="eastAsia"/>
          <w:b/>
          <w:bCs/>
        </w:rPr>
        <w:t>NLM</w:t>
      </w:r>
      <w:r w:rsidRPr="000978C2">
        <w:rPr>
          <w:rFonts w:hint="eastAsia"/>
          <w:b/>
          <w:bCs/>
        </w:rPr>
        <w:t>）</w:t>
      </w:r>
      <w:r w:rsidRPr="000978C2">
        <w:rPr>
          <w:rFonts w:cs="Times New Roman"/>
        </w:rPr>
        <w:t>‍</w:t>
      </w:r>
      <w:r w:rsidRPr="000978C2">
        <w:rPr>
          <w:rFonts w:ascii="宋体" w:hAnsi="宋体" w:cs="宋体" w:hint="eastAsia"/>
        </w:rPr>
        <w:t>：其历史医学图像数字收藏可能包含与中国相关的古籍插图、手稿等，是重要的国际补充资源</w:t>
      </w:r>
      <w:r w:rsidRPr="000978C2">
        <w:rPr>
          <w:rFonts w:hint="eastAsia"/>
        </w:rPr>
        <w:t> </w:t>
      </w:r>
      <w:r w:rsidRPr="000978C2">
        <w:rPr>
          <w:rFonts w:hint="eastAsia"/>
        </w:rPr>
        <w:t>。</w:t>
      </w:r>
    </w:p>
    <w:p w14:paraId="32A11558" w14:textId="77777777" w:rsidR="000978C2" w:rsidRPr="000978C2" w:rsidRDefault="000978C2" w:rsidP="000978C2">
      <w:pPr>
        <w:numPr>
          <w:ilvl w:val="0"/>
          <w:numId w:val="34"/>
        </w:numPr>
        <w:ind w:firstLineChars="0"/>
      </w:pPr>
      <w:r w:rsidRPr="000978C2">
        <w:rPr>
          <w:rFonts w:hint="eastAsia"/>
          <w:b/>
          <w:bCs/>
        </w:rPr>
        <w:t>商业图库与素材网站</w:t>
      </w:r>
      <w:r w:rsidRPr="000978C2">
        <w:rPr>
          <w:rFonts w:hint="eastAsia"/>
        </w:rPr>
        <w:t>：</w:t>
      </w:r>
    </w:p>
    <w:p w14:paraId="68BCAD34" w14:textId="77777777" w:rsidR="000978C2" w:rsidRPr="000978C2" w:rsidRDefault="000978C2" w:rsidP="000978C2">
      <w:pPr>
        <w:numPr>
          <w:ilvl w:val="1"/>
          <w:numId w:val="34"/>
        </w:numPr>
        <w:ind w:firstLineChars="0"/>
      </w:pPr>
      <w:r w:rsidRPr="000978C2">
        <w:rPr>
          <w:rFonts w:hint="eastAsia"/>
          <w:b/>
          <w:bCs/>
        </w:rPr>
        <w:t>优势</w:t>
      </w:r>
      <w:r w:rsidRPr="000978C2">
        <w:rPr>
          <w:rFonts w:hint="eastAsia"/>
        </w:rPr>
        <w:t>：资源集中，搜索便捷，授权模式清晰（如</w:t>
      </w:r>
      <w:r w:rsidRPr="000978C2">
        <w:rPr>
          <w:rFonts w:hint="eastAsia"/>
        </w:rPr>
        <w:t xml:space="preserve"> royalty-free, RF</w:t>
      </w:r>
      <w:r w:rsidRPr="000978C2">
        <w:rPr>
          <w:rFonts w:hint="eastAsia"/>
        </w:rPr>
        <w:t>）。</w:t>
      </w:r>
    </w:p>
    <w:p w14:paraId="294D94BC" w14:textId="77777777" w:rsidR="000978C2" w:rsidRPr="000978C2" w:rsidRDefault="000978C2" w:rsidP="000978C2">
      <w:pPr>
        <w:numPr>
          <w:ilvl w:val="1"/>
          <w:numId w:val="34"/>
        </w:numPr>
        <w:ind w:firstLineChars="0"/>
      </w:pPr>
      <w:r w:rsidRPr="000978C2">
        <w:rPr>
          <w:rFonts w:hint="eastAsia"/>
          <w:b/>
          <w:bCs/>
        </w:rPr>
        <w:t>挑战</w:t>
      </w:r>
      <w:r w:rsidRPr="000978C2">
        <w:rPr>
          <w:rFonts w:hint="eastAsia"/>
        </w:rPr>
        <w:t>：内容质量参差，历史准确性无法保证，多为现代拍摄或绘制，缺乏文物真品的学术价值。</w:t>
      </w:r>
    </w:p>
    <w:p w14:paraId="204FB8E8" w14:textId="77777777" w:rsidR="000978C2" w:rsidRPr="000978C2" w:rsidRDefault="000978C2" w:rsidP="000978C2">
      <w:pPr>
        <w:numPr>
          <w:ilvl w:val="1"/>
          <w:numId w:val="34"/>
        </w:numPr>
        <w:ind w:firstLineChars="0"/>
      </w:pPr>
      <w:r w:rsidRPr="000978C2">
        <w:rPr>
          <w:rFonts w:hint="eastAsia"/>
          <w:b/>
          <w:bCs/>
        </w:rPr>
        <w:t>主要渠道</w:t>
      </w:r>
      <w:r w:rsidRPr="000978C2">
        <w:rPr>
          <w:rFonts w:hint="eastAsia"/>
        </w:rPr>
        <w:t>：</w:t>
      </w:r>
      <w:r w:rsidRPr="000978C2">
        <w:rPr>
          <w:rFonts w:hint="eastAsia"/>
          <w:b/>
          <w:bCs/>
        </w:rPr>
        <w:t>Getty Images</w:t>
      </w:r>
      <w:r w:rsidRPr="000978C2">
        <w:rPr>
          <w:rFonts w:hint="eastAsia"/>
        </w:rPr>
        <w:t> </w:t>
      </w:r>
      <w:r w:rsidRPr="000978C2">
        <w:rPr>
          <w:rFonts w:hint="eastAsia"/>
        </w:rPr>
        <w:t>被多次提及，提供大量“中国医学”相关高清图片，部分为免版权费用</w:t>
      </w:r>
      <w:r w:rsidRPr="000978C2">
        <w:rPr>
          <w:rFonts w:hint="eastAsia"/>
        </w:rPr>
        <w:t> </w:t>
      </w:r>
      <w:r w:rsidRPr="000978C2">
        <w:rPr>
          <w:rFonts w:hint="eastAsia"/>
        </w:rPr>
        <w:t>。</w:t>
      </w:r>
      <w:proofErr w:type="gramStart"/>
      <w:r w:rsidRPr="000978C2">
        <w:rPr>
          <w:rFonts w:hint="eastAsia"/>
          <w:b/>
          <w:bCs/>
        </w:rPr>
        <w:t>千库网</w:t>
      </w:r>
      <w:proofErr w:type="gramEnd"/>
      <w:r w:rsidRPr="000978C2">
        <w:rPr>
          <w:rFonts w:hint="eastAsia"/>
        </w:rPr>
        <w:t>、</w:t>
      </w:r>
      <w:r w:rsidRPr="000978C2">
        <w:rPr>
          <w:rFonts w:hint="eastAsia"/>
          <w:b/>
          <w:bCs/>
        </w:rPr>
        <w:t>包图网</w:t>
      </w:r>
      <w:r w:rsidRPr="000978C2">
        <w:rPr>
          <w:rFonts w:hint="eastAsia"/>
        </w:rPr>
        <w:t>等国内素材网站也提供“古代医馆”、“药柜”等主题素材，但需购买</w:t>
      </w:r>
      <w:r w:rsidRPr="000978C2">
        <w:rPr>
          <w:rFonts w:hint="eastAsia"/>
        </w:rPr>
        <w:t>VIP</w:t>
      </w:r>
      <w:r w:rsidRPr="000978C2">
        <w:rPr>
          <w:rFonts w:hint="eastAsia"/>
        </w:rPr>
        <w:t>或企业授权，并关注其具体使用条款</w:t>
      </w:r>
      <w:r w:rsidRPr="000978C2">
        <w:rPr>
          <w:rFonts w:hint="eastAsia"/>
        </w:rPr>
        <w:t> </w:t>
      </w:r>
      <w:r w:rsidRPr="000978C2">
        <w:rPr>
          <w:rFonts w:hint="eastAsia"/>
        </w:rPr>
        <w:t>。</w:t>
      </w:r>
    </w:p>
    <w:p w14:paraId="2D755022" w14:textId="77777777" w:rsidR="000978C2" w:rsidRPr="000978C2" w:rsidRDefault="000978C2" w:rsidP="000978C2">
      <w:pPr>
        <w:numPr>
          <w:ilvl w:val="0"/>
          <w:numId w:val="34"/>
        </w:numPr>
        <w:ind w:firstLineChars="0"/>
      </w:pPr>
      <w:r w:rsidRPr="000978C2">
        <w:rPr>
          <w:rFonts w:hint="eastAsia"/>
          <w:b/>
          <w:bCs/>
        </w:rPr>
        <w:t>学术研究机构与成果</w:t>
      </w:r>
      <w:r w:rsidRPr="000978C2">
        <w:rPr>
          <w:rFonts w:hint="eastAsia"/>
        </w:rPr>
        <w:t>：</w:t>
      </w:r>
    </w:p>
    <w:p w14:paraId="088FF681" w14:textId="77777777" w:rsidR="000978C2" w:rsidRPr="000978C2" w:rsidRDefault="000978C2" w:rsidP="000978C2">
      <w:pPr>
        <w:numPr>
          <w:ilvl w:val="1"/>
          <w:numId w:val="34"/>
        </w:numPr>
        <w:ind w:firstLineChars="0"/>
      </w:pPr>
      <w:r w:rsidRPr="000978C2">
        <w:rPr>
          <w:rFonts w:hint="eastAsia"/>
          <w:b/>
          <w:bCs/>
        </w:rPr>
        <w:t>这是获取建筑复原图等专业图像最具潜力的渠道。</w:t>
      </w:r>
    </w:p>
    <w:p w14:paraId="15F077A6" w14:textId="77777777" w:rsidR="000978C2" w:rsidRPr="000978C2" w:rsidRDefault="000978C2" w:rsidP="000978C2">
      <w:pPr>
        <w:numPr>
          <w:ilvl w:val="1"/>
          <w:numId w:val="34"/>
        </w:numPr>
        <w:ind w:firstLineChars="0"/>
      </w:pPr>
      <w:r w:rsidRPr="000978C2">
        <w:rPr>
          <w:rFonts w:hint="eastAsia"/>
          <w:b/>
          <w:bCs/>
        </w:rPr>
        <w:t>来源</w:t>
      </w:r>
      <w:r w:rsidRPr="000978C2">
        <w:rPr>
          <w:rFonts w:hint="eastAsia"/>
        </w:rPr>
        <w:t>：</w:t>
      </w:r>
      <w:r w:rsidRPr="000978C2">
        <w:rPr>
          <w:rFonts w:hint="eastAsia"/>
          <w:b/>
          <w:bCs/>
        </w:rPr>
        <w:t>清华大学</w:t>
      </w:r>
      <w:r w:rsidRPr="000978C2">
        <w:rPr>
          <w:rFonts w:hint="eastAsia"/>
        </w:rPr>
        <w:t>、</w:t>
      </w:r>
      <w:r w:rsidRPr="000978C2">
        <w:rPr>
          <w:rFonts w:hint="eastAsia"/>
          <w:b/>
          <w:bCs/>
        </w:rPr>
        <w:t>北京大学</w:t>
      </w:r>
      <w:r w:rsidRPr="000978C2">
        <w:rPr>
          <w:rFonts w:hint="eastAsia"/>
        </w:rPr>
        <w:t>、</w:t>
      </w:r>
      <w:r w:rsidRPr="000978C2">
        <w:rPr>
          <w:rFonts w:hint="eastAsia"/>
          <w:b/>
          <w:bCs/>
        </w:rPr>
        <w:t>中国文化遗产研究院</w:t>
      </w:r>
      <w:r w:rsidRPr="000978C2">
        <w:rPr>
          <w:rFonts w:hint="eastAsia"/>
        </w:rPr>
        <w:t>、</w:t>
      </w:r>
      <w:r w:rsidRPr="000978C2">
        <w:rPr>
          <w:rFonts w:hint="eastAsia"/>
          <w:b/>
          <w:bCs/>
        </w:rPr>
        <w:t>中国社会科学院考古研究所</w:t>
      </w:r>
      <w:r w:rsidRPr="000978C2">
        <w:rPr>
          <w:rFonts w:hint="eastAsia"/>
        </w:rPr>
        <w:t>等机构的研究人员，在学术论文、专著、课题报告中可能会发布基于考据的建筑</w:t>
      </w:r>
      <w:proofErr w:type="gramStart"/>
      <w:r w:rsidRPr="000978C2">
        <w:rPr>
          <w:rFonts w:hint="eastAsia"/>
        </w:rPr>
        <w:t>复原线稿或</w:t>
      </w:r>
      <w:proofErr w:type="gramEnd"/>
      <w:r w:rsidRPr="000978C2">
        <w:rPr>
          <w:rFonts w:hint="eastAsia"/>
        </w:rPr>
        <w:t>效果图。</w:t>
      </w:r>
    </w:p>
    <w:p w14:paraId="452AEB67" w14:textId="77777777" w:rsidR="000978C2" w:rsidRPr="000978C2" w:rsidRDefault="000978C2" w:rsidP="000978C2">
      <w:pPr>
        <w:numPr>
          <w:ilvl w:val="1"/>
          <w:numId w:val="34"/>
        </w:numPr>
        <w:ind w:firstLineChars="0"/>
      </w:pPr>
      <w:r w:rsidRPr="000978C2">
        <w:rPr>
          <w:rFonts w:hint="eastAsia"/>
          <w:b/>
          <w:bCs/>
        </w:rPr>
        <w:t>获取方式</w:t>
      </w:r>
      <w:r w:rsidRPr="000978C2">
        <w:rPr>
          <w:rFonts w:hint="eastAsia"/>
        </w:rPr>
        <w:t>：检索知网、万方等学术数据库中的相关论文，联系作者获取图像使用的授权。关注这些</w:t>
      </w:r>
      <w:proofErr w:type="gramStart"/>
      <w:r w:rsidRPr="000978C2">
        <w:rPr>
          <w:rFonts w:hint="eastAsia"/>
        </w:rPr>
        <w:t>机构官网的</w:t>
      </w:r>
      <w:proofErr w:type="gramEnd"/>
      <w:r w:rsidRPr="000978C2">
        <w:rPr>
          <w:rFonts w:hint="eastAsia"/>
        </w:rPr>
        <w:t>“科研成果”或“数字人文”栏目。</w:t>
      </w:r>
    </w:p>
    <w:p w14:paraId="1A95AEEE" w14:textId="77777777" w:rsidR="000978C2" w:rsidRPr="000978C2" w:rsidRDefault="000978C2" w:rsidP="000978C2">
      <w:pPr>
        <w:numPr>
          <w:ilvl w:val="0"/>
          <w:numId w:val="34"/>
        </w:numPr>
        <w:ind w:firstLineChars="0"/>
      </w:pPr>
      <w:r w:rsidRPr="000978C2">
        <w:rPr>
          <w:rFonts w:hint="eastAsia"/>
          <w:b/>
          <w:bCs/>
        </w:rPr>
        <w:t>数字人文项目与开放获取平台</w:t>
      </w:r>
      <w:r w:rsidRPr="000978C2">
        <w:rPr>
          <w:rFonts w:hint="eastAsia"/>
        </w:rPr>
        <w:t>：</w:t>
      </w:r>
    </w:p>
    <w:p w14:paraId="7B649223" w14:textId="77777777" w:rsidR="000978C2" w:rsidRPr="000978C2" w:rsidRDefault="000978C2" w:rsidP="000978C2">
      <w:pPr>
        <w:numPr>
          <w:ilvl w:val="1"/>
          <w:numId w:val="34"/>
        </w:numPr>
        <w:ind w:firstLineChars="0"/>
      </w:pPr>
      <w:r w:rsidRPr="000978C2">
        <w:rPr>
          <w:rFonts w:hint="eastAsia"/>
        </w:rPr>
        <w:t>例如“数字敦煌”、“中华珍宝馆”等。</w:t>
      </w:r>
      <w:r w:rsidRPr="000978C2">
        <w:rPr>
          <w:rFonts w:hint="eastAsia"/>
          <w:b/>
          <w:bCs/>
        </w:rPr>
        <w:t>中华珍宝馆</w:t>
      </w:r>
      <w:r w:rsidRPr="000978C2">
        <w:rPr>
          <w:rFonts w:hint="eastAsia"/>
        </w:rPr>
        <w:t>平台曾被提及用于下载图像进行</w:t>
      </w:r>
      <w:r w:rsidRPr="000978C2">
        <w:rPr>
          <w:rFonts w:hint="eastAsia"/>
        </w:rPr>
        <w:t>3D</w:t>
      </w:r>
      <w:r w:rsidRPr="000978C2">
        <w:rPr>
          <w:rFonts w:hint="eastAsia"/>
        </w:rPr>
        <w:t>重建</w:t>
      </w:r>
      <w:r w:rsidRPr="000978C2">
        <w:rPr>
          <w:rFonts w:hint="eastAsia"/>
        </w:rPr>
        <w:t> </w:t>
      </w:r>
      <w:r w:rsidRPr="000978C2">
        <w:rPr>
          <w:rFonts w:hint="eastAsia"/>
        </w:rPr>
        <w:t>，但其图像版权需单独确认。</w:t>
      </w:r>
    </w:p>
    <w:p w14:paraId="5C4732F6" w14:textId="77777777" w:rsidR="000978C2" w:rsidRPr="000978C2" w:rsidRDefault="000978C2" w:rsidP="000978C2">
      <w:pPr>
        <w:ind w:firstLineChars="0" w:firstLine="0"/>
      </w:pPr>
      <w:r w:rsidRPr="000978C2">
        <w:rPr>
          <w:rFonts w:hint="eastAsia"/>
          <w:b/>
          <w:bCs/>
        </w:rPr>
        <w:t>总结策略</w:t>
      </w:r>
      <w:r w:rsidRPr="000978C2">
        <w:rPr>
          <w:rFonts w:hint="eastAsia"/>
        </w:rPr>
        <w:t>：采取“复合来源”策略。对于核心文物、古籍书影，优先争取从官方文博机构获取授权；对于场景氛围、背景元素、示意性插图，可谨慎选用高质量的商业图库素材；对于关键的、考证性的建筑复原图，则需投入精力，从学术研究源头进行寻找和接洽。</w:t>
      </w:r>
    </w:p>
    <w:p w14:paraId="327AF716" w14:textId="77777777" w:rsidR="000978C2" w:rsidRPr="000978C2" w:rsidRDefault="00000000" w:rsidP="000978C2">
      <w:pPr>
        <w:ind w:firstLineChars="0" w:firstLine="0"/>
      </w:pPr>
      <w:r>
        <w:pict w14:anchorId="073EF513">
          <v:rect id="_x0000_i1025" style="width:0;height:.4pt" o:hralign="center" o:hrstd="t" o:hr="t" fillcolor="#a0a0a0" stroked="f"/>
        </w:pict>
      </w:r>
    </w:p>
    <w:p w14:paraId="3265DA2A" w14:textId="77777777" w:rsidR="000978C2" w:rsidRPr="000978C2" w:rsidRDefault="000978C2" w:rsidP="000978C2">
      <w:pPr>
        <w:numPr>
          <w:ilvl w:val="0"/>
          <w:numId w:val="31"/>
        </w:numPr>
        <w:ind w:firstLineChars="0"/>
        <w:rPr>
          <w:b/>
          <w:bCs/>
        </w:rPr>
      </w:pPr>
      <w:r w:rsidRPr="000978C2">
        <w:rPr>
          <w:rFonts w:hint="eastAsia"/>
          <w:b/>
          <w:bCs/>
        </w:rPr>
        <w:t>第五章：技术实现与扩展功能深度探讨</w:t>
      </w:r>
    </w:p>
    <w:p w14:paraId="086F4891" w14:textId="77777777" w:rsidR="000978C2" w:rsidRPr="000978C2" w:rsidRDefault="000978C2" w:rsidP="000978C2">
      <w:pPr>
        <w:ind w:firstLineChars="0" w:firstLine="0"/>
        <w:rPr>
          <w:b/>
          <w:bCs/>
        </w:rPr>
      </w:pPr>
      <w:r w:rsidRPr="000978C2">
        <w:rPr>
          <w:rFonts w:hint="eastAsia"/>
          <w:b/>
          <w:bCs/>
        </w:rPr>
        <w:t xml:space="preserve">5.1 </w:t>
      </w:r>
      <w:r w:rsidRPr="000978C2">
        <w:rPr>
          <w:rFonts w:hint="eastAsia"/>
          <w:b/>
          <w:bCs/>
        </w:rPr>
        <w:t>核心交互时间线技术实现</w:t>
      </w:r>
    </w:p>
    <w:p w14:paraId="303F84D8" w14:textId="77777777" w:rsidR="000978C2" w:rsidRPr="000978C2" w:rsidRDefault="000978C2" w:rsidP="000978C2">
      <w:pPr>
        <w:ind w:firstLineChars="0" w:firstLine="0"/>
      </w:pPr>
      <w:r w:rsidRPr="000978C2">
        <w:rPr>
          <w:rFonts w:hint="eastAsia"/>
        </w:rPr>
        <w:t>如第二章所述，</w:t>
      </w:r>
      <w:proofErr w:type="spellStart"/>
      <w:r w:rsidRPr="000978C2">
        <w:rPr>
          <w:rFonts w:hint="eastAsia"/>
          <w:b/>
          <w:bCs/>
        </w:rPr>
        <w:t>TimelineJS</w:t>
      </w:r>
      <w:proofErr w:type="spellEnd"/>
      <w:r w:rsidRPr="000978C2">
        <w:rPr>
          <w:rFonts w:hint="eastAsia"/>
        </w:rPr>
        <w:t> </w:t>
      </w:r>
      <w:r w:rsidRPr="000978C2">
        <w:rPr>
          <w:rFonts w:hint="eastAsia"/>
        </w:rPr>
        <w:t>是实现</w:t>
      </w:r>
      <w:proofErr w:type="gramStart"/>
      <w:r w:rsidRPr="000978C2">
        <w:rPr>
          <w:rFonts w:hint="eastAsia"/>
        </w:rPr>
        <w:t>主时间</w:t>
      </w:r>
      <w:proofErr w:type="gramEnd"/>
      <w:r w:rsidRPr="000978C2">
        <w:rPr>
          <w:rFonts w:hint="eastAsia"/>
        </w:rPr>
        <w:t>轴导航的优选工具。以下是更深度的技术整合方案：</w:t>
      </w:r>
    </w:p>
    <w:p w14:paraId="0FD825B8" w14:textId="77777777" w:rsidR="000978C2" w:rsidRPr="000978C2" w:rsidRDefault="000978C2" w:rsidP="000978C2">
      <w:pPr>
        <w:numPr>
          <w:ilvl w:val="0"/>
          <w:numId w:val="35"/>
        </w:numPr>
        <w:ind w:firstLineChars="0"/>
      </w:pPr>
      <w:r w:rsidRPr="000978C2">
        <w:rPr>
          <w:rFonts w:hint="eastAsia"/>
          <w:b/>
          <w:bCs/>
        </w:rPr>
        <w:t>数据结构设计</w:t>
      </w:r>
      <w:r w:rsidRPr="000978C2">
        <w:rPr>
          <w:rFonts w:hint="eastAsia"/>
        </w:rPr>
        <w:t>：为每个朝代创建一个</w:t>
      </w:r>
      <w:r w:rsidRPr="000978C2">
        <w:rPr>
          <w:rFonts w:hint="eastAsia"/>
        </w:rPr>
        <w:t>JSON</w:t>
      </w:r>
      <w:r w:rsidRPr="000978C2">
        <w:rPr>
          <w:rFonts w:hint="eastAsia"/>
        </w:rPr>
        <w:t>对象或</w:t>
      </w:r>
      <w:r w:rsidRPr="000978C2">
        <w:rPr>
          <w:rFonts w:hint="eastAsia"/>
        </w:rPr>
        <w:t>Google</w:t>
      </w:r>
      <w:r w:rsidRPr="000978C2">
        <w:rPr>
          <w:rFonts w:hint="eastAsia"/>
        </w:rPr>
        <w:t>表格行，包含字段：</w:t>
      </w:r>
      <w:proofErr w:type="spellStart"/>
      <w:r w:rsidRPr="000978C2">
        <w:t>start_date</w:t>
      </w:r>
      <w:proofErr w:type="spellEnd"/>
      <w:r w:rsidRPr="000978C2">
        <w:rPr>
          <w:rFonts w:hint="eastAsia"/>
        </w:rPr>
        <w:t>（起始年份），</w:t>
      </w:r>
      <w:proofErr w:type="spellStart"/>
      <w:r w:rsidRPr="000978C2">
        <w:t>end_date</w:t>
      </w:r>
      <w:proofErr w:type="spellEnd"/>
      <w:r w:rsidRPr="000978C2">
        <w:rPr>
          <w:rFonts w:hint="eastAsia"/>
        </w:rPr>
        <w:t>（结束年份），</w:t>
      </w:r>
      <w:r w:rsidRPr="000978C2">
        <w:t>headline</w:t>
      </w:r>
      <w:r w:rsidRPr="000978C2">
        <w:rPr>
          <w:rFonts w:hint="eastAsia"/>
        </w:rPr>
        <w:t>（朝代名称），</w:t>
      </w:r>
      <w:r w:rsidRPr="000978C2">
        <w:t>text</w:t>
      </w:r>
      <w:r w:rsidRPr="000978C2">
        <w:rPr>
          <w:rFonts w:hint="eastAsia"/>
        </w:rPr>
        <w:t>（朝代简介），</w:t>
      </w:r>
      <w:r w:rsidRPr="000978C2">
        <w:t>media</w:t>
      </w:r>
      <w:r w:rsidRPr="000978C2">
        <w:rPr>
          <w:rFonts w:hint="eastAsia"/>
        </w:rPr>
        <w:t>（背景图或标志</w:t>
      </w:r>
      <w:proofErr w:type="gramStart"/>
      <w:r w:rsidRPr="000978C2">
        <w:rPr>
          <w:rFonts w:hint="eastAsia"/>
        </w:rPr>
        <w:t>性图片</w:t>
      </w:r>
      <w:proofErr w:type="gramEnd"/>
      <w:r w:rsidRPr="000978C2">
        <w:rPr>
          <w:rFonts w:hint="eastAsia"/>
        </w:rPr>
        <w:t>URL</w:t>
      </w:r>
      <w:r w:rsidRPr="000978C2">
        <w:rPr>
          <w:rFonts w:hint="eastAsia"/>
        </w:rPr>
        <w:t>），</w:t>
      </w:r>
      <w:proofErr w:type="spellStart"/>
      <w:r w:rsidRPr="000978C2">
        <w:t>unique_id</w:t>
      </w:r>
      <w:proofErr w:type="spellEnd"/>
      <w:r w:rsidRPr="000978C2">
        <w:rPr>
          <w:rFonts w:hint="eastAsia"/>
        </w:rPr>
        <w:t>（用于自定义</w:t>
      </w:r>
      <w:r w:rsidRPr="000978C2">
        <w:rPr>
          <w:rFonts w:hint="eastAsia"/>
        </w:rPr>
        <w:t>JavaScript</w:t>
      </w:r>
      <w:r w:rsidRPr="000978C2">
        <w:rPr>
          <w:rFonts w:hint="eastAsia"/>
        </w:rPr>
        <w:t>绑定）。</w:t>
      </w:r>
    </w:p>
    <w:p w14:paraId="722BAFC0" w14:textId="77777777" w:rsidR="000978C2" w:rsidRPr="000978C2" w:rsidRDefault="000978C2" w:rsidP="000978C2">
      <w:pPr>
        <w:numPr>
          <w:ilvl w:val="0"/>
          <w:numId w:val="35"/>
        </w:numPr>
        <w:ind w:firstLineChars="0"/>
      </w:pPr>
      <w:r w:rsidRPr="000978C2">
        <w:rPr>
          <w:rFonts w:hint="eastAsia"/>
          <w:b/>
          <w:bCs/>
        </w:rPr>
        <w:t>自定义样式（</w:t>
      </w:r>
      <w:r w:rsidRPr="000978C2">
        <w:rPr>
          <w:rFonts w:hint="eastAsia"/>
          <w:b/>
          <w:bCs/>
        </w:rPr>
        <w:t>CSS</w:t>
      </w:r>
      <w:r w:rsidRPr="000978C2">
        <w:rPr>
          <w:rFonts w:hint="eastAsia"/>
          <w:b/>
          <w:bCs/>
        </w:rPr>
        <w:t>）</w:t>
      </w:r>
      <w:r w:rsidRPr="000978C2">
        <w:rPr>
          <w:rFonts w:cs="Times New Roman"/>
        </w:rPr>
        <w:t>‍</w:t>
      </w:r>
      <w:r w:rsidRPr="000978C2">
        <w:rPr>
          <w:rFonts w:ascii="宋体" w:hAnsi="宋体" w:cs="宋体" w:hint="eastAsia"/>
        </w:rPr>
        <w:t>：</w:t>
      </w:r>
    </w:p>
    <w:p w14:paraId="11024387" w14:textId="77777777" w:rsidR="000978C2" w:rsidRPr="000978C2" w:rsidRDefault="000978C2" w:rsidP="000978C2">
      <w:pPr>
        <w:numPr>
          <w:ilvl w:val="1"/>
          <w:numId w:val="35"/>
        </w:numPr>
        <w:ind w:firstLineChars="0"/>
      </w:pPr>
      <w:r w:rsidRPr="000978C2">
        <w:rPr>
          <w:rFonts w:hint="eastAsia"/>
        </w:rPr>
        <w:lastRenderedPageBreak/>
        <w:t>覆盖</w:t>
      </w:r>
      <w:proofErr w:type="spellStart"/>
      <w:r w:rsidRPr="000978C2">
        <w:rPr>
          <w:rFonts w:hint="eastAsia"/>
        </w:rPr>
        <w:t>TimelineJS</w:t>
      </w:r>
      <w:proofErr w:type="spellEnd"/>
      <w:r w:rsidRPr="000978C2">
        <w:rPr>
          <w:rFonts w:hint="eastAsia"/>
        </w:rPr>
        <w:t>默认样式，使其符合网站整体视觉识别系统（字体、色彩、间距）。</w:t>
      </w:r>
    </w:p>
    <w:p w14:paraId="1EE53F60" w14:textId="77777777" w:rsidR="000978C2" w:rsidRPr="000978C2" w:rsidRDefault="000978C2" w:rsidP="000978C2">
      <w:pPr>
        <w:numPr>
          <w:ilvl w:val="1"/>
          <w:numId w:val="35"/>
        </w:numPr>
        <w:ind w:firstLineChars="0"/>
      </w:pPr>
      <w:r w:rsidRPr="000978C2">
        <w:rPr>
          <w:rFonts w:hint="eastAsia"/>
        </w:rPr>
        <w:t>为不同朝代的时间点设计差异化图标或颜色编码，增强识别度。</w:t>
      </w:r>
    </w:p>
    <w:p w14:paraId="5BBD1B97" w14:textId="77777777" w:rsidR="000978C2" w:rsidRPr="000978C2" w:rsidRDefault="000978C2" w:rsidP="000978C2">
      <w:pPr>
        <w:numPr>
          <w:ilvl w:val="1"/>
          <w:numId w:val="35"/>
        </w:numPr>
        <w:ind w:firstLineChars="0"/>
      </w:pPr>
      <w:r w:rsidRPr="000978C2">
        <w:rPr>
          <w:rFonts w:hint="eastAsia"/>
        </w:rPr>
        <w:t>使用</w:t>
      </w:r>
      <w:r w:rsidRPr="000978C2">
        <w:rPr>
          <w:rFonts w:hint="eastAsia"/>
          <w:b/>
          <w:bCs/>
        </w:rPr>
        <w:t>CSS</w:t>
      </w:r>
      <w:r w:rsidRPr="000978C2">
        <w:rPr>
          <w:rFonts w:hint="eastAsia"/>
          <w:b/>
          <w:bCs/>
        </w:rPr>
        <w:t>动画</w:t>
      </w:r>
      <w:r w:rsidRPr="000978C2">
        <w:rPr>
          <w:rFonts w:hint="eastAsia"/>
        </w:rPr>
        <w:t>（如</w:t>
      </w:r>
      <w:r w:rsidRPr="000978C2">
        <w:rPr>
          <w:rFonts w:hint="eastAsia"/>
        </w:rPr>
        <w:t> </w:t>
      </w:r>
      <w:r w:rsidRPr="000978C2">
        <w:t>@keyframes</w:t>
      </w:r>
      <w:r w:rsidRPr="000978C2">
        <w:rPr>
          <w:rFonts w:hint="eastAsia"/>
        </w:rPr>
        <w:t>、</w:t>
      </w:r>
      <w:r w:rsidRPr="000978C2">
        <w:t>transition</w:t>
      </w:r>
      <w:r w:rsidRPr="000978C2">
        <w:rPr>
          <w:rFonts w:hint="eastAsia"/>
        </w:rPr>
        <w:t>）为时间轴滑块的移动、朝代标签的切换添加平滑的过渡效果</w:t>
      </w:r>
      <w:r w:rsidRPr="000978C2">
        <w:rPr>
          <w:rFonts w:hint="eastAsia"/>
        </w:rPr>
        <w:t> </w:t>
      </w:r>
      <w:r w:rsidRPr="000978C2">
        <w:rPr>
          <w:rFonts w:hint="eastAsia"/>
        </w:rPr>
        <w:t>。</w:t>
      </w:r>
    </w:p>
    <w:p w14:paraId="00D86845" w14:textId="77777777" w:rsidR="000978C2" w:rsidRPr="000978C2" w:rsidRDefault="000978C2" w:rsidP="000978C2">
      <w:pPr>
        <w:numPr>
          <w:ilvl w:val="0"/>
          <w:numId w:val="35"/>
        </w:numPr>
        <w:ind w:firstLineChars="0"/>
      </w:pPr>
      <w:r w:rsidRPr="000978C2">
        <w:rPr>
          <w:rFonts w:hint="eastAsia"/>
          <w:b/>
          <w:bCs/>
        </w:rPr>
        <w:t>增强交互（</w:t>
      </w:r>
      <w:r w:rsidRPr="000978C2">
        <w:rPr>
          <w:rFonts w:hint="eastAsia"/>
          <w:b/>
          <w:bCs/>
        </w:rPr>
        <w:t>JavaScript</w:t>
      </w:r>
      <w:r w:rsidRPr="000978C2">
        <w:rPr>
          <w:rFonts w:hint="eastAsia"/>
          <w:b/>
          <w:bCs/>
        </w:rPr>
        <w:t>）</w:t>
      </w:r>
      <w:r w:rsidRPr="000978C2">
        <w:rPr>
          <w:rFonts w:cs="Times New Roman"/>
        </w:rPr>
        <w:t>‍</w:t>
      </w:r>
      <w:r w:rsidRPr="000978C2">
        <w:rPr>
          <w:rFonts w:ascii="宋体" w:hAnsi="宋体" w:cs="宋体" w:hint="eastAsia"/>
        </w:rPr>
        <w:t>：</w:t>
      </w:r>
    </w:p>
    <w:p w14:paraId="0924CE93" w14:textId="77777777" w:rsidR="000978C2" w:rsidRPr="000978C2" w:rsidRDefault="000978C2" w:rsidP="000978C2">
      <w:pPr>
        <w:numPr>
          <w:ilvl w:val="1"/>
          <w:numId w:val="35"/>
        </w:numPr>
        <w:ind w:firstLineChars="0"/>
      </w:pPr>
      <w:r w:rsidRPr="000978C2">
        <w:rPr>
          <w:rFonts w:hint="eastAsia"/>
          <w:b/>
          <w:bCs/>
        </w:rPr>
        <w:t>事件监听器</w:t>
      </w:r>
      <w:r w:rsidRPr="000978C2">
        <w:rPr>
          <w:rFonts w:hint="eastAsia"/>
        </w:rPr>
        <w:t>：为</w:t>
      </w:r>
      <w:proofErr w:type="spellStart"/>
      <w:r w:rsidRPr="000978C2">
        <w:rPr>
          <w:rFonts w:hint="eastAsia"/>
        </w:rPr>
        <w:t>TimelineJS</w:t>
      </w:r>
      <w:proofErr w:type="spellEnd"/>
      <w:r w:rsidRPr="000978C2">
        <w:rPr>
          <w:rFonts w:hint="eastAsia"/>
        </w:rPr>
        <w:t>生成的每个朝代模块</w:t>
      </w:r>
      <w:r w:rsidRPr="000978C2">
        <w:rPr>
          <w:rFonts w:hint="eastAsia"/>
        </w:rPr>
        <w:t>DOM</w:t>
      </w:r>
      <w:r w:rsidRPr="000978C2">
        <w:rPr>
          <w:rFonts w:hint="eastAsia"/>
        </w:rPr>
        <w:t>元素添加</w:t>
      </w:r>
      <w:r w:rsidRPr="000978C2">
        <w:rPr>
          <w:rFonts w:hint="eastAsia"/>
        </w:rPr>
        <w:t> </w:t>
      </w:r>
      <w:r w:rsidRPr="000978C2">
        <w:t>click</w:t>
      </w:r>
      <w:r w:rsidRPr="000978C2">
        <w:rPr>
          <w:rFonts w:hint="eastAsia"/>
        </w:rPr>
        <w:t> </w:t>
      </w:r>
      <w:r w:rsidRPr="000978C2">
        <w:rPr>
          <w:rFonts w:hint="eastAsia"/>
        </w:rPr>
        <w:t>事件监听器</w:t>
      </w:r>
      <w:r w:rsidRPr="000978C2">
        <w:rPr>
          <w:rFonts w:hint="eastAsia"/>
        </w:rPr>
        <w:t> </w:t>
      </w:r>
      <w:r w:rsidRPr="000978C2">
        <w:rPr>
          <w:rFonts w:hint="eastAsia"/>
        </w:rPr>
        <w:t>。</w:t>
      </w:r>
    </w:p>
    <w:p w14:paraId="64159706" w14:textId="77777777" w:rsidR="000978C2" w:rsidRPr="000978C2" w:rsidRDefault="000978C2" w:rsidP="000978C2">
      <w:pPr>
        <w:numPr>
          <w:ilvl w:val="1"/>
          <w:numId w:val="35"/>
        </w:numPr>
        <w:ind w:firstLineChars="0"/>
      </w:pPr>
      <w:r w:rsidRPr="000978C2">
        <w:rPr>
          <w:rFonts w:hint="eastAsia"/>
          <w:b/>
          <w:bCs/>
        </w:rPr>
        <w:t>自定义行为</w:t>
      </w:r>
      <w:r w:rsidRPr="000978C2">
        <w:rPr>
          <w:rFonts w:hint="eastAsia"/>
        </w:rPr>
        <w:t>：当用户点击某个朝代模块时，除了</w:t>
      </w:r>
      <w:proofErr w:type="spellStart"/>
      <w:r w:rsidRPr="000978C2">
        <w:rPr>
          <w:rFonts w:hint="eastAsia"/>
        </w:rPr>
        <w:t>TimelineJS</w:t>
      </w:r>
      <w:proofErr w:type="spellEnd"/>
      <w:r w:rsidRPr="000978C2">
        <w:rPr>
          <w:rFonts w:hint="eastAsia"/>
        </w:rPr>
        <w:t>自带的聚焦效果，可以触发额外的行为，例如：</w:t>
      </w:r>
    </w:p>
    <w:p w14:paraId="2B4F9A4F" w14:textId="77777777" w:rsidR="000978C2" w:rsidRPr="000978C2" w:rsidRDefault="000978C2" w:rsidP="000978C2">
      <w:pPr>
        <w:numPr>
          <w:ilvl w:val="2"/>
          <w:numId w:val="35"/>
        </w:numPr>
        <w:ind w:firstLineChars="0"/>
      </w:pPr>
      <w:r w:rsidRPr="000978C2">
        <w:rPr>
          <w:rFonts w:hint="eastAsia"/>
        </w:rPr>
        <w:t>高亮显示页面中对应的详细内容区域。</w:t>
      </w:r>
    </w:p>
    <w:p w14:paraId="27DF91AE" w14:textId="77777777" w:rsidR="000978C2" w:rsidRPr="000978C2" w:rsidRDefault="000978C2" w:rsidP="000978C2">
      <w:pPr>
        <w:numPr>
          <w:ilvl w:val="2"/>
          <w:numId w:val="35"/>
        </w:numPr>
        <w:ind w:firstLineChars="0"/>
      </w:pPr>
      <w:r w:rsidRPr="000978C2">
        <w:rPr>
          <w:rFonts w:hint="eastAsia"/>
        </w:rPr>
        <w:t>播放一段简短的音效或动画。</w:t>
      </w:r>
    </w:p>
    <w:p w14:paraId="46E496E7" w14:textId="77777777" w:rsidR="000978C2" w:rsidRPr="000978C2" w:rsidRDefault="000978C2" w:rsidP="000978C2">
      <w:pPr>
        <w:numPr>
          <w:ilvl w:val="2"/>
          <w:numId w:val="35"/>
        </w:numPr>
        <w:ind w:firstLineChars="0"/>
      </w:pPr>
      <w:r w:rsidRPr="000978C2">
        <w:rPr>
          <w:rFonts w:hint="eastAsia"/>
        </w:rPr>
        <w:t>通过</w:t>
      </w:r>
      <w:r w:rsidRPr="000978C2">
        <w:rPr>
          <w:rFonts w:hint="eastAsia"/>
        </w:rPr>
        <w:t>Ajax</w:t>
      </w:r>
      <w:r w:rsidRPr="000978C2">
        <w:rPr>
          <w:rFonts w:hint="eastAsia"/>
        </w:rPr>
        <w:t>加载并显示该朝代更详细的子时间线或数据图表。</w:t>
      </w:r>
    </w:p>
    <w:p w14:paraId="4A7DFBD3" w14:textId="77777777" w:rsidR="000978C2" w:rsidRPr="000978C2" w:rsidRDefault="000978C2" w:rsidP="000978C2">
      <w:pPr>
        <w:numPr>
          <w:ilvl w:val="1"/>
          <w:numId w:val="35"/>
        </w:numPr>
        <w:ind w:firstLineChars="0"/>
      </w:pPr>
      <w:r w:rsidRPr="000978C2">
        <w:rPr>
          <w:rFonts w:hint="eastAsia"/>
          <w:b/>
          <w:bCs/>
        </w:rPr>
        <w:t>动画库整合</w:t>
      </w:r>
      <w:r w:rsidRPr="000978C2">
        <w:rPr>
          <w:rFonts w:hint="eastAsia"/>
        </w:rPr>
        <w:t>：对于更复杂的动画序列（如模块展开、</w:t>
      </w:r>
      <w:r w:rsidRPr="000978C2">
        <w:rPr>
          <w:rFonts w:hint="eastAsia"/>
        </w:rPr>
        <w:t>3D</w:t>
      </w:r>
      <w:r w:rsidRPr="000978C2">
        <w:rPr>
          <w:rFonts w:hint="eastAsia"/>
        </w:rPr>
        <w:t>翻转），可以考虑集成专业的动画库如</w:t>
      </w:r>
      <w:r w:rsidRPr="000978C2">
        <w:rPr>
          <w:rFonts w:hint="eastAsia"/>
        </w:rPr>
        <w:t> </w:t>
      </w:r>
      <w:r w:rsidRPr="000978C2">
        <w:rPr>
          <w:rFonts w:hint="eastAsia"/>
          <w:b/>
          <w:bCs/>
        </w:rPr>
        <w:t>GSAP (</w:t>
      </w:r>
      <w:proofErr w:type="spellStart"/>
      <w:r w:rsidRPr="000978C2">
        <w:rPr>
          <w:rFonts w:hint="eastAsia"/>
          <w:b/>
          <w:bCs/>
        </w:rPr>
        <w:t>GreenSock</w:t>
      </w:r>
      <w:proofErr w:type="spellEnd"/>
      <w:r w:rsidRPr="000978C2">
        <w:rPr>
          <w:rFonts w:hint="eastAsia"/>
          <w:b/>
          <w:bCs/>
        </w:rPr>
        <w:t>)</w:t>
      </w:r>
      <w:r w:rsidRPr="000978C2">
        <w:rPr>
          <w:rFonts w:hint="eastAsia"/>
        </w:rPr>
        <w:t>，它提供了强大的时间线控制功能（如</w:t>
      </w:r>
      <w:proofErr w:type="spellStart"/>
      <w:r w:rsidRPr="000978C2">
        <w:rPr>
          <w:rFonts w:hint="eastAsia"/>
        </w:rPr>
        <w:t>TimelineMax</w:t>
      </w:r>
      <w:proofErr w:type="spellEnd"/>
      <w:r w:rsidRPr="000978C2">
        <w:rPr>
          <w:rFonts w:hint="eastAsia"/>
        </w:rPr>
        <w:t>），能够精确编排多个元素的动画</w:t>
      </w:r>
      <w:r w:rsidRPr="000978C2">
        <w:rPr>
          <w:rFonts w:hint="eastAsia"/>
        </w:rPr>
        <w:t> </w:t>
      </w:r>
      <w:r w:rsidRPr="000978C2">
        <w:rPr>
          <w:rFonts w:hint="eastAsia"/>
        </w:rPr>
        <w:t>。但这需要更高的前端开发技能。</w:t>
      </w:r>
    </w:p>
    <w:p w14:paraId="5E32BAAC" w14:textId="77777777" w:rsidR="000978C2" w:rsidRPr="000978C2" w:rsidRDefault="000978C2" w:rsidP="000978C2">
      <w:pPr>
        <w:ind w:firstLineChars="0" w:firstLine="0"/>
      </w:pPr>
      <w:r w:rsidRPr="000978C2">
        <w:rPr>
          <w:rFonts w:hint="eastAsia"/>
          <w:b/>
          <w:bCs/>
        </w:rPr>
        <w:t>关键结论</w:t>
      </w:r>
      <w:r w:rsidRPr="000978C2">
        <w:rPr>
          <w:rFonts w:hint="eastAsia"/>
        </w:rPr>
        <w:t>：虽然搜索结果中未能直接提供“在</w:t>
      </w:r>
      <w:proofErr w:type="spellStart"/>
      <w:r w:rsidRPr="000978C2">
        <w:rPr>
          <w:rFonts w:hint="eastAsia"/>
        </w:rPr>
        <w:t>TimelineJS</w:t>
      </w:r>
      <w:proofErr w:type="spellEnd"/>
      <w:r w:rsidRPr="000978C2">
        <w:rPr>
          <w:rFonts w:hint="eastAsia"/>
        </w:rPr>
        <w:t>中添加可点击朝代模块的详细代码示例”</w:t>
      </w:r>
      <w:r w:rsidRPr="000978C2">
        <w:rPr>
          <w:rFonts w:hint="eastAsia"/>
        </w:rPr>
        <w:t> </w:t>
      </w:r>
      <w:r w:rsidRPr="000978C2">
        <w:rPr>
          <w:rFonts w:hint="eastAsia"/>
        </w:rPr>
        <w:t>，但通过结合</w:t>
      </w:r>
      <w:proofErr w:type="spellStart"/>
      <w:r w:rsidRPr="000978C2">
        <w:rPr>
          <w:rFonts w:hint="eastAsia"/>
        </w:rPr>
        <w:t>TimelineJS</w:t>
      </w:r>
      <w:proofErr w:type="spellEnd"/>
      <w:r w:rsidRPr="000978C2">
        <w:rPr>
          <w:rFonts w:hint="eastAsia"/>
        </w:rPr>
        <w:t>的基础功能、标准的</w:t>
      </w:r>
      <w:r w:rsidRPr="000978C2">
        <w:rPr>
          <w:rFonts w:hint="eastAsia"/>
        </w:rPr>
        <w:t>Web</w:t>
      </w:r>
      <w:r w:rsidRPr="000978C2">
        <w:rPr>
          <w:rFonts w:hint="eastAsia"/>
        </w:rPr>
        <w:t>前端技术（</w:t>
      </w:r>
      <w:r w:rsidRPr="000978C2">
        <w:rPr>
          <w:rFonts w:hint="eastAsia"/>
        </w:rPr>
        <w:t>CSS</w:t>
      </w:r>
      <w:r w:rsidRPr="000978C2">
        <w:rPr>
          <w:rFonts w:hint="eastAsia"/>
        </w:rPr>
        <w:t>动画、</w:t>
      </w:r>
      <w:r w:rsidRPr="000978C2">
        <w:rPr>
          <w:rFonts w:hint="eastAsia"/>
        </w:rPr>
        <w:t>JavaScript</w:t>
      </w:r>
      <w:r w:rsidRPr="000978C2">
        <w:rPr>
          <w:rFonts w:hint="eastAsia"/>
        </w:rPr>
        <w:t>事件处理）以及可能的高级动画库，完全有能力实现高度定制化的交互式朝代时间线。</w:t>
      </w:r>
    </w:p>
    <w:p w14:paraId="5B303D56" w14:textId="77777777" w:rsidR="000978C2" w:rsidRPr="000978C2" w:rsidRDefault="000978C2" w:rsidP="000978C2">
      <w:pPr>
        <w:ind w:firstLineChars="0" w:firstLine="0"/>
        <w:rPr>
          <w:b/>
          <w:bCs/>
        </w:rPr>
      </w:pPr>
      <w:r w:rsidRPr="000978C2">
        <w:rPr>
          <w:rFonts w:hint="eastAsia"/>
          <w:b/>
          <w:bCs/>
        </w:rPr>
        <w:t xml:space="preserve">5.2 </w:t>
      </w:r>
      <w:r w:rsidRPr="000978C2">
        <w:rPr>
          <w:rFonts w:hint="eastAsia"/>
          <w:b/>
          <w:bCs/>
        </w:rPr>
        <w:t>建议扩展功能的可行性分析</w:t>
      </w:r>
    </w:p>
    <w:p w14:paraId="64ADF8D0" w14:textId="77777777" w:rsidR="000978C2" w:rsidRPr="000978C2" w:rsidRDefault="000978C2" w:rsidP="000978C2">
      <w:pPr>
        <w:numPr>
          <w:ilvl w:val="0"/>
          <w:numId w:val="36"/>
        </w:numPr>
        <w:ind w:firstLineChars="0"/>
      </w:pPr>
      <w:r w:rsidRPr="000978C2">
        <w:rPr>
          <w:rFonts w:hint="eastAsia"/>
          <w:b/>
          <w:bCs/>
        </w:rPr>
        <w:t>虚拟</w:t>
      </w:r>
      <w:proofErr w:type="gramStart"/>
      <w:r w:rsidRPr="000978C2">
        <w:rPr>
          <w:rFonts w:hint="eastAsia"/>
          <w:b/>
          <w:bCs/>
        </w:rPr>
        <w:t>医</w:t>
      </w:r>
      <w:proofErr w:type="gramEnd"/>
      <w:r w:rsidRPr="000978C2">
        <w:rPr>
          <w:rFonts w:hint="eastAsia"/>
          <w:b/>
          <w:bCs/>
        </w:rPr>
        <w:t>馆漫游</w:t>
      </w:r>
      <w:r w:rsidRPr="000978C2">
        <w:rPr>
          <w:rFonts w:hint="eastAsia"/>
        </w:rPr>
        <w:t>：</w:t>
      </w:r>
    </w:p>
    <w:p w14:paraId="012F24F9" w14:textId="77777777" w:rsidR="000978C2" w:rsidRPr="000978C2" w:rsidRDefault="000978C2" w:rsidP="000978C2">
      <w:pPr>
        <w:numPr>
          <w:ilvl w:val="1"/>
          <w:numId w:val="36"/>
        </w:numPr>
        <w:ind w:firstLineChars="0"/>
      </w:pPr>
      <w:r w:rsidRPr="000978C2">
        <w:rPr>
          <w:rFonts w:hint="eastAsia"/>
          <w:b/>
          <w:bCs/>
        </w:rPr>
        <w:t>可行性</w:t>
      </w:r>
      <w:r w:rsidRPr="000978C2">
        <w:rPr>
          <w:rFonts w:hint="eastAsia"/>
        </w:rPr>
        <w:t>：高，但成本也高。</w:t>
      </w:r>
    </w:p>
    <w:p w14:paraId="08AA1D08" w14:textId="77777777" w:rsidR="000978C2" w:rsidRPr="000978C2" w:rsidRDefault="000978C2" w:rsidP="000978C2">
      <w:pPr>
        <w:numPr>
          <w:ilvl w:val="1"/>
          <w:numId w:val="36"/>
        </w:numPr>
        <w:ind w:firstLineChars="0"/>
      </w:pPr>
      <w:r w:rsidRPr="000978C2">
        <w:rPr>
          <w:rFonts w:hint="eastAsia"/>
          <w:b/>
          <w:bCs/>
        </w:rPr>
        <w:t>实现路径</w:t>
      </w:r>
      <w:r w:rsidRPr="000978C2">
        <w:rPr>
          <w:rFonts w:hint="eastAsia"/>
        </w:rPr>
        <w:t>：</w:t>
      </w:r>
    </w:p>
    <w:p w14:paraId="012874B5" w14:textId="77777777" w:rsidR="000978C2" w:rsidRPr="000978C2" w:rsidRDefault="000978C2" w:rsidP="000978C2">
      <w:pPr>
        <w:numPr>
          <w:ilvl w:val="2"/>
          <w:numId w:val="36"/>
        </w:numPr>
        <w:ind w:firstLineChars="0"/>
      </w:pPr>
      <w:r w:rsidRPr="000978C2">
        <w:rPr>
          <w:rFonts w:hint="eastAsia"/>
          <w:b/>
          <w:bCs/>
        </w:rPr>
        <w:t>3D</w:t>
      </w:r>
      <w:r w:rsidRPr="000978C2">
        <w:rPr>
          <w:rFonts w:hint="eastAsia"/>
          <w:b/>
          <w:bCs/>
        </w:rPr>
        <w:t>建模</w:t>
      </w:r>
      <w:r w:rsidRPr="000978C2">
        <w:rPr>
          <w:rFonts w:hint="eastAsia"/>
        </w:rPr>
        <w:t>：基于建筑考古资料，使用</w:t>
      </w:r>
      <w:r w:rsidRPr="000978C2">
        <w:rPr>
          <w:rFonts w:hint="eastAsia"/>
        </w:rPr>
        <w:t>Blender</w:t>
      </w:r>
      <w:r w:rsidRPr="000978C2">
        <w:rPr>
          <w:rFonts w:hint="eastAsia"/>
        </w:rPr>
        <w:t>、</w:t>
      </w:r>
      <w:r w:rsidRPr="000978C2">
        <w:rPr>
          <w:rFonts w:hint="eastAsia"/>
        </w:rPr>
        <w:t>3ds Max</w:t>
      </w:r>
      <w:r w:rsidRPr="000978C2">
        <w:rPr>
          <w:rFonts w:hint="eastAsia"/>
        </w:rPr>
        <w:t>等软件</w:t>
      </w:r>
      <w:proofErr w:type="gramStart"/>
      <w:r w:rsidRPr="000978C2">
        <w:rPr>
          <w:rFonts w:hint="eastAsia"/>
        </w:rPr>
        <w:t>创建低</w:t>
      </w:r>
      <w:proofErr w:type="gramEnd"/>
      <w:r w:rsidRPr="000978C2">
        <w:rPr>
          <w:rFonts w:hint="eastAsia"/>
        </w:rPr>
        <w:t>多边形的</w:t>
      </w:r>
      <w:proofErr w:type="gramStart"/>
      <w:r w:rsidRPr="000978C2">
        <w:rPr>
          <w:rFonts w:hint="eastAsia"/>
        </w:rPr>
        <w:t>医</w:t>
      </w:r>
      <w:proofErr w:type="gramEnd"/>
      <w:r w:rsidRPr="000978C2">
        <w:rPr>
          <w:rFonts w:hint="eastAsia"/>
        </w:rPr>
        <w:t>馆建筑模型。</w:t>
      </w:r>
    </w:p>
    <w:p w14:paraId="0811F699" w14:textId="77777777" w:rsidR="000978C2" w:rsidRPr="000978C2" w:rsidRDefault="000978C2" w:rsidP="000978C2">
      <w:pPr>
        <w:numPr>
          <w:ilvl w:val="2"/>
          <w:numId w:val="36"/>
        </w:numPr>
        <w:ind w:firstLineChars="0"/>
      </w:pPr>
      <w:r w:rsidRPr="000978C2">
        <w:rPr>
          <w:rFonts w:hint="eastAsia"/>
          <w:b/>
          <w:bCs/>
        </w:rPr>
        <w:t>Web</w:t>
      </w:r>
      <w:r w:rsidRPr="000978C2">
        <w:rPr>
          <w:rFonts w:hint="eastAsia"/>
          <w:b/>
          <w:bCs/>
        </w:rPr>
        <w:t>展示</w:t>
      </w:r>
      <w:r w:rsidRPr="000978C2">
        <w:rPr>
          <w:rFonts w:hint="eastAsia"/>
        </w:rPr>
        <w:t>：使用</w:t>
      </w:r>
      <w:r w:rsidRPr="000978C2">
        <w:rPr>
          <w:rFonts w:hint="eastAsia"/>
        </w:rPr>
        <w:t> </w:t>
      </w:r>
      <w:r w:rsidRPr="000978C2">
        <w:rPr>
          <w:rFonts w:hint="eastAsia"/>
          <w:b/>
          <w:bCs/>
        </w:rPr>
        <w:t>Three.js</w:t>
      </w:r>
      <w:r w:rsidRPr="000978C2">
        <w:rPr>
          <w:rFonts w:hint="eastAsia"/>
        </w:rPr>
        <w:t> </w:t>
      </w:r>
      <w:r w:rsidRPr="000978C2">
        <w:rPr>
          <w:rFonts w:hint="eastAsia"/>
        </w:rPr>
        <w:t>或</w:t>
      </w:r>
      <w:r w:rsidRPr="000978C2">
        <w:rPr>
          <w:rFonts w:hint="eastAsia"/>
        </w:rPr>
        <w:t> </w:t>
      </w:r>
      <w:r w:rsidRPr="000978C2">
        <w:rPr>
          <w:rFonts w:hint="eastAsia"/>
          <w:b/>
          <w:bCs/>
        </w:rPr>
        <w:t>Babylon.js</w:t>
      </w:r>
      <w:r w:rsidRPr="000978C2">
        <w:rPr>
          <w:rFonts w:hint="eastAsia"/>
        </w:rPr>
        <w:t> </w:t>
      </w:r>
      <w:r w:rsidRPr="000978C2">
        <w:rPr>
          <w:rFonts w:hint="eastAsia"/>
        </w:rPr>
        <w:t>等</w:t>
      </w:r>
      <w:r w:rsidRPr="000978C2">
        <w:rPr>
          <w:rFonts w:hint="eastAsia"/>
        </w:rPr>
        <w:t>WebGL</w:t>
      </w:r>
      <w:r w:rsidRPr="000978C2">
        <w:rPr>
          <w:rFonts w:hint="eastAsia"/>
        </w:rPr>
        <w:t>库将模型嵌入网页，实现第一人称或第三人称的键盘</w:t>
      </w:r>
      <w:r w:rsidRPr="000978C2">
        <w:rPr>
          <w:rFonts w:hint="eastAsia"/>
        </w:rPr>
        <w:t>/</w:t>
      </w:r>
      <w:r w:rsidRPr="000978C2">
        <w:rPr>
          <w:rFonts w:hint="eastAsia"/>
        </w:rPr>
        <w:t>鼠标控制漫游。</w:t>
      </w:r>
    </w:p>
    <w:p w14:paraId="342DF535" w14:textId="77777777" w:rsidR="000978C2" w:rsidRPr="000978C2" w:rsidRDefault="000978C2" w:rsidP="000978C2">
      <w:pPr>
        <w:numPr>
          <w:ilvl w:val="2"/>
          <w:numId w:val="36"/>
        </w:numPr>
        <w:ind w:firstLineChars="0"/>
      </w:pPr>
      <w:r w:rsidRPr="000978C2">
        <w:rPr>
          <w:rFonts w:hint="eastAsia"/>
          <w:b/>
          <w:bCs/>
        </w:rPr>
        <w:t>资源</w:t>
      </w:r>
      <w:r w:rsidRPr="000978C2">
        <w:rPr>
          <w:rFonts w:hint="eastAsia"/>
        </w:rPr>
        <w:t>：需要建筑史专家、</w:t>
      </w:r>
      <w:r w:rsidRPr="000978C2">
        <w:rPr>
          <w:rFonts w:hint="eastAsia"/>
        </w:rPr>
        <w:t>3D</w:t>
      </w:r>
      <w:r w:rsidRPr="000978C2">
        <w:rPr>
          <w:rFonts w:hint="eastAsia"/>
        </w:rPr>
        <w:t>美术师和</w:t>
      </w:r>
      <w:r w:rsidRPr="000978C2">
        <w:rPr>
          <w:rFonts w:hint="eastAsia"/>
        </w:rPr>
        <w:t>WebGL</w:t>
      </w:r>
      <w:r w:rsidRPr="000978C2">
        <w:rPr>
          <w:rFonts w:hint="eastAsia"/>
        </w:rPr>
        <w:t>开发者的协同。</w:t>
      </w:r>
    </w:p>
    <w:p w14:paraId="6224C0A1" w14:textId="77777777" w:rsidR="000978C2" w:rsidRPr="000978C2" w:rsidRDefault="000978C2" w:rsidP="000978C2">
      <w:pPr>
        <w:numPr>
          <w:ilvl w:val="0"/>
          <w:numId w:val="36"/>
        </w:numPr>
        <w:ind w:firstLineChars="0"/>
      </w:pPr>
      <w:r w:rsidRPr="000978C2">
        <w:rPr>
          <w:rFonts w:hint="eastAsia"/>
          <w:b/>
          <w:bCs/>
        </w:rPr>
        <w:t>药材查询</w:t>
      </w:r>
      <w:r w:rsidRPr="000978C2">
        <w:rPr>
          <w:rFonts w:hint="eastAsia"/>
          <w:b/>
          <w:bCs/>
        </w:rPr>
        <w:t>/</w:t>
      </w:r>
      <w:r w:rsidRPr="000978C2">
        <w:rPr>
          <w:rFonts w:hint="eastAsia"/>
          <w:b/>
          <w:bCs/>
        </w:rPr>
        <w:t>名医故事音频</w:t>
      </w:r>
      <w:r w:rsidRPr="000978C2">
        <w:rPr>
          <w:rFonts w:hint="eastAsia"/>
        </w:rPr>
        <w:t>：</w:t>
      </w:r>
    </w:p>
    <w:p w14:paraId="36FEBA2E" w14:textId="77777777" w:rsidR="000978C2" w:rsidRPr="000978C2" w:rsidRDefault="000978C2" w:rsidP="000978C2">
      <w:pPr>
        <w:numPr>
          <w:ilvl w:val="1"/>
          <w:numId w:val="36"/>
        </w:numPr>
        <w:ind w:firstLineChars="0"/>
      </w:pPr>
      <w:r w:rsidRPr="000978C2">
        <w:rPr>
          <w:rFonts w:hint="eastAsia"/>
          <w:b/>
          <w:bCs/>
        </w:rPr>
        <w:t>可行性</w:t>
      </w:r>
      <w:r w:rsidRPr="000978C2">
        <w:rPr>
          <w:rFonts w:hint="eastAsia"/>
        </w:rPr>
        <w:t>：高，易于实现。</w:t>
      </w:r>
    </w:p>
    <w:p w14:paraId="65393A72" w14:textId="77777777" w:rsidR="000978C2" w:rsidRPr="000978C2" w:rsidRDefault="000978C2" w:rsidP="000978C2">
      <w:pPr>
        <w:numPr>
          <w:ilvl w:val="1"/>
          <w:numId w:val="36"/>
        </w:numPr>
        <w:ind w:firstLineChars="0"/>
      </w:pPr>
      <w:r w:rsidRPr="000978C2">
        <w:rPr>
          <w:rFonts w:hint="eastAsia"/>
          <w:b/>
          <w:bCs/>
        </w:rPr>
        <w:t>实现路径</w:t>
      </w:r>
      <w:r w:rsidRPr="000978C2">
        <w:rPr>
          <w:rFonts w:hint="eastAsia"/>
        </w:rPr>
        <w:t>：</w:t>
      </w:r>
    </w:p>
    <w:p w14:paraId="5F84090B" w14:textId="77777777" w:rsidR="000978C2" w:rsidRPr="000978C2" w:rsidRDefault="000978C2" w:rsidP="000978C2">
      <w:pPr>
        <w:numPr>
          <w:ilvl w:val="2"/>
          <w:numId w:val="36"/>
        </w:numPr>
        <w:ind w:firstLineChars="0"/>
      </w:pPr>
      <w:r w:rsidRPr="000978C2">
        <w:rPr>
          <w:rFonts w:hint="eastAsia"/>
          <w:b/>
          <w:bCs/>
        </w:rPr>
        <w:t>药材查询</w:t>
      </w:r>
      <w:r w:rsidRPr="000978C2">
        <w:rPr>
          <w:rFonts w:hint="eastAsia"/>
        </w:rPr>
        <w:t>：建立一个前端搜索界面，后端连接一个包含药材名称、图片、性味归经、朝代应用等字段的数据库（可以是简单的</w:t>
      </w:r>
      <w:r w:rsidRPr="000978C2">
        <w:rPr>
          <w:rFonts w:hint="eastAsia"/>
        </w:rPr>
        <w:t>JSON</w:t>
      </w:r>
      <w:r w:rsidRPr="000978C2">
        <w:rPr>
          <w:rFonts w:hint="eastAsia"/>
        </w:rPr>
        <w:t>文件）。</w:t>
      </w:r>
    </w:p>
    <w:p w14:paraId="675BDED5" w14:textId="77777777" w:rsidR="000978C2" w:rsidRPr="000978C2" w:rsidRDefault="000978C2" w:rsidP="000978C2">
      <w:pPr>
        <w:numPr>
          <w:ilvl w:val="2"/>
          <w:numId w:val="36"/>
        </w:numPr>
        <w:ind w:firstLineChars="0"/>
      </w:pPr>
      <w:r w:rsidRPr="000978C2">
        <w:rPr>
          <w:rFonts w:hint="eastAsia"/>
          <w:b/>
          <w:bCs/>
        </w:rPr>
        <w:t>音频故事</w:t>
      </w:r>
      <w:r w:rsidRPr="000978C2">
        <w:rPr>
          <w:rFonts w:hint="eastAsia"/>
        </w:rPr>
        <w:t>：录制或使用文本转语音（</w:t>
      </w:r>
      <w:r w:rsidRPr="000978C2">
        <w:rPr>
          <w:rFonts w:hint="eastAsia"/>
        </w:rPr>
        <w:t>TTS</w:t>
      </w:r>
      <w:r w:rsidRPr="000978C2">
        <w:rPr>
          <w:rFonts w:hint="eastAsia"/>
        </w:rPr>
        <w:t>）生成名医生平、经典医案的音频。使用</w:t>
      </w:r>
      <w:r w:rsidRPr="000978C2">
        <w:rPr>
          <w:rFonts w:hint="eastAsia"/>
        </w:rPr>
        <w:t>HTML5 </w:t>
      </w:r>
      <w:r w:rsidRPr="000978C2">
        <w:t>&lt;audio&gt;</w:t>
      </w:r>
      <w:r w:rsidRPr="000978C2">
        <w:rPr>
          <w:rFonts w:hint="eastAsia"/>
        </w:rPr>
        <w:t> </w:t>
      </w:r>
      <w:r w:rsidRPr="000978C2">
        <w:rPr>
          <w:rFonts w:hint="eastAsia"/>
        </w:rPr>
        <w:t>标签播放，并为每个音频设计播放器控件。</w:t>
      </w:r>
    </w:p>
    <w:p w14:paraId="4A808A8A" w14:textId="77777777" w:rsidR="000978C2" w:rsidRPr="000978C2" w:rsidRDefault="000978C2" w:rsidP="000978C2">
      <w:pPr>
        <w:numPr>
          <w:ilvl w:val="0"/>
          <w:numId w:val="36"/>
        </w:numPr>
        <w:ind w:firstLineChars="0"/>
      </w:pPr>
      <w:r w:rsidRPr="000978C2">
        <w:rPr>
          <w:rFonts w:hint="eastAsia"/>
          <w:b/>
          <w:bCs/>
        </w:rPr>
        <w:t>对比图表</w:t>
      </w:r>
      <w:r w:rsidRPr="000978C2">
        <w:rPr>
          <w:rFonts w:hint="eastAsia"/>
        </w:rPr>
        <w:t>：</w:t>
      </w:r>
    </w:p>
    <w:p w14:paraId="404F9EF5" w14:textId="77777777" w:rsidR="000978C2" w:rsidRPr="000978C2" w:rsidRDefault="000978C2" w:rsidP="000978C2">
      <w:pPr>
        <w:numPr>
          <w:ilvl w:val="1"/>
          <w:numId w:val="36"/>
        </w:numPr>
        <w:ind w:firstLineChars="0"/>
      </w:pPr>
      <w:r w:rsidRPr="000978C2">
        <w:rPr>
          <w:rFonts w:hint="eastAsia"/>
          <w:b/>
          <w:bCs/>
        </w:rPr>
        <w:t>可行性</w:t>
      </w:r>
      <w:r w:rsidRPr="000978C2">
        <w:rPr>
          <w:rFonts w:hint="eastAsia"/>
        </w:rPr>
        <w:t>：高。</w:t>
      </w:r>
    </w:p>
    <w:p w14:paraId="4991FA24" w14:textId="77777777" w:rsidR="000978C2" w:rsidRPr="000978C2" w:rsidRDefault="000978C2" w:rsidP="000978C2">
      <w:pPr>
        <w:numPr>
          <w:ilvl w:val="1"/>
          <w:numId w:val="36"/>
        </w:numPr>
        <w:ind w:firstLineChars="0"/>
      </w:pPr>
      <w:r w:rsidRPr="000978C2">
        <w:rPr>
          <w:rFonts w:hint="eastAsia"/>
          <w:b/>
          <w:bCs/>
        </w:rPr>
        <w:t>实现路径</w:t>
      </w:r>
      <w:r w:rsidRPr="000978C2">
        <w:rPr>
          <w:rFonts w:hint="eastAsia"/>
        </w:rPr>
        <w:t>：使用数据可视化库如</w:t>
      </w:r>
      <w:r w:rsidRPr="000978C2">
        <w:rPr>
          <w:rFonts w:hint="eastAsia"/>
        </w:rPr>
        <w:t> </w:t>
      </w:r>
      <w:proofErr w:type="spellStart"/>
      <w:r w:rsidRPr="000978C2">
        <w:rPr>
          <w:rFonts w:hint="eastAsia"/>
          <w:b/>
          <w:bCs/>
        </w:rPr>
        <w:t>ECharts</w:t>
      </w:r>
      <w:proofErr w:type="spellEnd"/>
      <w:r w:rsidRPr="000978C2">
        <w:rPr>
          <w:rFonts w:hint="eastAsia"/>
        </w:rPr>
        <w:t> </w:t>
      </w:r>
      <w:r w:rsidRPr="000978C2">
        <w:rPr>
          <w:rFonts w:hint="eastAsia"/>
        </w:rPr>
        <w:t>或</w:t>
      </w:r>
      <w:r w:rsidRPr="000978C2">
        <w:rPr>
          <w:rFonts w:hint="eastAsia"/>
        </w:rPr>
        <w:t> </w:t>
      </w:r>
      <w:r w:rsidRPr="000978C2">
        <w:rPr>
          <w:rFonts w:hint="eastAsia"/>
          <w:b/>
          <w:bCs/>
        </w:rPr>
        <w:t>Chart.js</w:t>
      </w:r>
      <w:r w:rsidRPr="000978C2">
        <w:rPr>
          <w:rFonts w:hint="eastAsia"/>
        </w:rPr>
        <w:t>。预先定义好对比维</w:t>
      </w:r>
      <w:r w:rsidRPr="000978C2">
        <w:rPr>
          <w:rFonts w:hint="eastAsia"/>
        </w:rPr>
        <w:lastRenderedPageBreak/>
        <w:t>度（如机构规模、下属分科数量、是否官办药局等），将各朝代数据格式化，调用图表库生成可交互的对比柱状图或雷达图。</w:t>
      </w:r>
    </w:p>
    <w:p w14:paraId="00360874" w14:textId="77777777" w:rsidR="000978C2" w:rsidRPr="000978C2" w:rsidRDefault="00000000" w:rsidP="000978C2">
      <w:pPr>
        <w:ind w:firstLineChars="0" w:firstLine="0"/>
      </w:pPr>
      <w:r>
        <w:pict w14:anchorId="154C9F37">
          <v:rect id="_x0000_i1026" style="width:0;height:.4pt" o:hralign="center" o:hrstd="t" o:hr="t" fillcolor="#a0a0a0" stroked="f"/>
        </w:pict>
      </w:r>
    </w:p>
    <w:p w14:paraId="33EF07A8" w14:textId="77777777" w:rsidR="000978C2" w:rsidRPr="000978C2" w:rsidRDefault="000978C2" w:rsidP="000978C2">
      <w:pPr>
        <w:numPr>
          <w:ilvl w:val="0"/>
          <w:numId w:val="31"/>
        </w:numPr>
        <w:ind w:firstLineChars="0"/>
        <w:rPr>
          <w:b/>
          <w:bCs/>
        </w:rPr>
      </w:pPr>
      <w:r w:rsidRPr="000978C2">
        <w:rPr>
          <w:rFonts w:hint="eastAsia"/>
          <w:b/>
          <w:bCs/>
        </w:rPr>
        <w:t>第六章：版权合</w:t>
      </w:r>
      <w:proofErr w:type="gramStart"/>
      <w:r w:rsidRPr="000978C2">
        <w:rPr>
          <w:rFonts w:hint="eastAsia"/>
          <w:b/>
          <w:bCs/>
        </w:rPr>
        <w:t>规</w:t>
      </w:r>
      <w:proofErr w:type="gramEnd"/>
      <w:r w:rsidRPr="000978C2">
        <w:rPr>
          <w:rFonts w:hint="eastAsia"/>
          <w:b/>
          <w:bCs/>
        </w:rPr>
        <w:t>与学术引用规范</w:t>
      </w:r>
    </w:p>
    <w:p w14:paraId="740596BD" w14:textId="77777777" w:rsidR="000978C2" w:rsidRPr="000978C2" w:rsidRDefault="000978C2" w:rsidP="000978C2">
      <w:pPr>
        <w:ind w:firstLineChars="0" w:firstLine="0"/>
      </w:pPr>
      <w:r w:rsidRPr="000978C2">
        <w:rPr>
          <w:rFonts w:hint="eastAsia"/>
        </w:rPr>
        <w:t>这是确保项目合法、可信的基石。必须贯穿于所有资料采集过程。</w:t>
      </w:r>
    </w:p>
    <w:p w14:paraId="1574CFAB" w14:textId="77777777" w:rsidR="000978C2" w:rsidRPr="000978C2" w:rsidRDefault="000978C2" w:rsidP="000978C2">
      <w:pPr>
        <w:numPr>
          <w:ilvl w:val="0"/>
          <w:numId w:val="37"/>
        </w:numPr>
        <w:ind w:firstLineChars="0"/>
      </w:pPr>
      <w:r w:rsidRPr="000978C2">
        <w:rPr>
          <w:rFonts w:hint="eastAsia"/>
          <w:b/>
          <w:bCs/>
        </w:rPr>
        <w:t>基本原则</w:t>
      </w:r>
      <w:r w:rsidRPr="000978C2">
        <w:rPr>
          <w:rFonts w:hint="eastAsia"/>
        </w:rPr>
        <w:t>：</w:t>
      </w:r>
    </w:p>
    <w:p w14:paraId="3D4F821A" w14:textId="77777777" w:rsidR="000978C2" w:rsidRPr="000978C2" w:rsidRDefault="000978C2" w:rsidP="000978C2">
      <w:pPr>
        <w:numPr>
          <w:ilvl w:val="1"/>
          <w:numId w:val="37"/>
        </w:numPr>
        <w:ind w:firstLineChars="0"/>
      </w:pPr>
      <w:r w:rsidRPr="000978C2">
        <w:rPr>
          <w:rFonts w:hint="eastAsia"/>
          <w:b/>
          <w:bCs/>
        </w:rPr>
        <w:t>先授权，后使用</w:t>
      </w:r>
      <w:r w:rsidRPr="000978C2">
        <w:rPr>
          <w:rFonts w:hint="eastAsia"/>
        </w:rPr>
        <w:t>：绝不假设网络上的图片可以随意使用。</w:t>
      </w:r>
    </w:p>
    <w:p w14:paraId="2E3EF504" w14:textId="77777777" w:rsidR="000978C2" w:rsidRPr="000978C2" w:rsidRDefault="000978C2" w:rsidP="000978C2">
      <w:pPr>
        <w:numPr>
          <w:ilvl w:val="1"/>
          <w:numId w:val="37"/>
        </w:numPr>
        <w:ind w:firstLineChars="0"/>
      </w:pPr>
      <w:r w:rsidRPr="000978C2">
        <w:rPr>
          <w:rFonts w:hint="eastAsia"/>
          <w:b/>
          <w:bCs/>
        </w:rPr>
        <w:t>明确标注</w:t>
      </w:r>
      <w:r w:rsidRPr="000978C2">
        <w:rPr>
          <w:rFonts w:hint="eastAsia"/>
        </w:rPr>
        <w:t>：每张图片、每段引文都必须清晰标明来源。</w:t>
      </w:r>
    </w:p>
    <w:p w14:paraId="404A5E90" w14:textId="77777777" w:rsidR="000978C2" w:rsidRPr="000978C2" w:rsidRDefault="000978C2" w:rsidP="000978C2">
      <w:pPr>
        <w:numPr>
          <w:ilvl w:val="0"/>
          <w:numId w:val="37"/>
        </w:numPr>
        <w:ind w:firstLineChars="0"/>
      </w:pPr>
      <w:r w:rsidRPr="000978C2">
        <w:rPr>
          <w:rFonts w:hint="eastAsia"/>
          <w:b/>
          <w:bCs/>
        </w:rPr>
        <w:t>版权信息标注模板（建议每条资源都包含）</w:t>
      </w:r>
      <w:r w:rsidRPr="000978C2">
        <w:rPr>
          <w:rFonts w:cs="Times New Roman"/>
        </w:rPr>
        <w:t>‍</w:t>
      </w:r>
      <w:r w:rsidRPr="000978C2">
        <w:rPr>
          <w:rFonts w:ascii="宋体" w:hAnsi="宋体" w:cs="宋体" w:hint="eastAsia"/>
        </w:rPr>
        <w:t>：</w:t>
      </w:r>
    </w:p>
    <w:p w14:paraId="001A986D" w14:textId="77777777" w:rsidR="000978C2" w:rsidRPr="000978C2" w:rsidRDefault="000978C2" w:rsidP="000B4512">
      <w:pPr>
        <w:ind w:left="720" w:firstLineChars="0" w:firstLine="0"/>
      </w:pPr>
      <w:r w:rsidRPr="000978C2">
        <w:t>[</w:t>
      </w:r>
      <w:r w:rsidRPr="000978C2">
        <w:t>图片描述</w:t>
      </w:r>
      <w:r w:rsidRPr="000978C2">
        <w:t>]</w:t>
      </w:r>
    </w:p>
    <w:p w14:paraId="17564679" w14:textId="77777777" w:rsidR="000978C2" w:rsidRPr="000978C2" w:rsidRDefault="000978C2" w:rsidP="000B4512">
      <w:pPr>
        <w:ind w:left="720" w:firstLineChars="0" w:firstLine="0"/>
      </w:pPr>
      <w:r w:rsidRPr="000978C2">
        <w:t>来源：</w:t>
      </w:r>
      <w:r w:rsidRPr="000978C2">
        <w:t>[</w:t>
      </w:r>
      <w:r w:rsidRPr="000978C2">
        <w:t>机构</w:t>
      </w:r>
      <w:r w:rsidRPr="000978C2">
        <w:t>/</w:t>
      </w:r>
      <w:r w:rsidRPr="000978C2">
        <w:t>网站名称</w:t>
      </w:r>
      <w:r w:rsidRPr="000978C2">
        <w:t>]</w:t>
      </w:r>
      <w:r w:rsidRPr="000978C2">
        <w:t>，</w:t>
      </w:r>
      <w:r w:rsidRPr="000978C2">
        <w:t>[</w:t>
      </w:r>
      <w:r w:rsidRPr="000978C2">
        <w:t>藏品编号</w:t>
      </w:r>
      <w:r w:rsidRPr="000978C2">
        <w:t>/</w:t>
      </w:r>
      <w:r w:rsidRPr="000978C2">
        <w:t>图片</w:t>
      </w:r>
      <w:r w:rsidRPr="000978C2">
        <w:t>ID]</w:t>
      </w:r>
    </w:p>
    <w:p w14:paraId="63DA3E43" w14:textId="77777777" w:rsidR="000978C2" w:rsidRPr="000978C2" w:rsidRDefault="000978C2" w:rsidP="000B4512">
      <w:pPr>
        <w:ind w:left="720" w:firstLineChars="0" w:firstLine="0"/>
      </w:pPr>
      <w:r w:rsidRPr="000978C2">
        <w:t>版权声明：</w:t>
      </w:r>
      <w:r w:rsidRPr="000978C2">
        <w:t>[</w:t>
      </w:r>
      <w:r w:rsidRPr="000978C2">
        <w:t>例如：</w:t>
      </w:r>
      <w:r w:rsidRPr="000978C2">
        <w:t>©</w:t>
      </w:r>
      <w:r w:rsidRPr="000978C2">
        <w:t>故宫博物院，经授权使用</w:t>
      </w:r>
      <w:r w:rsidRPr="000978C2">
        <w:t>]/[</w:t>
      </w:r>
      <w:r w:rsidRPr="000978C2">
        <w:t>例如：</w:t>
      </w:r>
      <w:r w:rsidRPr="000978C2">
        <w:t>CC BY-NC-SA 4.0]/[</w:t>
      </w:r>
      <w:r w:rsidRPr="000978C2">
        <w:t>例如：</w:t>
      </w:r>
      <w:r w:rsidRPr="000978C2">
        <w:t>Royalty-free image from Getty Images]</w:t>
      </w:r>
    </w:p>
    <w:p w14:paraId="46938249" w14:textId="77777777" w:rsidR="000978C2" w:rsidRDefault="000978C2" w:rsidP="000B4512">
      <w:pPr>
        <w:ind w:left="720" w:firstLineChars="0" w:firstLine="0"/>
      </w:pPr>
      <w:r w:rsidRPr="000978C2">
        <w:t>出处链接：</w:t>
      </w:r>
      <w:r w:rsidRPr="000978C2">
        <w:t>[</w:t>
      </w:r>
      <w:r w:rsidRPr="000978C2">
        <w:t>可点击的原始资源</w:t>
      </w:r>
      <w:r w:rsidRPr="000978C2">
        <w:t>URL]</w:t>
      </w:r>
    </w:p>
    <w:p w14:paraId="0117D40D" w14:textId="631A3AA4" w:rsidR="000B4512" w:rsidRPr="000978C2" w:rsidRDefault="000B4512" w:rsidP="000B4512">
      <w:pPr>
        <w:ind w:firstLineChars="0"/>
        <w:rPr>
          <w:rFonts w:hint="eastAsia"/>
        </w:rPr>
      </w:pPr>
      <w:r>
        <w:rPr>
          <w:noProof/>
        </w:rPr>
        <w:drawing>
          <wp:inline distT="0" distB="0" distL="0" distR="0" wp14:anchorId="00489D51" wp14:editId="2776C1DB">
            <wp:extent cx="5731510" cy="1040765"/>
            <wp:effectExtent l="0" t="0" r="2540" b="6985"/>
            <wp:docPr id="34629049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90493" name="图片 1" descr="文本&#10;&#10;AI 生成的内容可能不正确。"/>
                    <pic:cNvPicPr/>
                  </pic:nvPicPr>
                  <pic:blipFill>
                    <a:blip r:embed="rId9"/>
                    <a:stretch>
                      <a:fillRect/>
                    </a:stretch>
                  </pic:blipFill>
                  <pic:spPr>
                    <a:xfrm>
                      <a:off x="0" y="0"/>
                      <a:ext cx="5731510" cy="1040765"/>
                    </a:xfrm>
                    <a:prstGeom prst="rect">
                      <a:avLst/>
                    </a:prstGeom>
                  </pic:spPr>
                </pic:pic>
              </a:graphicData>
            </a:graphic>
          </wp:inline>
        </w:drawing>
      </w:r>
    </w:p>
    <w:p w14:paraId="23FA16CB" w14:textId="77777777" w:rsidR="000978C2" w:rsidRPr="000978C2" w:rsidRDefault="000978C2" w:rsidP="000978C2">
      <w:pPr>
        <w:numPr>
          <w:ilvl w:val="0"/>
          <w:numId w:val="37"/>
        </w:numPr>
        <w:ind w:firstLineChars="0"/>
      </w:pPr>
      <w:r w:rsidRPr="000978C2">
        <w:rPr>
          <w:rFonts w:hint="eastAsia"/>
          <w:b/>
          <w:bCs/>
        </w:rPr>
        <w:t>针对不同来源的策略</w:t>
      </w:r>
      <w:r w:rsidRPr="000978C2">
        <w:rPr>
          <w:rFonts w:hint="eastAsia"/>
        </w:rPr>
        <w:t>：</w:t>
      </w:r>
    </w:p>
    <w:p w14:paraId="4C492F47" w14:textId="77777777" w:rsidR="000978C2" w:rsidRPr="000978C2" w:rsidRDefault="000978C2" w:rsidP="000978C2">
      <w:pPr>
        <w:numPr>
          <w:ilvl w:val="1"/>
          <w:numId w:val="37"/>
        </w:numPr>
        <w:ind w:firstLineChars="0"/>
      </w:pPr>
      <w:r w:rsidRPr="000978C2">
        <w:rPr>
          <w:rFonts w:hint="eastAsia"/>
          <w:b/>
          <w:bCs/>
        </w:rPr>
        <w:t>博物馆</w:t>
      </w:r>
      <w:r w:rsidRPr="000978C2">
        <w:rPr>
          <w:rFonts w:hint="eastAsia"/>
          <w:b/>
          <w:bCs/>
        </w:rPr>
        <w:t>/</w:t>
      </w:r>
      <w:r w:rsidRPr="000978C2">
        <w:rPr>
          <w:rFonts w:hint="eastAsia"/>
          <w:b/>
          <w:bCs/>
        </w:rPr>
        <w:t>图书馆</w:t>
      </w:r>
      <w:r w:rsidRPr="000978C2">
        <w:rPr>
          <w:rFonts w:hint="eastAsia"/>
        </w:rPr>
        <w:t>：仔细查阅其网站上的“版权”、“使用条款”、“图像服务”或“授权申请”页面。例如，故宫博物院有明确的数字资源授权流程</w:t>
      </w:r>
      <w:r w:rsidRPr="000978C2">
        <w:rPr>
          <w:rFonts w:hint="eastAsia"/>
        </w:rPr>
        <w:t> </w:t>
      </w:r>
      <w:r w:rsidRPr="000978C2">
        <w:rPr>
          <w:rFonts w:hint="eastAsia"/>
        </w:rPr>
        <w:t>。</w:t>
      </w:r>
      <w:r w:rsidRPr="000978C2">
        <w:rPr>
          <w:rFonts w:hint="eastAsia"/>
          <w:b/>
          <w:bCs/>
        </w:rPr>
        <w:t>中华中医药学会</w:t>
      </w:r>
      <w:r w:rsidRPr="000978C2">
        <w:rPr>
          <w:rFonts w:hint="eastAsia"/>
        </w:rPr>
        <w:t>等学术团体对其数据库也有版权声明</w:t>
      </w:r>
      <w:r w:rsidRPr="000978C2">
        <w:rPr>
          <w:rFonts w:hint="eastAsia"/>
        </w:rPr>
        <w:t> </w:t>
      </w:r>
      <w:r w:rsidRPr="000978C2">
        <w:rPr>
          <w:rFonts w:hint="eastAsia"/>
        </w:rPr>
        <w:t>。</w:t>
      </w:r>
    </w:p>
    <w:p w14:paraId="2EA7A636" w14:textId="77777777" w:rsidR="000978C2" w:rsidRPr="000978C2" w:rsidRDefault="000978C2" w:rsidP="000978C2">
      <w:pPr>
        <w:numPr>
          <w:ilvl w:val="1"/>
          <w:numId w:val="37"/>
        </w:numPr>
        <w:ind w:firstLineChars="0"/>
      </w:pPr>
      <w:r w:rsidRPr="000978C2">
        <w:rPr>
          <w:rFonts w:hint="eastAsia"/>
          <w:b/>
          <w:bCs/>
        </w:rPr>
        <w:t>商业图库</w:t>
      </w:r>
      <w:r w:rsidRPr="000978C2">
        <w:rPr>
          <w:rFonts w:hint="eastAsia"/>
        </w:rPr>
        <w:t>：购买时明确授权范围（编辑用途、商业用途、是否需署名）。保留授权证书。</w:t>
      </w:r>
    </w:p>
    <w:p w14:paraId="70A04346" w14:textId="77777777" w:rsidR="000978C2" w:rsidRPr="000978C2" w:rsidRDefault="000978C2" w:rsidP="000978C2">
      <w:pPr>
        <w:numPr>
          <w:ilvl w:val="1"/>
          <w:numId w:val="37"/>
        </w:numPr>
        <w:ind w:firstLineChars="0"/>
      </w:pPr>
      <w:r w:rsidRPr="000978C2">
        <w:rPr>
          <w:rFonts w:hint="eastAsia"/>
          <w:b/>
          <w:bCs/>
        </w:rPr>
        <w:t>学术成果</w:t>
      </w:r>
      <w:r w:rsidRPr="000978C2">
        <w:rPr>
          <w:rFonts w:hint="eastAsia"/>
        </w:rPr>
        <w:t>：直接联系论文作者或研究机构，请求非商业教育用途的图像使用许可。在致谢中予以鸣谢。</w:t>
      </w:r>
    </w:p>
    <w:p w14:paraId="4F41D694" w14:textId="77777777" w:rsidR="000978C2" w:rsidRPr="000978C2" w:rsidRDefault="000978C2" w:rsidP="000978C2">
      <w:pPr>
        <w:numPr>
          <w:ilvl w:val="1"/>
          <w:numId w:val="37"/>
        </w:numPr>
        <w:ind w:firstLineChars="0"/>
      </w:pPr>
      <w:r w:rsidRPr="000978C2">
        <w:rPr>
          <w:rFonts w:hint="eastAsia"/>
          <w:b/>
          <w:bCs/>
        </w:rPr>
        <w:t>公开领域（</w:t>
      </w:r>
      <w:r w:rsidRPr="000978C2">
        <w:rPr>
          <w:rFonts w:hint="eastAsia"/>
          <w:b/>
          <w:bCs/>
        </w:rPr>
        <w:t>Public Domain</w:t>
      </w:r>
      <w:r w:rsidRPr="000978C2">
        <w:rPr>
          <w:rFonts w:hint="eastAsia"/>
          <w:b/>
          <w:bCs/>
        </w:rPr>
        <w:t>）</w:t>
      </w:r>
      <w:r w:rsidRPr="000978C2">
        <w:rPr>
          <w:rFonts w:cs="Times New Roman"/>
        </w:rPr>
        <w:t>‍</w:t>
      </w:r>
      <w:r w:rsidRPr="000978C2">
        <w:rPr>
          <w:rFonts w:ascii="宋体" w:hAnsi="宋体" w:cs="宋体" w:hint="eastAsia"/>
        </w:rPr>
        <w:t>：确认作品版权已过期（通常作者逝世超过</w:t>
      </w:r>
      <w:r w:rsidRPr="000978C2">
        <w:rPr>
          <w:rFonts w:hint="eastAsia"/>
        </w:rPr>
        <w:t>50</w:t>
      </w:r>
      <w:r w:rsidRPr="000978C2">
        <w:rPr>
          <w:rFonts w:hint="eastAsia"/>
        </w:rPr>
        <w:t>年，但各国法律不同），或作者明确放弃版权。即便如此，也应标注来源。</w:t>
      </w:r>
    </w:p>
    <w:p w14:paraId="2BD1D93D" w14:textId="77777777" w:rsidR="000978C2" w:rsidRPr="000978C2" w:rsidRDefault="000978C2" w:rsidP="000978C2">
      <w:pPr>
        <w:numPr>
          <w:ilvl w:val="0"/>
          <w:numId w:val="37"/>
        </w:numPr>
        <w:ind w:firstLineChars="0"/>
      </w:pPr>
      <w:r w:rsidRPr="000978C2">
        <w:rPr>
          <w:rFonts w:hint="eastAsia"/>
          <w:b/>
          <w:bCs/>
        </w:rPr>
        <w:t>国际视野</w:t>
      </w:r>
      <w:r w:rsidRPr="000978C2">
        <w:rPr>
          <w:rFonts w:hint="eastAsia"/>
        </w:rPr>
        <w:t>：关注</w:t>
      </w:r>
      <w:r w:rsidRPr="000978C2">
        <w:rPr>
          <w:rFonts w:hint="eastAsia"/>
          <w:b/>
          <w:bCs/>
        </w:rPr>
        <w:t>国际博物馆协会（</w:t>
      </w:r>
      <w:r w:rsidRPr="000978C2">
        <w:rPr>
          <w:rFonts w:hint="eastAsia"/>
          <w:b/>
          <w:bCs/>
        </w:rPr>
        <w:t>ICOM</w:t>
      </w:r>
      <w:r w:rsidRPr="000978C2">
        <w:rPr>
          <w:rFonts w:hint="eastAsia"/>
          <w:b/>
          <w:bCs/>
        </w:rPr>
        <w:t>）</w:t>
      </w:r>
      <w:r w:rsidRPr="000978C2">
        <w:rPr>
          <w:rFonts w:cs="Times New Roman"/>
        </w:rPr>
        <w:t>‍</w:t>
      </w:r>
      <w:r w:rsidRPr="000978C2">
        <w:rPr>
          <w:rFonts w:hint="eastAsia"/>
        </w:rPr>
        <w:t xml:space="preserve"> </w:t>
      </w:r>
      <w:r w:rsidRPr="000978C2">
        <w:rPr>
          <w:rFonts w:hint="eastAsia"/>
        </w:rPr>
        <w:t>等组织关于数字化和版权伦理的讨论。虽然</w:t>
      </w:r>
      <w:r w:rsidRPr="000978C2">
        <w:rPr>
          <w:rFonts w:hint="eastAsia"/>
        </w:rPr>
        <w:t>ICOM</w:t>
      </w:r>
      <w:r w:rsidRPr="000978C2">
        <w:rPr>
          <w:rFonts w:hint="eastAsia"/>
        </w:rPr>
        <w:t>可能没有发布单一的“最佳实践指南”，但其倡导的原则（如明确标注、尊重版权、促进可访问性）是重要的参考</w:t>
      </w:r>
      <w:r w:rsidRPr="000978C2">
        <w:rPr>
          <w:rFonts w:hint="eastAsia"/>
        </w:rPr>
        <w:t> </w:t>
      </w:r>
      <w:r w:rsidRPr="000978C2">
        <w:rPr>
          <w:rFonts w:hint="eastAsia"/>
        </w:rPr>
        <w:t>。国内方面，</w:t>
      </w:r>
      <w:r w:rsidRPr="000978C2">
        <w:rPr>
          <w:rFonts w:hint="eastAsia"/>
          <w:b/>
          <w:bCs/>
        </w:rPr>
        <w:t>国家文物局发布的《博物馆馆藏资源授权操作指引》</w:t>
      </w:r>
      <w:r w:rsidRPr="000978C2">
        <w:rPr>
          <w:rFonts w:hint="eastAsia"/>
        </w:rPr>
        <w:t> </w:t>
      </w:r>
      <w:r w:rsidRPr="000978C2">
        <w:rPr>
          <w:rFonts w:hint="eastAsia"/>
        </w:rPr>
        <w:t>是指导性文件</w:t>
      </w:r>
      <w:r w:rsidRPr="000978C2">
        <w:rPr>
          <w:rFonts w:hint="eastAsia"/>
        </w:rPr>
        <w:t> </w:t>
      </w:r>
      <w:r w:rsidRPr="000978C2">
        <w:rPr>
          <w:rFonts w:hint="eastAsia"/>
        </w:rPr>
        <w:t>。</w:t>
      </w:r>
    </w:p>
    <w:p w14:paraId="36A95220" w14:textId="77777777" w:rsidR="004E4ED9" w:rsidRPr="000978C2" w:rsidRDefault="004E4ED9" w:rsidP="000978C2">
      <w:pPr>
        <w:ind w:firstLineChars="0" w:firstLine="0"/>
      </w:pPr>
    </w:p>
    <w:sectPr w:rsidR="004E4ED9" w:rsidRPr="000978C2" w:rsidSect="002071DD">
      <w:pgSz w:w="11906" w:h="16838"/>
      <w:pgMar w:top="1440" w:right="1440" w:bottom="1440" w:left="144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9D858" w14:textId="77777777" w:rsidR="00C377C0" w:rsidRDefault="00C377C0" w:rsidP="00575FCC">
      <w:pPr>
        <w:ind w:firstLine="480"/>
      </w:pPr>
      <w:r>
        <w:separator/>
      </w:r>
    </w:p>
  </w:endnote>
  <w:endnote w:type="continuationSeparator" w:id="0">
    <w:p w14:paraId="7B47A13F" w14:textId="77777777" w:rsidR="00C377C0" w:rsidRDefault="00C377C0"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embedBold r:id="rId1" w:subsetted="1" w:fontKey="{D4D20D63-7595-4844-9BFD-F38F1B783529}"/>
  </w:font>
  <w:font w:name="Book Antiqua">
    <w:panose1 w:val="02040602050305030304"/>
    <w:charset w:val="00"/>
    <w:family w:val="roman"/>
    <w:pitch w:val="variable"/>
    <w:sig w:usb0="00000287" w:usb1="00000000" w:usb2="00000000" w:usb3="00000000" w:csb0="0000009F" w:csb1="00000000"/>
    <w:embedBold r:id="rId2" w:fontKey="{1D6D88A3-2479-49E7-9FDA-9B6CF8624318}"/>
  </w:font>
  <w:font w:name="Webdings">
    <w:panose1 w:val="05030102010509060703"/>
    <w:charset w:val="02"/>
    <w:family w:val="roman"/>
    <w:pitch w:val="variable"/>
    <w:sig w:usb0="00000000" w:usb1="10000000" w:usb2="00000000" w:usb3="00000000" w:csb0="80000000" w:csb1="00000000"/>
    <w:embedRegular r:id="rId3" w:fontKey="{F9687F4B-F676-4ADE-B199-A1A65E970F2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embedRegular r:id="rId4" w:fontKey="{37ED3860-D30A-4557-8901-C9073FB12C29}"/>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22F40" w14:textId="77777777" w:rsidR="00C377C0" w:rsidRDefault="00C377C0" w:rsidP="00575FCC">
      <w:pPr>
        <w:ind w:firstLine="480"/>
      </w:pPr>
      <w:r>
        <w:separator/>
      </w:r>
    </w:p>
  </w:footnote>
  <w:footnote w:type="continuationSeparator" w:id="0">
    <w:p w14:paraId="0FB984D1" w14:textId="77777777" w:rsidR="00C377C0" w:rsidRDefault="00C377C0"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068D0" w14:textId="4AFBA281" w:rsidR="002071DD" w:rsidRPr="002071DD" w:rsidRDefault="002071DD" w:rsidP="002071DD">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sidRPr="00F017D8">
      <w:rPr>
        <w:rFonts w:ascii="Consolas" w:hAnsi="Consolas" w:cs="Arial"/>
        <w:spacing w:val="-10"/>
        <w:sz w:val="22"/>
        <w:szCs w:val="22"/>
        <w:highlight w:val="yellow"/>
      </w:rPr>
      <w:t>1111111</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BA29B5">
      <w:rPr>
        <w:rFonts w:ascii="Consolas" w:hAnsi="Consolas" w:cs="Arial"/>
        <w:noProof/>
        <w:spacing w:val="-10"/>
        <w:sz w:val="22"/>
        <w:szCs w:val="22"/>
      </w:rPr>
      <w:instrText>3</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884914075"/>
        <w:docPartObj>
          <w:docPartGallery w:val="Page Numbers (Top of Page)"/>
          <w:docPartUnique/>
        </w:docPartObj>
      </w:sdtPr>
      <w:sdtContent>
        <w:r w:rsidRPr="00F017D8">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BA29B5">
          <w:rPr>
            <w:rFonts w:ascii="Consolas" w:hAnsi="Consolas" w:cs="Arial"/>
            <w:noProof/>
            <w:spacing w:val="-10"/>
            <w:sz w:val="22"/>
            <w:szCs w:val="22"/>
          </w:rPr>
          <w:instrText>3</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sidR="00BA29B5">
          <w:rPr>
            <w:rFonts w:ascii="Consolas" w:hAnsi="Consolas" w:cs="Arial"/>
            <w:noProof/>
            <w:spacing w:val="-10"/>
            <w:sz w:val="22"/>
            <w:szCs w:val="22"/>
          </w:rPr>
          <w:t>3</w:t>
        </w:r>
        <w:r>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Pr="00880856">
      <w:rPr>
        <w:rFonts w:ascii="Consolas" w:hAnsi="Consolas" w:cs="Arial"/>
        <w:spacing w:val="-10"/>
        <w:sz w:val="22"/>
        <w:szCs w:val="22"/>
      </w:rPr>
      <w:fldChar w:fldCharType="begin"/>
    </w:r>
    <w:r w:rsidRPr="00880856">
      <w:rPr>
        <w:rFonts w:ascii="Consolas" w:hAnsi="Consolas" w:cs="Arial"/>
        <w:spacing w:val="-10"/>
        <w:sz w:val="22"/>
        <w:szCs w:val="22"/>
      </w:rPr>
      <w:instrText>NUMPAGES</w:instrText>
    </w:r>
    <w:r w:rsidRPr="00880856">
      <w:rPr>
        <w:rFonts w:ascii="Consolas" w:hAnsi="Consolas" w:cs="Arial"/>
        <w:spacing w:val="-10"/>
        <w:sz w:val="22"/>
        <w:szCs w:val="22"/>
      </w:rPr>
      <w:fldChar w:fldCharType="separate"/>
    </w:r>
    <w:r>
      <w:rPr>
        <w:rFonts w:ascii="Consolas" w:hAnsi="Consolas" w:cs="Arial"/>
        <w:spacing w:val="-10"/>
        <w:sz w:val="22"/>
        <w:szCs w:val="22"/>
      </w:rPr>
      <w:t>11</w:t>
    </w:r>
    <w:r w:rsidRPr="00880856">
      <w:rPr>
        <w:rFonts w:ascii="Consolas" w:hAnsi="Consolas" w:cs="Arial"/>
        <w:spacing w:val="-1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4C9D"/>
    <w:multiLevelType w:val="multilevel"/>
    <w:tmpl w:val="D0088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0C9D1400"/>
    <w:multiLevelType w:val="multilevel"/>
    <w:tmpl w:val="D14A7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12796"/>
    <w:multiLevelType w:val="multilevel"/>
    <w:tmpl w:val="E50A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51EA3"/>
    <w:multiLevelType w:val="multilevel"/>
    <w:tmpl w:val="F8BC061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6"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7"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171652C7"/>
    <w:multiLevelType w:val="multilevel"/>
    <w:tmpl w:val="CF6010E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66AC2"/>
    <w:multiLevelType w:val="multilevel"/>
    <w:tmpl w:val="B476C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DA7049"/>
    <w:multiLevelType w:val="hybridMultilevel"/>
    <w:tmpl w:val="FB6C012C"/>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20B57A04"/>
    <w:multiLevelType w:val="multilevel"/>
    <w:tmpl w:val="9D949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4B4F0C"/>
    <w:multiLevelType w:val="hybridMultilevel"/>
    <w:tmpl w:val="A798E804"/>
    <w:lvl w:ilvl="0" w:tplc="17D80334">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233978D2"/>
    <w:multiLevelType w:val="multilevel"/>
    <w:tmpl w:val="EAD6A82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C086D"/>
    <w:multiLevelType w:val="hybridMultilevel"/>
    <w:tmpl w:val="DAC09B6A"/>
    <w:lvl w:ilvl="0" w:tplc="04090001">
      <w:start w:val="1"/>
      <w:numFmt w:val="bullet"/>
      <w:lvlText w:val=""/>
      <w:lvlJc w:val="left"/>
      <w:pPr>
        <w:ind w:left="982" w:hanging="420"/>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15" w15:restartNumberingAfterBreak="0">
    <w:nsid w:val="2F337A62"/>
    <w:multiLevelType w:val="multilevel"/>
    <w:tmpl w:val="9E1C1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77657"/>
    <w:multiLevelType w:val="multilevel"/>
    <w:tmpl w:val="88300162"/>
    <w:lvl w:ilvl="0">
      <w:start w:val="1"/>
      <w:numFmt w:val="decimal"/>
      <w:lvlText w:val="%1"/>
      <w:lvlJc w:val="left"/>
      <w:rPr>
        <w:rFonts w:ascii="Book Antiqua" w:eastAsia="Book Antiqua" w:hAnsi="Book Antiqua" w:cs="Book Antiqua"/>
        <w:b/>
        <w:bCs/>
        <w:i w:val="0"/>
        <w:iCs w:val="0"/>
        <w:smallCaps w:val="0"/>
        <w:strike w:val="0"/>
        <w:color w:val="000000"/>
        <w:spacing w:val="0"/>
        <w:w w:val="100"/>
        <w:position w:val="0"/>
        <w:sz w:val="34"/>
        <w:szCs w:val="34"/>
        <w:u w:val="none"/>
        <w:shd w:val="clear" w:color="auto" w:fill="FFFFFF"/>
      </w:rPr>
    </w:lvl>
    <w:lvl w:ilvl="1">
      <w:start w:val="1"/>
      <w:numFmt w:val="decimal"/>
      <w:lvlText w:val="%1.%2"/>
      <w:lvlJc w:val="left"/>
      <w:rPr>
        <w:rFonts w:ascii="Book Antiqua" w:eastAsia="Book Antiqua" w:hAnsi="Book Antiqua" w:cs="Book Antiqua"/>
        <w:b/>
        <w:bCs/>
        <w:i w:val="0"/>
        <w:iCs w:val="0"/>
        <w:smallCaps w:val="0"/>
        <w:strike w:val="0"/>
        <w:color w:val="000000"/>
        <w:spacing w:val="0"/>
        <w:w w:val="100"/>
        <w:position w:val="0"/>
        <w:sz w:val="28"/>
        <w:szCs w:val="28"/>
        <w:u w:val="none"/>
        <w:shd w:val="clear" w:color="auto" w:fill="auto"/>
      </w:rPr>
    </w:lvl>
    <w:lvl w:ilvl="2">
      <w:start w:val="1"/>
      <w:numFmt w:val="decimal"/>
      <w:lvlText w:val="%1.%2.%3"/>
      <w:lvlJc w:val="left"/>
      <w:rPr>
        <w:rFonts w:ascii="Book Antiqua" w:eastAsia="Book Antiqua" w:hAnsi="Book Antiqua" w:cs="Book Antiqua"/>
        <w:b/>
        <w:bCs/>
        <w:i w:val="0"/>
        <w:iCs w:val="0"/>
        <w:smallCaps w:val="0"/>
        <w:strike w:val="0"/>
        <w:color w:val="000000"/>
        <w:spacing w:val="0"/>
        <w:w w:val="100"/>
        <w:position w:val="0"/>
        <w:sz w:val="22"/>
        <w:szCs w:val="22"/>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0CF383D"/>
    <w:multiLevelType w:val="multilevel"/>
    <w:tmpl w:val="61A80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E5FDB"/>
    <w:multiLevelType w:val="multilevel"/>
    <w:tmpl w:val="2A2EA70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5222D"/>
    <w:multiLevelType w:val="multilevel"/>
    <w:tmpl w:val="8A6E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43563"/>
    <w:multiLevelType w:val="multilevel"/>
    <w:tmpl w:val="B47EE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225223"/>
    <w:multiLevelType w:val="multilevel"/>
    <w:tmpl w:val="AEEE7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590F1C"/>
    <w:multiLevelType w:val="multilevel"/>
    <w:tmpl w:val="B90A3A7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079E0"/>
    <w:multiLevelType w:val="multilevel"/>
    <w:tmpl w:val="C76E790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5B825727"/>
    <w:multiLevelType w:val="hybridMultilevel"/>
    <w:tmpl w:val="FBA214E6"/>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6"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620E6EF7"/>
    <w:multiLevelType w:val="multilevel"/>
    <w:tmpl w:val="80F80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755DA7"/>
    <w:multiLevelType w:val="multilevel"/>
    <w:tmpl w:val="29EEF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E8536D"/>
    <w:multiLevelType w:val="hybridMultilevel"/>
    <w:tmpl w:val="A6720200"/>
    <w:lvl w:ilvl="0" w:tplc="7038B2AA">
      <w:start w:val="1"/>
      <w:numFmt w:val="bullet"/>
      <w:lvlText w:val=""/>
      <w:lvlJc w:val="left"/>
      <w:pPr>
        <w:ind w:left="900" w:hanging="420"/>
      </w:pPr>
      <w:rPr>
        <w:rFonts w:ascii="Webdings" w:hAnsi="Web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1"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2" w15:restartNumberingAfterBreak="0">
    <w:nsid w:val="687B16AC"/>
    <w:multiLevelType w:val="multilevel"/>
    <w:tmpl w:val="E71E074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EC6D2B"/>
    <w:multiLevelType w:val="multilevel"/>
    <w:tmpl w:val="A16295F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0A6218"/>
    <w:multiLevelType w:val="hybridMultilevel"/>
    <w:tmpl w:val="02920AD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5"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15:restartNumberingAfterBreak="0">
    <w:nsid w:val="73CD4293"/>
    <w:multiLevelType w:val="multilevel"/>
    <w:tmpl w:val="CE9A82A6"/>
    <w:lvl w:ilvl="0">
      <w:start w:val="1"/>
      <w:numFmt w:val="chineseCountingThousand"/>
      <w:pStyle w:val="1"/>
      <w:isLgl/>
      <w:suff w:val="space"/>
      <w:lvlText w:val="%1"/>
      <w:lvlJc w:val="left"/>
      <w:pPr>
        <w:ind w:left="3543" w:hanging="425"/>
      </w:pPr>
      <w:rPr>
        <w:rFonts w:ascii="Times New Roman" w:eastAsia="黑体" w:hAnsi="Times New Roman" w:hint="default"/>
        <w:b/>
        <w:i w:val="0"/>
        <w:sz w:val="32"/>
      </w:rPr>
    </w:lvl>
    <w:lvl w:ilvl="1">
      <w:start w:val="1"/>
      <w:numFmt w:val="decimal"/>
      <w:pStyle w:val="2"/>
      <w:isLgl/>
      <w:suff w:val="space"/>
      <w:lvlText w:val="%1.%2"/>
      <w:lvlJc w:val="left"/>
      <w:pPr>
        <w:ind w:left="992" w:hanging="567"/>
      </w:pPr>
      <w:rPr>
        <w:rFonts w:ascii="Times New Roman" w:eastAsia="黑体" w:hAnsi="Times New Roman" w:hint="default"/>
        <w:b/>
        <w:i w:val="0"/>
        <w:sz w:val="28"/>
      </w:rPr>
    </w:lvl>
    <w:lvl w:ilvl="2">
      <w:start w:val="1"/>
      <w:numFmt w:val="decimal"/>
      <w:pStyle w:val="3"/>
      <w:isLgl/>
      <w:suff w:val="space"/>
      <w:lvlText w:val="%1.%2.%3"/>
      <w:lvlJc w:val="left"/>
      <w:pPr>
        <w:ind w:left="1418" w:hanging="567"/>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576063236">
    <w:abstractNumId w:val="7"/>
  </w:num>
  <w:num w:numId="2" w16cid:durableId="480003908">
    <w:abstractNumId w:val="10"/>
  </w:num>
  <w:num w:numId="3" w16cid:durableId="1180899048">
    <w:abstractNumId w:val="6"/>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44034780">
    <w:abstractNumId w:val="35"/>
  </w:num>
  <w:num w:numId="5" w16cid:durableId="1898936250">
    <w:abstractNumId w:val="31"/>
  </w:num>
  <w:num w:numId="6" w16cid:durableId="1653830841">
    <w:abstractNumId w:val="27"/>
  </w:num>
  <w:num w:numId="7" w16cid:durableId="847792198">
    <w:abstractNumId w:val="5"/>
  </w:num>
  <w:num w:numId="8" w16cid:durableId="322201720">
    <w:abstractNumId w:val="1"/>
  </w:num>
  <w:num w:numId="9" w16cid:durableId="1407924155">
    <w:abstractNumId w:val="24"/>
  </w:num>
  <w:num w:numId="10" w16cid:durableId="1400597448">
    <w:abstractNumId w:val="26"/>
  </w:num>
  <w:num w:numId="11" w16cid:durableId="1148860436">
    <w:abstractNumId w:val="25"/>
  </w:num>
  <w:num w:numId="12" w16cid:durableId="10535762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84905999">
    <w:abstractNumId w:val="36"/>
  </w:num>
  <w:num w:numId="14" w16cid:durableId="13921194">
    <w:abstractNumId w:val="14"/>
  </w:num>
  <w:num w:numId="15" w16cid:durableId="1932006163">
    <w:abstractNumId w:val="16"/>
  </w:num>
  <w:num w:numId="16" w16cid:durableId="2135323659">
    <w:abstractNumId w:val="34"/>
  </w:num>
  <w:num w:numId="17" w16cid:durableId="511385229">
    <w:abstractNumId w:val="12"/>
  </w:num>
  <w:num w:numId="18" w16cid:durableId="815999971">
    <w:abstractNumId w:val="30"/>
  </w:num>
  <w:num w:numId="19" w16cid:durableId="328169917">
    <w:abstractNumId w:val="29"/>
  </w:num>
  <w:num w:numId="20" w16cid:durableId="2070304135">
    <w:abstractNumId w:val="2"/>
  </w:num>
  <w:num w:numId="21" w16cid:durableId="465508595">
    <w:abstractNumId w:val="28"/>
  </w:num>
  <w:num w:numId="22" w16cid:durableId="943731806">
    <w:abstractNumId w:val="22"/>
  </w:num>
  <w:num w:numId="23" w16cid:durableId="903490328">
    <w:abstractNumId w:val="18"/>
  </w:num>
  <w:num w:numId="24" w16cid:durableId="1155223018">
    <w:abstractNumId w:val="33"/>
  </w:num>
  <w:num w:numId="25" w16cid:durableId="1414089802">
    <w:abstractNumId w:val="23"/>
  </w:num>
  <w:num w:numId="26" w16cid:durableId="1248879035">
    <w:abstractNumId w:val="32"/>
  </w:num>
  <w:num w:numId="27" w16cid:durableId="2056157723">
    <w:abstractNumId w:val="8"/>
  </w:num>
  <w:num w:numId="28" w16cid:durableId="189803022">
    <w:abstractNumId w:val="13"/>
  </w:num>
  <w:num w:numId="29" w16cid:durableId="2097823392">
    <w:abstractNumId w:val="4"/>
  </w:num>
  <w:num w:numId="30" w16cid:durableId="770246969">
    <w:abstractNumId w:val="19"/>
  </w:num>
  <w:num w:numId="31" w16cid:durableId="58408477">
    <w:abstractNumId w:val="3"/>
  </w:num>
  <w:num w:numId="32" w16cid:durableId="2117827326">
    <w:abstractNumId w:val="17"/>
  </w:num>
  <w:num w:numId="33" w16cid:durableId="270089354">
    <w:abstractNumId w:val="15"/>
  </w:num>
  <w:num w:numId="34" w16cid:durableId="874391180">
    <w:abstractNumId w:val="21"/>
  </w:num>
  <w:num w:numId="35" w16cid:durableId="2107728362">
    <w:abstractNumId w:val="0"/>
  </w:num>
  <w:num w:numId="36" w16cid:durableId="943070978">
    <w:abstractNumId w:val="9"/>
  </w:num>
  <w:num w:numId="37" w16cid:durableId="1026062764">
    <w:abstractNumId w:val="20"/>
  </w:num>
  <w:num w:numId="38" w16cid:durableId="13481685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bordersDoNotSurroundHeader/>
  <w:bordersDoNotSurroundFooter/>
  <w:proofState w:spelling="clean" w:grammar="clean"/>
  <w:defaultTabStop w:val="420"/>
  <w:autoHyphenation/>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C6690E"/>
    <w:rsid w:val="00000350"/>
    <w:rsid w:val="00002860"/>
    <w:rsid w:val="000111F2"/>
    <w:rsid w:val="000133BE"/>
    <w:rsid w:val="00021826"/>
    <w:rsid w:val="0002366B"/>
    <w:rsid w:val="00032277"/>
    <w:rsid w:val="000331A6"/>
    <w:rsid w:val="00052F27"/>
    <w:rsid w:val="000539F4"/>
    <w:rsid w:val="00056C11"/>
    <w:rsid w:val="00060450"/>
    <w:rsid w:val="00060C36"/>
    <w:rsid w:val="00064A61"/>
    <w:rsid w:val="00073D05"/>
    <w:rsid w:val="0008029E"/>
    <w:rsid w:val="000815BE"/>
    <w:rsid w:val="000818DD"/>
    <w:rsid w:val="00087A05"/>
    <w:rsid w:val="00090D69"/>
    <w:rsid w:val="0009369F"/>
    <w:rsid w:val="000978C2"/>
    <w:rsid w:val="000A0BC5"/>
    <w:rsid w:val="000A1C75"/>
    <w:rsid w:val="000B11C1"/>
    <w:rsid w:val="000B4512"/>
    <w:rsid w:val="000B78CB"/>
    <w:rsid w:val="000C3A1C"/>
    <w:rsid w:val="000C419F"/>
    <w:rsid w:val="000C4A2D"/>
    <w:rsid w:val="000D2E4E"/>
    <w:rsid w:val="000D5551"/>
    <w:rsid w:val="000E0194"/>
    <w:rsid w:val="000E03AA"/>
    <w:rsid w:val="000F3BD7"/>
    <w:rsid w:val="00134651"/>
    <w:rsid w:val="001374D3"/>
    <w:rsid w:val="00144B2A"/>
    <w:rsid w:val="00161DA2"/>
    <w:rsid w:val="00171A48"/>
    <w:rsid w:val="00172B82"/>
    <w:rsid w:val="001873C2"/>
    <w:rsid w:val="001939A1"/>
    <w:rsid w:val="00194F48"/>
    <w:rsid w:val="0019771A"/>
    <w:rsid w:val="001A2F74"/>
    <w:rsid w:val="001A35B1"/>
    <w:rsid w:val="001C239C"/>
    <w:rsid w:val="001C6112"/>
    <w:rsid w:val="001C7D65"/>
    <w:rsid w:val="001D710F"/>
    <w:rsid w:val="001E1F3D"/>
    <w:rsid w:val="001E2F96"/>
    <w:rsid w:val="001F0BFD"/>
    <w:rsid w:val="001F3C75"/>
    <w:rsid w:val="001F4496"/>
    <w:rsid w:val="002071DD"/>
    <w:rsid w:val="00217314"/>
    <w:rsid w:val="00222A3C"/>
    <w:rsid w:val="00225389"/>
    <w:rsid w:val="0022698C"/>
    <w:rsid w:val="00226B92"/>
    <w:rsid w:val="002319B3"/>
    <w:rsid w:val="00236AE3"/>
    <w:rsid w:val="00236C1A"/>
    <w:rsid w:val="00246C3E"/>
    <w:rsid w:val="00250F22"/>
    <w:rsid w:val="00254993"/>
    <w:rsid w:val="00255111"/>
    <w:rsid w:val="00267BBE"/>
    <w:rsid w:val="00280EF9"/>
    <w:rsid w:val="002828E5"/>
    <w:rsid w:val="00283597"/>
    <w:rsid w:val="00297447"/>
    <w:rsid w:val="002B5597"/>
    <w:rsid w:val="002B63C4"/>
    <w:rsid w:val="002C23D9"/>
    <w:rsid w:val="002C7F4D"/>
    <w:rsid w:val="002D209F"/>
    <w:rsid w:val="002D467B"/>
    <w:rsid w:val="002D5ED2"/>
    <w:rsid w:val="002E2E98"/>
    <w:rsid w:val="002E5CA3"/>
    <w:rsid w:val="002E75F2"/>
    <w:rsid w:val="002F4489"/>
    <w:rsid w:val="00300EB9"/>
    <w:rsid w:val="00307689"/>
    <w:rsid w:val="003119B7"/>
    <w:rsid w:val="00320643"/>
    <w:rsid w:val="00320BF2"/>
    <w:rsid w:val="003410E0"/>
    <w:rsid w:val="00341F3B"/>
    <w:rsid w:val="00343AFD"/>
    <w:rsid w:val="00343DF4"/>
    <w:rsid w:val="00351507"/>
    <w:rsid w:val="00353AE8"/>
    <w:rsid w:val="00354CD0"/>
    <w:rsid w:val="00362474"/>
    <w:rsid w:val="00371210"/>
    <w:rsid w:val="00371D7E"/>
    <w:rsid w:val="00375AE0"/>
    <w:rsid w:val="00377EC8"/>
    <w:rsid w:val="003808E7"/>
    <w:rsid w:val="00385DD8"/>
    <w:rsid w:val="003912A3"/>
    <w:rsid w:val="0039499D"/>
    <w:rsid w:val="003A2C5A"/>
    <w:rsid w:val="003A4D87"/>
    <w:rsid w:val="003B205C"/>
    <w:rsid w:val="003B7C68"/>
    <w:rsid w:val="003C5C0D"/>
    <w:rsid w:val="003D4B25"/>
    <w:rsid w:val="003D6286"/>
    <w:rsid w:val="003E348E"/>
    <w:rsid w:val="003E3672"/>
    <w:rsid w:val="003E5411"/>
    <w:rsid w:val="003E7DB0"/>
    <w:rsid w:val="003F3811"/>
    <w:rsid w:val="00407A45"/>
    <w:rsid w:val="00410806"/>
    <w:rsid w:val="0042468F"/>
    <w:rsid w:val="00443B9A"/>
    <w:rsid w:val="00454A12"/>
    <w:rsid w:val="00475009"/>
    <w:rsid w:val="00476829"/>
    <w:rsid w:val="0047774F"/>
    <w:rsid w:val="004873A8"/>
    <w:rsid w:val="004A026C"/>
    <w:rsid w:val="004A1340"/>
    <w:rsid w:val="004A5FEA"/>
    <w:rsid w:val="004B2EE5"/>
    <w:rsid w:val="004B7086"/>
    <w:rsid w:val="004C26BA"/>
    <w:rsid w:val="004E0603"/>
    <w:rsid w:val="004E3ED6"/>
    <w:rsid w:val="004E4ED9"/>
    <w:rsid w:val="004E6053"/>
    <w:rsid w:val="004F1E75"/>
    <w:rsid w:val="004F4A07"/>
    <w:rsid w:val="00500DD9"/>
    <w:rsid w:val="00504110"/>
    <w:rsid w:val="0051597F"/>
    <w:rsid w:val="005175CE"/>
    <w:rsid w:val="00520A41"/>
    <w:rsid w:val="00521201"/>
    <w:rsid w:val="00521A50"/>
    <w:rsid w:val="00526D5B"/>
    <w:rsid w:val="00527988"/>
    <w:rsid w:val="005520C5"/>
    <w:rsid w:val="00561BA9"/>
    <w:rsid w:val="005648EF"/>
    <w:rsid w:val="00566515"/>
    <w:rsid w:val="005673E5"/>
    <w:rsid w:val="00574283"/>
    <w:rsid w:val="00574AC2"/>
    <w:rsid w:val="00575FCC"/>
    <w:rsid w:val="0059021B"/>
    <w:rsid w:val="005A0699"/>
    <w:rsid w:val="005A1BD7"/>
    <w:rsid w:val="005A2F9C"/>
    <w:rsid w:val="005A50CC"/>
    <w:rsid w:val="005A515F"/>
    <w:rsid w:val="005A670E"/>
    <w:rsid w:val="005A759B"/>
    <w:rsid w:val="005B134D"/>
    <w:rsid w:val="005B1AD6"/>
    <w:rsid w:val="005B20E7"/>
    <w:rsid w:val="005B2174"/>
    <w:rsid w:val="005B7037"/>
    <w:rsid w:val="005C2F56"/>
    <w:rsid w:val="005C3327"/>
    <w:rsid w:val="005C4E2D"/>
    <w:rsid w:val="005D7036"/>
    <w:rsid w:val="005E45E8"/>
    <w:rsid w:val="005E79E1"/>
    <w:rsid w:val="005F5D59"/>
    <w:rsid w:val="00601733"/>
    <w:rsid w:val="00627F83"/>
    <w:rsid w:val="00637D23"/>
    <w:rsid w:val="0065334D"/>
    <w:rsid w:val="00665939"/>
    <w:rsid w:val="00667CCF"/>
    <w:rsid w:val="006744CD"/>
    <w:rsid w:val="00682D37"/>
    <w:rsid w:val="006A3034"/>
    <w:rsid w:val="006A78E0"/>
    <w:rsid w:val="006B17A0"/>
    <w:rsid w:val="006C00FD"/>
    <w:rsid w:val="006C057D"/>
    <w:rsid w:val="006C1F97"/>
    <w:rsid w:val="006C5041"/>
    <w:rsid w:val="006D4342"/>
    <w:rsid w:val="006E78E6"/>
    <w:rsid w:val="006F3BF2"/>
    <w:rsid w:val="006F7E67"/>
    <w:rsid w:val="0070392C"/>
    <w:rsid w:val="00710749"/>
    <w:rsid w:val="007149D1"/>
    <w:rsid w:val="00731A6C"/>
    <w:rsid w:val="007339DC"/>
    <w:rsid w:val="00733BEA"/>
    <w:rsid w:val="00733D66"/>
    <w:rsid w:val="007451B0"/>
    <w:rsid w:val="00746792"/>
    <w:rsid w:val="007514C2"/>
    <w:rsid w:val="00764C37"/>
    <w:rsid w:val="007772F6"/>
    <w:rsid w:val="0078512E"/>
    <w:rsid w:val="00785F59"/>
    <w:rsid w:val="00792592"/>
    <w:rsid w:val="007A4988"/>
    <w:rsid w:val="007A5F7F"/>
    <w:rsid w:val="007B2C6C"/>
    <w:rsid w:val="007B774C"/>
    <w:rsid w:val="007B7888"/>
    <w:rsid w:val="007D0DE0"/>
    <w:rsid w:val="007D2AC5"/>
    <w:rsid w:val="007D57BE"/>
    <w:rsid w:val="007D6D16"/>
    <w:rsid w:val="007E0EC5"/>
    <w:rsid w:val="007E261A"/>
    <w:rsid w:val="007E40F5"/>
    <w:rsid w:val="00803316"/>
    <w:rsid w:val="0080735A"/>
    <w:rsid w:val="00821A25"/>
    <w:rsid w:val="00822022"/>
    <w:rsid w:val="00822932"/>
    <w:rsid w:val="00840028"/>
    <w:rsid w:val="00840156"/>
    <w:rsid w:val="00843CBC"/>
    <w:rsid w:val="00846D58"/>
    <w:rsid w:val="0085031C"/>
    <w:rsid w:val="00852DFF"/>
    <w:rsid w:val="00857079"/>
    <w:rsid w:val="00857C9A"/>
    <w:rsid w:val="0087095B"/>
    <w:rsid w:val="0087288B"/>
    <w:rsid w:val="00873E6E"/>
    <w:rsid w:val="00880856"/>
    <w:rsid w:val="008862E6"/>
    <w:rsid w:val="008917C2"/>
    <w:rsid w:val="00894C25"/>
    <w:rsid w:val="008A1A24"/>
    <w:rsid w:val="008A2FF0"/>
    <w:rsid w:val="008A5CFC"/>
    <w:rsid w:val="008A7A52"/>
    <w:rsid w:val="008B01C5"/>
    <w:rsid w:val="008D7A98"/>
    <w:rsid w:val="008E26AD"/>
    <w:rsid w:val="008E65EE"/>
    <w:rsid w:val="008F1324"/>
    <w:rsid w:val="008F53D8"/>
    <w:rsid w:val="008F7213"/>
    <w:rsid w:val="009006B9"/>
    <w:rsid w:val="00902C18"/>
    <w:rsid w:val="0090515A"/>
    <w:rsid w:val="00905487"/>
    <w:rsid w:val="00912224"/>
    <w:rsid w:val="009124BB"/>
    <w:rsid w:val="00917BFD"/>
    <w:rsid w:val="0093239C"/>
    <w:rsid w:val="0093758B"/>
    <w:rsid w:val="00937AAB"/>
    <w:rsid w:val="00947C6E"/>
    <w:rsid w:val="0096636C"/>
    <w:rsid w:val="00985F7C"/>
    <w:rsid w:val="00997848"/>
    <w:rsid w:val="009A7936"/>
    <w:rsid w:val="009B443A"/>
    <w:rsid w:val="009B4F7D"/>
    <w:rsid w:val="009B6062"/>
    <w:rsid w:val="009B643B"/>
    <w:rsid w:val="009B6845"/>
    <w:rsid w:val="009C0305"/>
    <w:rsid w:val="009D19BB"/>
    <w:rsid w:val="009E351D"/>
    <w:rsid w:val="009E70B3"/>
    <w:rsid w:val="009F01C3"/>
    <w:rsid w:val="009F1CFF"/>
    <w:rsid w:val="009F2154"/>
    <w:rsid w:val="009F3A33"/>
    <w:rsid w:val="00A01CB8"/>
    <w:rsid w:val="00A10DAA"/>
    <w:rsid w:val="00A11EC7"/>
    <w:rsid w:val="00A16C66"/>
    <w:rsid w:val="00A249FA"/>
    <w:rsid w:val="00A26844"/>
    <w:rsid w:val="00A347BA"/>
    <w:rsid w:val="00A41D3C"/>
    <w:rsid w:val="00A422BF"/>
    <w:rsid w:val="00A57609"/>
    <w:rsid w:val="00A67A01"/>
    <w:rsid w:val="00A72800"/>
    <w:rsid w:val="00A948E2"/>
    <w:rsid w:val="00AA01D7"/>
    <w:rsid w:val="00AA327C"/>
    <w:rsid w:val="00AA36CD"/>
    <w:rsid w:val="00AB2521"/>
    <w:rsid w:val="00AB6D81"/>
    <w:rsid w:val="00AC0C64"/>
    <w:rsid w:val="00AC654C"/>
    <w:rsid w:val="00AC6819"/>
    <w:rsid w:val="00AD0FB4"/>
    <w:rsid w:val="00AD735E"/>
    <w:rsid w:val="00AE33B8"/>
    <w:rsid w:val="00B00613"/>
    <w:rsid w:val="00B054FA"/>
    <w:rsid w:val="00B1557C"/>
    <w:rsid w:val="00B242DE"/>
    <w:rsid w:val="00B322D6"/>
    <w:rsid w:val="00B35F5F"/>
    <w:rsid w:val="00B44C8B"/>
    <w:rsid w:val="00B47658"/>
    <w:rsid w:val="00B5782C"/>
    <w:rsid w:val="00B64702"/>
    <w:rsid w:val="00B70E3D"/>
    <w:rsid w:val="00B730C3"/>
    <w:rsid w:val="00B734B3"/>
    <w:rsid w:val="00B9313C"/>
    <w:rsid w:val="00B9341E"/>
    <w:rsid w:val="00BA29B5"/>
    <w:rsid w:val="00BA3DF0"/>
    <w:rsid w:val="00BA6005"/>
    <w:rsid w:val="00BB171B"/>
    <w:rsid w:val="00BB222D"/>
    <w:rsid w:val="00BD4D76"/>
    <w:rsid w:val="00BD59DD"/>
    <w:rsid w:val="00BE0207"/>
    <w:rsid w:val="00BE32DF"/>
    <w:rsid w:val="00BE4A2D"/>
    <w:rsid w:val="00C01A5B"/>
    <w:rsid w:val="00C055B7"/>
    <w:rsid w:val="00C055C6"/>
    <w:rsid w:val="00C14AB5"/>
    <w:rsid w:val="00C20EA6"/>
    <w:rsid w:val="00C243A6"/>
    <w:rsid w:val="00C25199"/>
    <w:rsid w:val="00C309B9"/>
    <w:rsid w:val="00C3127B"/>
    <w:rsid w:val="00C31742"/>
    <w:rsid w:val="00C32A26"/>
    <w:rsid w:val="00C344BE"/>
    <w:rsid w:val="00C34FCA"/>
    <w:rsid w:val="00C3760F"/>
    <w:rsid w:val="00C377C0"/>
    <w:rsid w:val="00C41648"/>
    <w:rsid w:val="00C611FF"/>
    <w:rsid w:val="00C62257"/>
    <w:rsid w:val="00C642CD"/>
    <w:rsid w:val="00C65415"/>
    <w:rsid w:val="00C6690E"/>
    <w:rsid w:val="00C7192F"/>
    <w:rsid w:val="00C80518"/>
    <w:rsid w:val="00C83BAF"/>
    <w:rsid w:val="00C87886"/>
    <w:rsid w:val="00C8788B"/>
    <w:rsid w:val="00C90E60"/>
    <w:rsid w:val="00C94810"/>
    <w:rsid w:val="00C97DB7"/>
    <w:rsid w:val="00CA2C8B"/>
    <w:rsid w:val="00CA4887"/>
    <w:rsid w:val="00CA6DEC"/>
    <w:rsid w:val="00CB1FA0"/>
    <w:rsid w:val="00CB29DE"/>
    <w:rsid w:val="00CB5E86"/>
    <w:rsid w:val="00CC0822"/>
    <w:rsid w:val="00CC0AD5"/>
    <w:rsid w:val="00CC4B30"/>
    <w:rsid w:val="00CC7E28"/>
    <w:rsid w:val="00CD17F6"/>
    <w:rsid w:val="00CD79B1"/>
    <w:rsid w:val="00CF3D82"/>
    <w:rsid w:val="00CF5967"/>
    <w:rsid w:val="00CF73CB"/>
    <w:rsid w:val="00D0304F"/>
    <w:rsid w:val="00D07CA3"/>
    <w:rsid w:val="00D12186"/>
    <w:rsid w:val="00D132AA"/>
    <w:rsid w:val="00D13350"/>
    <w:rsid w:val="00D14D4E"/>
    <w:rsid w:val="00D21921"/>
    <w:rsid w:val="00D25ACD"/>
    <w:rsid w:val="00D30A48"/>
    <w:rsid w:val="00D30C2F"/>
    <w:rsid w:val="00D30EAE"/>
    <w:rsid w:val="00D33CB0"/>
    <w:rsid w:val="00D40BCA"/>
    <w:rsid w:val="00D40FD6"/>
    <w:rsid w:val="00D43039"/>
    <w:rsid w:val="00D505F5"/>
    <w:rsid w:val="00D54EC7"/>
    <w:rsid w:val="00D73511"/>
    <w:rsid w:val="00D735E3"/>
    <w:rsid w:val="00D766E3"/>
    <w:rsid w:val="00D77D75"/>
    <w:rsid w:val="00D808E5"/>
    <w:rsid w:val="00D829B4"/>
    <w:rsid w:val="00D85505"/>
    <w:rsid w:val="00D925D7"/>
    <w:rsid w:val="00DB243F"/>
    <w:rsid w:val="00DB6E28"/>
    <w:rsid w:val="00DC1ACE"/>
    <w:rsid w:val="00DC2413"/>
    <w:rsid w:val="00DD0B07"/>
    <w:rsid w:val="00DD42AE"/>
    <w:rsid w:val="00DE324C"/>
    <w:rsid w:val="00DF16D7"/>
    <w:rsid w:val="00DF2DC0"/>
    <w:rsid w:val="00E04204"/>
    <w:rsid w:val="00E13381"/>
    <w:rsid w:val="00E16790"/>
    <w:rsid w:val="00E20055"/>
    <w:rsid w:val="00E227C5"/>
    <w:rsid w:val="00E23C93"/>
    <w:rsid w:val="00E26A2F"/>
    <w:rsid w:val="00E2785D"/>
    <w:rsid w:val="00E336B3"/>
    <w:rsid w:val="00E42352"/>
    <w:rsid w:val="00E46B1C"/>
    <w:rsid w:val="00E50C26"/>
    <w:rsid w:val="00E60722"/>
    <w:rsid w:val="00E60E45"/>
    <w:rsid w:val="00E647FE"/>
    <w:rsid w:val="00E73E33"/>
    <w:rsid w:val="00E821AC"/>
    <w:rsid w:val="00E82BE9"/>
    <w:rsid w:val="00E924B3"/>
    <w:rsid w:val="00E97B25"/>
    <w:rsid w:val="00EA1041"/>
    <w:rsid w:val="00EA1C53"/>
    <w:rsid w:val="00EA6245"/>
    <w:rsid w:val="00EB244D"/>
    <w:rsid w:val="00EB6DA8"/>
    <w:rsid w:val="00EC1596"/>
    <w:rsid w:val="00ED19E2"/>
    <w:rsid w:val="00ED668A"/>
    <w:rsid w:val="00EE2107"/>
    <w:rsid w:val="00EE38DE"/>
    <w:rsid w:val="00EF1CA6"/>
    <w:rsid w:val="00EF5269"/>
    <w:rsid w:val="00F00BFD"/>
    <w:rsid w:val="00F01720"/>
    <w:rsid w:val="00F017D8"/>
    <w:rsid w:val="00F03383"/>
    <w:rsid w:val="00F10B49"/>
    <w:rsid w:val="00F114B1"/>
    <w:rsid w:val="00F15082"/>
    <w:rsid w:val="00F1666C"/>
    <w:rsid w:val="00F174EF"/>
    <w:rsid w:val="00F21999"/>
    <w:rsid w:val="00F26C4B"/>
    <w:rsid w:val="00F329F7"/>
    <w:rsid w:val="00F50A6C"/>
    <w:rsid w:val="00F524DA"/>
    <w:rsid w:val="00F57EEB"/>
    <w:rsid w:val="00F6463C"/>
    <w:rsid w:val="00F7532F"/>
    <w:rsid w:val="00F77D1D"/>
    <w:rsid w:val="00F83465"/>
    <w:rsid w:val="00F91D20"/>
    <w:rsid w:val="00F9561D"/>
    <w:rsid w:val="00FA1A84"/>
    <w:rsid w:val="00FA2AA2"/>
    <w:rsid w:val="00FA4E2D"/>
    <w:rsid w:val="00FB417A"/>
    <w:rsid w:val="00FB6179"/>
    <w:rsid w:val="00FB7BFE"/>
    <w:rsid w:val="00FD31EB"/>
    <w:rsid w:val="00FD3CFA"/>
    <w:rsid w:val="00FF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4AF9C4"/>
  <w15:chartTrackingRefBased/>
  <w15:docId w15:val="{FDEBD958-D561-4301-B62C-A0EE04C19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36B3"/>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65415"/>
    <w:pPr>
      <w:keepNext/>
      <w:keepLines/>
      <w:numPr>
        <w:numId w:val="13"/>
      </w:numPr>
      <w:spacing w:before="120" w:after="120"/>
      <w:ind w:left="0" w:firstLineChars="0" w:firstLine="0"/>
      <w:jc w:val="left"/>
      <w:outlineLvl w:val="0"/>
    </w:pPr>
    <w:rPr>
      <w:rFonts w:eastAsia="黑体"/>
      <w:b/>
      <w:bCs/>
      <w:kern w:val="44"/>
      <w:sz w:val="32"/>
      <w:szCs w:val="44"/>
    </w:rPr>
  </w:style>
  <w:style w:type="paragraph" w:styleId="2">
    <w:name w:val="heading 2"/>
    <w:basedOn w:val="a"/>
    <w:next w:val="a"/>
    <w:link w:val="20"/>
    <w:uiPriority w:val="9"/>
    <w:unhideWhenUsed/>
    <w:qFormat/>
    <w:rsid w:val="00C65415"/>
    <w:pPr>
      <w:keepNext/>
      <w:keepLines/>
      <w:numPr>
        <w:ilvl w:val="1"/>
        <w:numId w:val="13"/>
      </w:numPr>
      <w:spacing w:afterLines="50" w:after="50"/>
      <w:ind w:left="0" w:firstLineChars="0" w:firstLine="0"/>
      <w:jc w:val="left"/>
      <w:outlineLvl w:val="1"/>
    </w:pPr>
    <w:rPr>
      <w:rFonts w:eastAsia="黑体" w:cstheme="majorBidi"/>
      <w:b/>
      <w:bCs/>
      <w:sz w:val="28"/>
      <w:szCs w:val="32"/>
    </w:rPr>
  </w:style>
  <w:style w:type="paragraph" w:styleId="3">
    <w:name w:val="heading 3"/>
    <w:basedOn w:val="a"/>
    <w:next w:val="a"/>
    <w:link w:val="30"/>
    <w:uiPriority w:val="9"/>
    <w:unhideWhenUsed/>
    <w:qFormat/>
    <w:rsid w:val="00C65415"/>
    <w:pPr>
      <w:keepNext/>
      <w:keepLines/>
      <w:numPr>
        <w:ilvl w:val="2"/>
        <w:numId w:val="13"/>
      </w:numPr>
      <w:ind w:left="0" w:firstLineChars="0" w:firstLine="0"/>
      <w:jc w:val="left"/>
      <w:outlineLvl w:val="2"/>
    </w:pPr>
    <w:rPr>
      <w:rFonts w:eastAsia="黑体"/>
      <w:b/>
      <w:bCs/>
      <w:szCs w:val="32"/>
    </w:rPr>
  </w:style>
  <w:style w:type="paragraph" w:styleId="4">
    <w:name w:val="heading 4"/>
    <w:basedOn w:val="a"/>
    <w:next w:val="a"/>
    <w:link w:val="40"/>
    <w:uiPriority w:val="9"/>
    <w:semiHidden/>
    <w:unhideWhenUsed/>
    <w:rsid w:val="00C6690E"/>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C6690E"/>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C6690E"/>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C6690E"/>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C6690E"/>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C6690E"/>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C65415"/>
    <w:rPr>
      <w:rFonts w:ascii="Times New Roman" w:eastAsia="黑体" w:hAnsi="Times New Roman"/>
      <w:b/>
      <w:bCs/>
      <w:kern w:val="44"/>
      <w:sz w:val="32"/>
      <w:szCs w:val="44"/>
    </w:rPr>
  </w:style>
  <w:style w:type="character" w:customStyle="1" w:styleId="20">
    <w:name w:val="标题 2 字符"/>
    <w:basedOn w:val="a0"/>
    <w:link w:val="2"/>
    <w:uiPriority w:val="9"/>
    <w:rsid w:val="00C65415"/>
    <w:rPr>
      <w:rFonts w:ascii="Times New Roman" w:eastAsia="黑体" w:hAnsi="Times New Roman" w:cstheme="majorBidi"/>
      <w:b/>
      <w:bCs/>
      <w:sz w:val="28"/>
      <w:szCs w:val="32"/>
    </w:rPr>
  </w:style>
  <w:style w:type="character" w:customStyle="1" w:styleId="30">
    <w:name w:val="标题 3 字符"/>
    <w:basedOn w:val="a0"/>
    <w:link w:val="3"/>
    <w:uiPriority w:val="9"/>
    <w:rsid w:val="00C65415"/>
    <w:rPr>
      <w:rFonts w:ascii="Times New Roman" w:eastAsia="黑体" w:hAnsi="Times New Roman"/>
      <w:b/>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5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basedOn w:val="a"/>
    <w:next w:val="a"/>
    <w:qFormat/>
    <w:rsid w:val="00B47658"/>
    <w:pPr>
      <w:ind w:firstLineChars="0" w:firstLine="0"/>
      <w:jc w:val="center"/>
    </w:pPr>
    <w:rPr>
      <w:b/>
    </w:rPr>
  </w:style>
  <w:style w:type="character" w:styleId="aa">
    <w:name w:val="Hyperlink"/>
    <w:basedOn w:val="a0"/>
    <w:uiPriority w:val="99"/>
    <w:unhideWhenUsed/>
    <w:rsid w:val="005E79E1"/>
    <w:rPr>
      <w:color w:val="467886"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outlineLvl w:val="9"/>
    </w:pPr>
    <w:rPr>
      <w:rFonts w:asciiTheme="majorHAnsi" w:eastAsiaTheme="majorEastAsia" w:hAnsiTheme="majorHAnsi" w:cstheme="majorBidi"/>
      <w:b w:val="0"/>
      <w:bCs w:val="0"/>
      <w:color w:val="0F4761" w:themeColor="accent1" w:themeShade="BF"/>
      <w:kern w:val="0"/>
      <w:szCs w:val="32"/>
    </w:rPr>
  </w:style>
  <w:style w:type="paragraph" w:styleId="TOC1">
    <w:name w:val="toc 1"/>
    <w:basedOn w:val="a"/>
    <w:next w:val="a"/>
    <w:autoRedefine/>
    <w:uiPriority w:val="39"/>
    <w:unhideWhenUsed/>
    <w:rsid w:val="005C3327"/>
    <w:pPr>
      <w:spacing w:before="120"/>
      <w:ind w:firstLineChars="0" w:firstLine="0"/>
      <w:jc w:val="left"/>
    </w:pPr>
    <w:rPr>
      <w:rFonts w:eastAsiaTheme="minorHAnsi"/>
      <w:b/>
      <w:bCs/>
      <w:iCs/>
      <w:sz w:val="28"/>
      <w:szCs w:val="24"/>
    </w:rPr>
  </w:style>
  <w:style w:type="paragraph" w:styleId="TOC2">
    <w:name w:val="toc 2"/>
    <w:basedOn w:val="a"/>
    <w:next w:val="a"/>
    <w:autoRedefine/>
    <w:uiPriority w:val="39"/>
    <w:unhideWhenUsed/>
    <w:rsid w:val="005C3327"/>
    <w:pPr>
      <w:tabs>
        <w:tab w:val="right" w:leader="dot" w:pos="9016"/>
      </w:tabs>
      <w:spacing w:before="60"/>
      <w:ind w:left="238" w:firstLineChars="0" w:firstLine="0"/>
      <w:jc w:val="left"/>
    </w:pPr>
    <w:rPr>
      <w:rFonts w:eastAsiaTheme="minorHAnsi"/>
      <w:bCs/>
      <w:szCs w:val="22"/>
    </w:rPr>
  </w:style>
  <w:style w:type="paragraph" w:styleId="TOC3">
    <w:name w:val="toc 3"/>
    <w:basedOn w:val="a"/>
    <w:next w:val="a"/>
    <w:autoRedefine/>
    <w:uiPriority w:val="39"/>
    <w:unhideWhenUsed/>
    <w:rsid w:val="005C3327"/>
    <w:pPr>
      <w:spacing w:before="60"/>
      <w:ind w:left="624" w:firstLineChars="0" w:firstLine="0"/>
      <w:jc w:val="left"/>
    </w:pPr>
    <w:rPr>
      <w:rFonts w:eastAsiaTheme="minorHAnsi"/>
      <w:szCs w:val="20"/>
    </w:r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customStyle="1" w:styleId="31">
    <w:name w:val="正文文本 (3)_"/>
    <w:basedOn w:val="a0"/>
    <w:link w:val="32"/>
    <w:rsid w:val="000C419F"/>
    <w:rPr>
      <w:rFonts w:ascii="Times New Roman" w:eastAsia="Times New Roman" w:hAnsi="Times New Roman" w:cs="Times New Roman"/>
      <w:sz w:val="22"/>
    </w:rPr>
  </w:style>
  <w:style w:type="paragraph" w:customStyle="1" w:styleId="32">
    <w:name w:val="正文文本 (3)"/>
    <w:basedOn w:val="a"/>
    <w:link w:val="31"/>
    <w:rsid w:val="000C419F"/>
    <w:pPr>
      <w:spacing w:line="276" w:lineRule="auto"/>
      <w:ind w:firstLineChars="0" w:firstLine="380"/>
      <w:jc w:val="left"/>
    </w:pPr>
    <w:rPr>
      <w:rFonts w:eastAsia="Times New Roman" w:cs="Times New Roman"/>
      <w:sz w:val="22"/>
    </w:rPr>
  </w:style>
  <w:style w:type="paragraph" w:styleId="af1">
    <w:name w:val="No Spacing"/>
    <w:uiPriority w:val="1"/>
    <w:rsid w:val="000C419F"/>
    <w:pPr>
      <w:widowControl w:val="0"/>
      <w:ind w:firstLineChars="200" w:firstLine="200"/>
      <w:jc w:val="both"/>
    </w:pPr>
  </w:style>
  <w:style w:type="character" w:styleId="af2">
    <w:name w:val="Unresolved Mention"/>
    <w:basedOn w:val="a0"/>
    <w:uiPriority w:val="99"/>
    <w:semiHidden/>
    <w:unhideWhenUsed/>
    <w:rsid w:val="000D5551"/>
    <w:rPr>
      <w:color w:val="605E5C"/>
      <w:shd w:val="clear" w:color="auto" w:fill="E1DFDD"/>
    </w:rPr>
  </w:style>
  <w:style w:type="character" w:customStyle="1" w:styleId="21">
    <w:name w:val="标题 #2_"/>
    <w:basedOn w:val="a0"/>
    <w:link w:val="22"/>
    <w:rsid w:val="0059021B"/>
    <w:rPr>
      <w:rFonts w:ascii="Book Antiqua" w:eastAsia="Book Antiqua" w:hAnsi="Book Antiqua" w:cs="Book Antiqua"/>
      <w:b/>
      <w:bCs/>
      <w:sz w:val="34"/>
      <w:szCs w:val="34"/>
    </w:rPr>
  </w:style>
  <w:style w:type="paragraph" w:customStyle="1" w:styleId="22">
    <w:name w:val="标题 #2"/>
    <w:basedOn w:val="a"/>
    <w:link w:val="21"/>
    <w:rsid w:val="0059021B"/>
    <w:pPr>
      <w:spacing w:after="270"/>
      <w:ind w:firstLineChars="0" w:firstLine="0"/>
      <w:jc w:val="left"/>
      <w:outlineLvl w:val="1"/>
    </w:pPr>
    <w:rPr>
      <w:rFonts w:ascii="Book Antiqua" w:eastAsia="Book Antiqua" w:hAnsi="Book Antiqua" w:cs="Book Antiqua"/>
      <w:b/>
      <w:bCs/>
      <w:sz w:val="34"/>
      <w:szCs w:val="34"/>
    </w:rPr>
  </w:style>
  <w:style w:type="paragraph" w:styleId="TOC5">
    <w:name w:val="toc 5"/>
    <w:basedOn w:val="a"/>
    <w:next w:val="a"/>
    <w:autoRedefine/>
    <w:uiPriority w:val="39"/>
    <w:unhideWhenUsed/>
    <w:rsid w:val="007149D1"/>
    <w:pPr>
      <w:ind w:left="960"/>
      <w:jc w:val="left"/>
    </w:pPr>
    <w:rPr>
      <w:rFonts w:asciiTheme="minorHAnsi" w:eastAsiaTheme="minorHAnsi"/>
      <w:sz w:val="20"/>
      <w:szCs w:val="20"/>
    </w:rPr>
  </w:style>
  <w:style w:type="paragraph" w:styleId="TOC4">
    <w:name w:val="toc 4"/>
    <w:basedOn w:val="a"/>
    <w:next w:val="a"/>
    <w:autoRedefine/>
    <w:uiPriority w:val="39"/>
    <w:unhideWhenUsed/>
    <w:rsid w:val="007149D1"/>
    <w:pPr>
      <w:ind w:left="720"/>
      <w:jc w:val="left"/>
    </w:pPr>
    <w:rPr>
      <w:rFonts w:eastAsiaTheme="minorHAnsi"/>
      <w:sz w:val="20"/>
      <w:szCs w:val="20"/>
    </w:rPr>
  </w:style>
  <w:style w:type="paragraph" w:styleId="TOC6">
    <w:name w:val="toc 6"/>
    <w:basedOn w:val="a"/>
    <w:next w:val="a"/>
    <w:autoRedefine/>
    <w:uiPriority w:val="39"/>
    <w:unhideWhenUsed/>
    <w:rsid w:val="007149D1"/>
    <w:pPr>
      <w:ind w:left="1200"/>
      <w:jc w:val="left"/>
    </w:pPr>
    <w:rPr>
      <w:rFonts w:asciiTheme="minorHAnsi" w:eastAsiaTheme="minorHAnsi"/>
      <w:sz w:val="20"/>
      <w:szCs w:val="20"/>
    </w:rPr>
  </w:style>
  <w:style w:type="paragraph" w:styleId="TOC7">
    <w:name w:val="toc 7"/>
    <w:basedOn w:val="a"/>
    <w:next w:val="a"/>
    <w:autoRedefine/>
    <w:uiPriority w:val="39"/>
    <w:unhideWhenUsed/>
    <w:rsid w:val="007149D1"/>
    <w:pPr>
      <w:ind w:left="1440"/>
      <w:jc w:val="left"/>
    </w:pPr>
    <w:rPr>
      <w:rFonts w:asciiTheme="minorHAnsi" w:eastAsiaTheme="minorHAnsi"/>
      <w:sz w:val="20"/>
      <w:szCs w:val="20"/>
    </w:rPr>
  </w:style>
  <w:style w:type="paragraph" w:styleId="TOC8">
    <w:name w:val="toc 8"/>
    <w:basedOn w:val="a"/>
    <w:next w:val="a"/>
    <w:autoRedefine/>
    <w:uiPriority w:val="39"/>
    <w:unhideWhenUsed/>
    <w:rsid w:val="007149D1"/>
    <w:pPr>
      <w:ind w:left="1680"/>
      <w:jc w:val="left"/>
    </w:pPr>
    <w:rPr>
      <w:rFonts w:asciiTheme="minorHAnsi" w:eastAsiaTheme="minorHAnsi"/>
      <w:sz w:val="20"/>
      <w:szCs w:val="20"/>
    </w:rPr>
  </w:style>
  <w:style w:type="paragraph" w:styleId="TOC9">
    <w:name w:val="toc 9"/>
    <w:basedOn w:val="a"/>
    <w:next w:val="a"/>
    <w:autoRedefine/>
    <w:uiPriority w:val="39"/>
    <w:unhideWhenUsed/>
    <w:rsid w:val="007149D1"/>
    <w:pPr>
      <w:ind w:left="1920"/>
      <w:jc w:val="left"/>
    </w:pPr>
    <w:rPr>
      <w:rFonts w:asciiTheme="minorHAnsi" w:eastAsiaTheme="minorHAnsi"/>
      <w:sz w:val="20"/>
      <w:szCs w:val="20"/>
    </w:rPr>
  </w:style>
  <w:style w:type="character" w:customStyle="1" w:styleId="40">
    <w:name w:val="标题 4 字符"/>
    <w:basedOn w:val="a0"/>
    <w:link w:val="4"/>
    <w:uiPriority w:val="9"/>
    <w:semiHidden/>
    <w:rsid w:val="00C6690E"/>
    <w:rPr>
      <w:rFonts w:cstheme="majorBidi"/>
      <w:color w:val="0F4761" w:themeColor="accent1" w:themeShade="BF"/>
      <w:sz w:val="28"/>
      <w:szCs w:val="28"/>
    </w:rPr>
  </w:style>
  <w:style w:type="character" w:customStyle="1" w:styleId="50">
    <w:name w:val="标题 5 字符"/>
    <w:basedOn w:val="a0"/>
    <w:link w:val="5"/>
    <w:uiPriority w:val="9"/>
    <w:semiHidden/>
    <w:rsid w:val="00C6690E"/>
    <w:rPr>
      <w:rFonts w:cstheme="majorBidi"/>
      <w:color w:val="0F4761" w:themeColor="accent1" w:themeShade="BF"/>
      <w:sz w:val="24"/>
      <w:szCs w:val="24"/>
    </w:rPr>
  </w:style>
  <w:style w:type="character" w:customStyle="1" w:styleId="60">
    <w:name w:val="标题 6 字符"/>
    <w:basedOn w:val="a0"/>
    <w:link w:val="6"/>
    <w:uiPriority w:val="9"/>
    <w:semiHidden/>
    <w:rsid w:val="00C6690E"/>
    <w:rPr>
      <w:rFonts w:cstheme="majorBidi"/>
      <w:b/>
      <w:bCs/>
      <w:color w:val="0F4761" w:themeColor="accent1" w:themeShade="BF"/>
      <w:sz w:val="24"/>
    </w:rPr>
  </w:style>
  <w:style w:type="character" w:customStyle="1" w:styleId="70">
    <w:name w:val="标题 7 字符"/>
    <w:basedOn w:val="a0"/>
    <w:link w:val="7"/>
    <w:uiPriority w:val="9"/>
    <w:semiHidden/>
    <w:rsid w:val="00C6690E"/>
    <w:rPr>
      <w:rFonts w:cstheme="majorBidi"/>
      <w:b/>
      <w:bCs/>
      <w:color w:val="595959" w:themeColor="text1" w:themeTint="A6"/>
      <w:sz w:val="24"/>
    </w:rPr>
  </w:style>
  <w:style w:type="character" w:customStyle="1" w:styleId="80">
    <w:name w:val="标题 8 字符"/>
    <w:basedOn w:val="a0"/>
    <w:link w:val="8"/>
    <w:uiPriority w:val="9"/>
    <w:semiHidden/>
    <w:rsid w:val="00C6690E"/>
    <w:rPr>
      <w:rFonts w:cstheme="majorBidi"/>
      <w:color w:val="595959" w:themeColor="text1" w:themeTint="A6"/>
      <w:sz w:val="24"/>
    </w:rPr>
  </w:style>
  <w:style w:type="character" w:customStyle="1" w:styleId="90">
    <w:name w:val="标题 9 字符"/>
    <w:basedOn w:val="a0"/>
    <w:link w:val="9"/>
    <w:uiPriority w:val="9"/>
    <w:semiHidden/>
    <w:rsid w:val="00C6690E"/>
    <w:rPr>
      <w:rFonts w:eastAsiaTheme="majorEastAsia" w:cstheme="majorBidi"/>
      <w:color w:val="595959" w:themeColor="text1" w:themeTint="A6"/>
      <w:sz w:val="24"/>
    </w:rPr>
  </w:style>
  <w:style w:type="paragraph" w:styleId="af3">
    <w:name w:val="Title"/>
    <w:basedOn w:val="a"/>
    <w:next w:val="a"/>
    <w:link w:val="af4"/>
    <w:uiPriority w:val="10"/>
    <w:qFormat/>
    <w:rsid w:val="00C6690E"/>
    <w:pPr>
      <w:spacing w:after="80"/>
      <w:contextualSpacing/>
      <w:jc w:val="center"/>
    </w:pPr>
    <w:rPr>
      <w:rFonts w:asciiTheme="majorHAnsi" w:eastAsiaTheme="majorEastAsia" w:hAnsiTheme="majorHAnsi" w:cstheme="majorBidi"/>
      <w:spacing w:val="-10"/>
      <w:kern w:val="28"/>
      <w:sz w:val="56"/>
      <w:szCs w:val="56"/>
    </w:rPr>
  </w:style>
  <w:style w:type="character" w:customStyle="1" w:styleId="af4">
    <w:name w:val="标题 字符"/>
    <w:basedOn w:val="a0"/>
    <w:link w:val="af3"/>
    <w:uiPriority w:val="10"/>
    <w:rsid w:val="00C6690E"/>
    <w:rPr>
      <w:rFonts w:asciiTheme="majorHAnsi" w:eastAsiaTheme="majorEastAsia" w:hAnsiTheme="majorHAnsi" w:cstheme="majorBidi"/>
      <w:spacing w:val="-10"/>
      <w:kern w:val="28"/>
      <w:sz w:val="56"/>
      <w:szCs w:val="56"/>
    </w:rPr>
  </w:style>
  <w:style w:type="paragraph" w:styleId="af5">
    <w:name w:val="Subtitle"/>
    <w:basedOn w:val="a"/>
    <w:next w:val="a"/>
    <w:link w:val="af6"/>
    <w:uiPriority w:val="11"/>
    <w:qFormat/>
    <w:rsid w:val="00C6690E"/>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f6">
    <w:name w:val="副标题 字符"/>
    <w:basedOn w:val="a0"/>
    <w:link w:val="af5"/>
    <w:uiPriority w:val="11"/>
    <w:rsid w:val="00C6690E"/>
    <w:rPr>
      <w:rFonts w:asciiTheme="majorHAnsi" w:eastAsiaTheme="majorEastAsia" w:hAnsiTheme="majorHAnsi" w:cstheme="majorBidi"/>
      <w:color w:val="595959" w:themeColor="text1" w:themeTint="A6"/>
      <w:spacing w:val="15"/>
      <w:sz w:val="28"/>
      <w:szCs w:val="28"/>
    </w:rPr>
  </w:style>
  <w:style w:type="paragraph" w:styleId="af7">
    <w:name w:val="Quote"/>
    <w:basedOn w:val="a"/>
    <w:next w:val="a"/>
    <w:link w:val="af8"/>
    <w:uiPriority w:val="29"/>
    <w:qFormat/>
    <w:rsid w:val="00C6690E"/>
    <w:pPr>
      <w:spacing w:before="160" w:after="160"/>
      <w:jc w:val="center"/>
    </w:pPr>
    <w:rPr>
      <w:i/>
      <w:iCs/>
      <w:color w:val="404040" w:themeColor="text1" w:themeTint="BF"/>
    </w:rPr>
  </w:style>
  <w:style w:type="character" w:customStyle="1" w:styleId="af8">
    <w:name w:val="引用 字符"/>
    <w:basedOn w:val="a0"/>
    <w:link w:val="af7"/>
    <w:uiPriority w:val="29"/>
    <w:rsid w:val="00C6690E"/>
    <w:rPr>
      <w:rFonts w:ascii="Times New Roman" w:eastAsia="宋体" w:hAnsi="Times New Roman"/>
      <w:i/>
      <w:iCs/>
      <w:color w:val="404040" w:themeColor="text1" w:themeTint="BF"/>
      <w:sz w:val="24"/>
    </w:rPr>
  </w:style>
  <w:style w:type="character" w:styleId="af9">
    <w:name w:val="Intense Emphasis"/>
    <w:basedOn w:val="a0"/>
    <w:uiPriority w:val="21"/>
    <w:qFormat/>
    <w:rsid w:val="00C6690E"/>
    <w:rPr>
      <w:i/>
      <w:iCs/>
      <w:color w:val="0F4761" w:themeColor="accent1" w:themeShade="BF"/>
    </w:rPr>
  </w:style>
  <w:style w:type="paragraph" w:styleId="afa">
    <w:name w:val="Intense Quote"/>
    <w:basedOn w:val="a"/>
    <w:next w:val="a"/>
    <w:link w:val="afb"/>
    <w:uiPriority w:val="30"/>
    <w:qFormat/>
    <w:rsid w:val="00C66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b">
    <w:name w:val="明显引用 字符"/>
    <w:basedOn w:val="a0"/>
    <w:link w:val="afa"/>
    <w:uiPriority w:val="30"/>
    <w:rsid w:val="00C6690E"/>
    <w:rPr>
      <w:rFonts w:ascii="Times New Roman" w:eastAsia="宋体" w:hAnsi="Times New Roman"/>
      <w:i/>
      <w:iCs/>
      <w:color w:val="0F4761" w:themeColor="accent1" w:themeShade="BF"/>
      <w:sz w:val="24"/>
    </w:rPr>
  </w:style>
  <w:style w:type="character" w:styleId="afc">
    <w:name w:val="Intense Reference"/>
    <w:basedOn w:val="a0"/>
    <w:uiPriority w:val="32"/>
    <w:qFormat/>
    <w:rsid w:val="00C669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51442497">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zhuanlan.zhihu.com/p/712942832" TargetMode="External"/><Relationship Id="rId18" Type="http://schemas.openxmlformats.org/officeDocument/2006/relationships/hyperlink" Target="https://zhida.zhihu.com/search?content_id=244279028&amp;content_type=Article&amp;match_order=1&amp;q=%E7%BF%B0%E6%9E%97%E5%8C%BB%E5%AE%98%E9%99%A2&amp;zd_token=eyJhbGciOiJIUzI1NiIsInR5cCI6IkpXVCJ9.eyJpc3MiOiJ6aGlkYV9zZXJ2ZXIiLCJleHAiOjE3NzA5NjIwMjQsInEiOiLnv7DmnpfljLvlrpjpmaIiLCJ6aGlkYV9zb3VyY2UiOiJlbnRpdHkiLCJjb250ZW50X2lkIjoyNDQyNzkwMjgsImNvbnRlbnRfdHlwZSI6IkFydGljbGUiLCJtYXRjaF9vcmRlciI6MSwiemRfdG9rZW4iOm51bGx9.dt4lNempcIhP2iRVkcbiOxlxOpu-QWgRW5k6WAzYCtk&amp;zhida_source=entity"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zhuanlan.zhihu.com/p/712942832" TargetMode="External"/><Relationship Id="rId17" Type="http://schemas.openxmlformats.org/officeDocument/2006/relationships/hyperlink" Target="https://zhida.zhihu.com/search?content_id=244279028&amp;content_type=Article&amp;match_order=1&amp;q=%E5%B0%9A%E8%8D%AF%E5%B1%80&amp;zd_token=eyJhbGciOiJIUzI1NiIsInR5cCI6IkpXVCJ9.eyJpc3MiOiJ6aGlkYV9zZXJ2ZXIiLCJleHAiOjE3NzA5NjIwMjQsInEiOiLlsJroja_lsYAiLCJ6aGlkYV9zb3VyY2UiOiJlbnRpdHkiLCJjb250ZW50X2lkIjoyNDQyNzkwMjgsImNvbnRlbnRfdHlwZSI6IkFydGljbGUiLCJtYXRjaF9vcmRlciI6MSwiemRfdG9rZW4iOm51bGx9.YEgxPXKywTcZsuN2JVo12s356ALWd_1iugXSlTGUo-M&amp;zhida_source=entity" TargetMode="External"/><Relationship Id="rId2" Type="http://schemas.openxmlformats.org/officeDocument/2006/relationships/numbering" Target="numbering.xml"/><Relationship Id="rId16" Type="http://schemas.openxmlformats.org/officeDocument/2006/relationships/hyperlink" Target="https://zhida.zhihu.com/search?content_id=244279028&amp;content_type=Article&amp;match_order=1&amp;q=%E3%80%8A%E4%BC%A4%E5%AF%92%E8%AE%BA%E3%80%8B&amp;zd_token=eyJhbGciOiJIUzI1NiIsInR5cCI6IkpXVCJ9.eyJpc3MiOiJ6aGlkYV9zZXJ2ZXIiLCJleHAiOjE3NzA5NjIwMjQsInEiOiLjgIrkvKTlr5LorrrjgIsiLCJ6aGlkYV9zb3VyY2UiOiJlbnRpdHkiLCJjb250ZW50X2lkIjoyNDQyNzkwMjgsImNvbnRlbnRfdHlwZSI6IkFydGljbGUiLCJtYXRjaF9vcmRlciI6MSwiemRfdG9rZW4iOm51bGx9.mhoDFKCEGNdybAT5x1KQPJUIQ3dKxMr3GNqYd4VvpkE&amp;zhida_source=entit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lc.cn/pcab/gjbhzs/jd/20181120_173962.shtml" TargetMode="External"/><Relationship Id="rId5" Type="http://schemas.openxmlformats.org/officeDocument/2006/relationships/webSettings" Target="webSettings.xml"/><Relationship Id="rId15" Type="http://schemas.openxmlformats.org/officeDocument/2006/relationships/hyperlink" Target="https://zhida.zhihu.com/search?content_id=244279028&amp;content_type=Article&amp;match_order=1&amp;q=%E6%A0%A1%E6%AD%A3%E5%8C%BB%E4%B9%A6%E5%B1%80&amp;zd_token=eyJhbGciOiJIUzI1NiIsInR5cCI6IkpXVCJ9.eyJpc3MiOiJ6aGlkYV9zZXJ2ZXIiLCJleHAiOjE3NzA5NjIwMjQsInEiOiLmoKHmraPljLvkuablsYAiLCJ6aGlkYV9zb3VyY2UiOiJlbnRpdHkiLCJjb250ZW50X2lkIjoyNDQyNzkwMjgsImNvbnRlbnRfdHlwZSI6IkFydGljbGUiLCJtYXRjaF9vcmRlciI6MSwiemRfdG9rZW4iOm51bGx9.dAGGINGU8l1oJxZo25HuOeL5lEtGF-mveJ9qBI_yk4w&amp;zhida_source=entity" TargetMode="External"/><Relationship Id="rId10" Type="http://schemas.openxmlformats.org/officeDocument/2006/relationships/hyperlink" Target="https://www.nlc.cn/pcab/gjbhzs/jd/20181120_173962.shtml" TargetMode="External"/><Relationship Id="rId19" Type="http://schemas.openxmlformats.org/officeDocument/2006/relationships/hyperlink" Target="https://zhida.zhihu.com/search?content_id=244279028&amp;content_type=Article&amp;match_order=1&amp;q=%E3%80%8A%E4%B8%89%E5%9B%A0%E6%9E%81--%E7%97%85%E8%AF%81%E6%96%B9%E8%AE%BA%E3%80%8B&amp;zd_token=eyJhbGciOiJIUzI1NiIsInR5cCI6IkpXVCJ9.eyJpc3MiOiJ6aGlkYV9zZXJ2ZXIiLCJleHAiOjE3NzA5NjIwMjQsInEiOiLjgIrkuInlm6DmnoEtLeeXheivgeaWueiuuuOAiyIsInpoaWRhX3NvdXJjZSI6ImVudGl0eSIsImNvbnRlbnRfaWQiOjI0NDI3OTAyOCwiY29udGVudF90eXBlIjoiQXJ0aWNsZSIsIm1hdGNoX29yZGVyIjoxLCJ6ZF90b2tlbiI6bnVsbH0.kli14EnJjxTET7g4qDkagQJJy1YQsZ-H_HAHwkH55Vg&amp;zhida_source=entity"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zhida.zhihu.com/search?content_id=244279028&amp;content_type=Article&amp;match_order=1&amp;q=%E3%80%8A%E6%96%B0%E4%BF%AE%E6%9C%AC%E8%8D%89%E3%80%8B&amp;zd_token=eyJhbGciOiJIUzI1NiIsInR5cCI6IkpXVCJ9.eyJpc3MiOiJ6aGlkYV9zZXJ2ZXIiLCJleHAiOjE3NzA5NjIwMjQsInEiOiLjgIrmlrDkv67mnKzojYnjgIsiLCJ6aGlkYV9zb3VyY2UiOiJlbnRpdHkiLCJjb250ZW50X2lkIjoyNDQyNzkwMjgsImNvbnRlbnRfdHlwZSI6IkFydGljbGUiLCJtYXRjaF9vcmRlciI6MSwiemRfdG9rZW4iOm51bGx9.FlzicV2E0NeV5C9YSST-gMX9turXKCa6jHdCfGq2NnI&amp;zhida_source=entit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30B5976-4F6C-4693-A10D-A5854A9B4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13</Pages>
  <Words>8202</Words>
  <Characters>8859</Characters>
  <Application>Microsoft Office Word</Application>
  <DocSecurity>0</DocSecurity>
  <Lines>369</Lines>
  <Paragraphs>396</Paragraphs>
  <ScaleCrop>false</ScaleCrop>
  <Company/>
  <LinksUpToDate>false</LinksUpToDate>
  <CharactersWithSpaces>16665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Han</dc:creator>
  <cp:keywords/>
  <dc:description/>
  <cp:lastModifiedBy>jess Han</cp:lastModifiedBy>
  <cp:revision>3</cp:revision>
  <cp:lastPrinted>2020-11-30T03:40:00Z</cp:lastPrinted>
  <dcterms:created xsi:type="dcterms:W3CDTF">2026-02-11T04:20:00Z</dcterms:created>
  <dcterms:modified xsi:type="dcterms:W3CDTF">2026-02-11T08:56:00Z</dcterms:modified>
</cp:coreProperties>
</file>