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97314" w14:textId="5E6AABDF" w:rsidR="00D03A9D" w:rsidRPr="00FC68D8" w:rsidRDefault="00D03A9D" w:rsidP="00635B16">
      <w:pPr>
        <w:jc w:val="center"/>
        <w:rPr>
          <w:rFonts w:ascii="Comic Sans MS" w:hAnsi="Comic Sans MS"/>
          <w:sz w:val="32"/>
          <w:szCs w:val="32"/>
          <w:lang w:val="es-MX"/>
        </w:rPr>
      </w:pPr>
      <w:proofErr w:type="spellStart"/>
      <w:r w:rsidRPr="00FC68D8">
        <w:rPr>
          <w:rFonts w:ascii="Comic Sans MS" w:hAnsi="Comic Sans MS"/>
          <w:sz w:val="32"/>
          <w:szCs w:val="32"/>
          <w:lang w:val="es-MX"/>
        </w:rPr>
        <w:t>If-else</w:t>
      </w:r>
      <w:proofErr w:type="spellEnd"/>
    </w:p>
    <w:p w14:paraId="1CD9B50A" w14:textId="4D133B1F" w:rsidR="00635B16" w:rsidRDefault="00635B16" w:rsidP="00635B16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323232"/>
          <w:szCs w:val="24"/>
          <w:lang w:val="es-MX" w:eastAsia="ja-JP"/>
        </w:rPr>
      </w:pPr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>La</w:t>
      </w:r>
      <w:r w:rsidR="00DE3FE7">
        <w:rPr>
          <w:rFonts w:ascii="Arial" w:eastAsia="Times New Roman" w:hAnsi="Arial" w:cs="Arial"/>
          <w:color w:val="323232"/>
          <w:szCs w:val="24"/>
          <w:lang w:val="es-MX" w:eastAsia="ja-JP"/>
        </w:rPr>
        <w:t xml:space="preserve"> </w:t>
      </w:r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>sentencia </w:t>
      </w:r>
      <w:proofErr w:type="spellStart"/>
      <w:r w:rsidRPr="00635B16">
        <w:rPr>
          <w:rFonts w:ascii="Courier" w:eastAsia="Times New Roman" w:hAnsi="Courier" w:cs="Courier New"/>
          <w:color w:val="323232"/>
          <w:szCs w:val="24"/>
          <w:bdr w:val="none" w:sz="0" w:space="0" w:color="auto" w:frame="1"/>
          <w:lang w:val="es-MX" w:eastAsia="ja-JP"/>
        </w:rPr>
        <w:t>if</w:t>
      </w:r>
      <w:proofErr w:type="spellEnd"/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 xml:space="preserve"> permite controlar qué sentencias de una política se ejecutan mediante la evaluación del valor de una expresión para comprobar si es verdadera. </w:t>
      </w:r>
    </w:p>
    <w:p w14:paraId="75CFF85D" w14:textId="77777777" w:rsidR="00DE3FE7" w:rsidRPr="00635B16" w:rsidRDefault="00DE3FE7" w:rsidP="00635B16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323232"/>
          <w:szCs w:val="24"/>
          <w:lang w:val="es-MX" w:eastAsia="ja-JP"/>
        </w:rPr>
      </w:pPr>
    </w:p>
    <w:p w14:paraId="04ABC78E" w14:textId="4677FB66" w:rsidR="00DE3FE7" w:rsidRDefault="00635B16" w:rsidP="00635B16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323232"/>
          <w:szCs w:val="24"/>
          <w:lang w:val="es-MX" w:eastAsia="ja-JP"/>
        </w:rPr>
      </w:pPr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>La sintaxis de una sentencia </w:t>
      </w:r>
      <w:proofErr w:type="spellStart"/>
      <w:r w:rsidRPr="00635B16">
        <w:rPr>
          <w:rFonts w:ascii="Courier" w:eastAsia="Times New Roman" w:hAnsi="Courier" w:cs="Courier New"/>
          <w:color w:val="323232"/>
          <w:szCs w:val="24"/>
          <w:bdr w:val="none" w:sz="0" w:space="0" w:color="auto" w:frame="1"/>
          <w:lang w:val="es-MX" w:eastAsia="ja-JP"/>
        </w:rPr>
        <w:t>if</w:t>
      </w:r>
      <w:proofErr w:type="spellEnd"/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> consta de la palabra clave </w:t>
      </w:r>
      <w:proofErr w:type="spellStart"/>
      <w:r w:rsidRPr="00635B16">
        <w:rPr>
          <w:rFonts w:ascii="Courier" w:eastAsia="Times New Roman" w:hAnsi="Courier" w:cs="Courier New"/>
          <w:color w:val="323232"/>
          <w:szCs w:val="24"/>
          <w:bdr w:val="none" w:sz="0" w:space="0" w:color="auto" w:frame="1"/>
          <w:lang w:val="es-MX" w:eastAsia="ja-JP"/>
        </w:rPr>
        <w:t>if</w:t>
      </w:r>
      <w:proofErr w:type="spellEnd"/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 xml:space="preserve"> seguida de una expresión booleana encerrada entre paréntesis. </w:t>
      </w:r>
    </w:p>
    <w:p w14:paraId="03F45C63" w14:textId="77777777" w:rsidR="00DE3FE7" w:rsidRDefault="00DE3FE7" w:rsidP="00635B16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323232"/>
          <w:szCs w:val="24"/>
          <w:lang w:val="es-MX" w:eastAsia="ja-JP"/>
        </w:rPr>
      </w:pPr>
      <w:bookmarkStart w:id="0" w:name="_GoBack"/>
      <w:bookmarkEnd w:id="0"/>
    </w:p>
    <w:p w14:paraId="6702F408" w14:textId="7F0BD9B4" w:rsidR="00635B16" w:rsidRDefault="00635B16" w:rsidP="00635B16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323232"/>
          <w:szCs w:val="24"/>
          <w:lang w:val="es-MX" w:eastAsia="ja-JP"/>
        </w:rPr>
      </w:pPr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>Esta expresión está seguida por un bloque de sentencias delimitado por llaves de cierre. Opcionalmente, la sentencia </w:t>
      </w:r>
      <w:proofErr w:type="spellStart"/>
      <w:r w:rsidRPr="00635B16">
        <w:rPr>
          <w:rFonts w:ascii="Courier" w:eastAsia="Times New Roman" w:hAnsi="Courier" w:cs="Courier New"/>
          <w:color w:val="323232"/>
          <w:szCs w:val="24"/>
          <w:bdr w:val="none" w:sz="0" w:space="0" w:color="auto" w:frame="1"/>
          <w:lang w:val="es-MX" w:eastAsia="ja-JP"/>
        </w:rPr>
        <w:t>if</w:t>
      </w:r>
      <w:proofErr w:type="spellEnd"/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> puede estar seguida por las palabras clave </w:t>
      </w:r>
      <w:proofErr w:type="spellStart"/>
      <w:r w:rsidRPr="00635B16">
        <w:rPr>
          <w:rFonts w:ascii="Courier" w:eastAsia="Times New Roman" w:hAnsi="Courier" w:cs="Courier New"/>
          <w:color w:val="323232"/>
          <w:szCs w:val="24"/>
          <w:bdr w:val="none" w:sz="0" w:space="0" w:color="auto" w:frame="1"/>
          <w:lang w:val="es-MX" w:eastAsia="ja-JP"/>
        </w:rPr>
        <w:t>else</w:t>
      </w:r>
      <w:proofErr w:type="spellEnd"/>
      <w:r w:rsidR="00FC68D8">
        <w:rPr>
          <w:rFonts w:ascii="Courier" w:eastAsia="Times New Roman" w:hAnsi="Courier" w:cs="Courier New"/>
          <w:color w:val="323232"/>
          <w:szCs w:val="24"/>
          <w:bdr w:val="none" w:sz="0" w:space="0" w:color="auto" w:frame="1"/>
          <w:lang w:val="es-MX" w:eastAsia="ja-JP"/>
        </w:rPr>
        <w:t xml:space="preserve"> </w:t>
      </w:r>
      <w:proofErr w:type="gramStart"/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>o </w:t>
      </w:r>
      <w:r w:rsidR="00FC68D8">
        <w:rPr>
          <w:rFonts w:ascii="Arial" w:eastAsia="Times New Roman" w:hAnsi="Arial" w:cs="Arial"/>
          <w:color w:val="323232"/>
          <w:szCs w:val="24"/>
          <w:lang w:val="es-MX" w:eastAsia="ja-JP"/>
        </w:rPr>
        <w:t xml:space="preserve"> </w:t>
      </w:r>
      <w:proofErr w:type="spellStart"/>
      <w:r w:rsidRPr="00635B16">
        <w:rPr>
          <w:rFonts w:ascii="Courier" w:eastAsia="Times New Roman" w:hAnsi="Courier" w:cs="Courier New"/>
          <w:color w:val="323232"/>
          <w:szCs w:val="24"/>
          <w:bdr w:val="none" w:sz="0" w:space="0" w:color="auto" w:frame="1"/>
          <w:lang w:val="es-MX" w:eastAsia="ja-JP"/>
        </w:rPr>
        <w:t>else</w:t>
      </w:r>
      <w:proofErr w:type="spellEnd"/>
      <w:proofErr w:type="gramEnd"/>
      <w:r w:rsidR="00FC68D8">
        <w:rPr>
          <w:rFonts w:ascii="Courier" w:eastAsia="Times New Roman" w:hAnsi="Courier" w:cs="Courier New"/>
          <w:color w:val="323232"/>
          <w:szCs w:val="24"/>
          <w:bdr w:val="none" w:sz="0" w:space="0" w:color="auto" w:frame="1"/>
          <w:lang w:val="es-MX" w:eastAsia="ja-JP"/>
        </w:rPr>
        <w:t xml:space="preserve"> </w:t>
      </w:r>
      <w:proofErr w:type="spellStart"/>
      <w:r w:rsidRPr="00635B16">
        <w:rPr>
          <w:rFonts w:ascii="Courier" w:eastAsia="Times New Roman" w:hAnsi="Courier" w:cs="Courier New"/>
          <w:color w:val="323232"/>
          <w:szCs w:val="24"/>
          <w:bdr w:val="none" w:sz="0" w:space="0" w:color="auto" w:frame="1"/>
          <w:lang w:val="es-MX" w:eastAsia="ja-JP"/>
        </w:rPr>
        <w:t>if</w:t>
      </w:r>
      <w:proofErr w:type="spellEnd"/>
      <w:r w:rsidRPr="00635B16">
        <w:rPr>
          <w:rFonts w:ascii="Arial" w:eastAsia="Times New Roman" w:hAnsi="Arial" w:cs="Arial"/>
          <w:color w:val="323232"/>
          <w:szCs w:val="24"/>
          <w:lang w:val="es-MX" w:eastAsia="ja-JP"/>
        </w:rPr>
        <w:t>, que también están seguidas por un bloque de sentencias.</w:t>
      </w:r>
    </w:p>
    <w:p w14:paraId="02B969D5" w14:textId="77777777" w:rsidR="005920CE" w:rsidRDefault="005920CE" w:rsidP="00635B16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323232"/>
          <w:szCs w:val="24"/>
          <w:lang w:val="es-MX" w:eastAsia="ja-JP"/>
        </w:rPr>
      </w:pPr>
    </w:p>
    <w:p w14:paraId="120A2F9D" w14:textId="34C19FEB" w:rsidR="005920CE" w:rsidRPr="005920CE" w:rsidRDefault="005920CE" w:rsidP="00635B16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color w:val="323232"/>
          <w:szCs w:val="24"/>
          <w:lang w:val="es-MX" w:eastAsia="ja-JP"/>
        </w:rPr>
      </w:pPr>
      <w:r>
        <w:rPr>
          <w:rFonts w:ascii="Arial" w:eastAsia="Times New Roman" w:hAnsi="Arial" w:cs="Arial"/>
          <w:color w:val="323232"/>
          <w:szCs w:val="24"/>
          <w:lang w:val="es-MX" w:eastAsia="ja-JP"/>
        </w:rPr>
        <w:t xml:space="preserve">En resumen, este tipo de sentencias se utiliza para crear situaciones de que si se cumple ciertas condiciones se realice </w:t>
      </w:r>
      <w:r w:rsidRPr="005920CE">
        <w:rPr>
          <w:rFonts w:ascii="Arial" w:eastAsia="Times New Roman" w:hAnsi="Arial" w:cs="Arial"/>
          <w:b/>
          <w:bCs/>
          <w:color w:val="323232"/>
          <w:szCs w:val="24"/>
          <w:lang w:val="es-MX" w:eastAsia="ja-JP"/>
        </w:rPr>
        <w:t>X</w:t>
      </w:r>
      <w:r>
        <w:rPr>
          <w:rFonts w:ascii="Arial" w:eastAsia="Times New Roman" w:hAnsi="Arial" w:cs="Arial"/>
          <w:b/>
          <w:bCs/>
          <w:color w:val="323232"/>
          <w:szCs w:val="24"/>
          <w:lang w:val="es-MX" w:eastAsia="ja-JP"/>
        </w:rPr>
        <w:t xml:space="preserve"> </w:t>
      </w:r>
      <w:r>
        <w:rPr>
          <w:rFonts w:ascii="Arial" w:eastAsia="Times New Roman" w:hAnsi="Arial" w:cs="Arial"/>
          <w:color w:val="323232"/>
          <w:szCs w:val="24"/>
          <w:lang w:val="es-MX" w:eastAsia="ja-JP"/>
        </w:rPr>
        <w:t>acción, de otro modo se cumplirán otras dentro del mismo parámetro.</w:t>
      </w:r>
    </w:p>
    <w:p w14:paraId="2967CB39" w14:textId="77777777" w:rsidR="00635B16" w:rsidRPr="00635B16" w:rsidRDefault="00635B16" w:rsidP="00635B16">
      <w:p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323232"/>
          <w:szCs w:val="24"/>
          <w:lang w:val="es-MX" w:eastAsia="ja-JP"/>
        </w:rPr>
      </w:pPr>
    </w:p>
    <w:p w14:paraId="7758C7F8" w14:textId="77777777" w:rsidR="00635B16" w:rsidRPr="00635B16" w:rsidRDefault="00635B16" w:rsidP="00635B1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</w:pPr>
      <w:proofErr w:type="spellStart"/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>if</w:t>
      </w:r>
      <w:proofErr w:type="spellEnd"/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 xml:space="preserve"> (</w:t>
      </w:r>
      <w:r w:rsidRPr="00635B16">
        <w:rPr>
          <w:rFonts w:ascii="Courier" w:eastAsia="Times New Roman" w:hAnsi="Courier" w:cs="Courier New"/>
          <w:i/>
          <w:iCs/>
          <w:color w:val="323232"/>
          <w:sz w:val="20"/>
          <w:szCs w:val="20"/>
          <w:bdr w:val="none" w:sz="0" w:space="0" w:color="auto" w:frame="1"/>
          <w:lang w:val="es-MX" w:eastAsia="ja-JP"/>
        </w:rPr>
        <w:t>condición</w:t>
      </w:r>
      <w:proofErr w:type="gramStart"/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>){</w:t>
      </w:r>
      <w:proofErr w:type="gramEnd"/>
    </w:p>
    <w:p w14:paraId="23FC78F8" w14:textId="77777777" w:rsidR="00635B16" w:rsidRPr="00635B16" w:rsidRDefault="00635B16" w:rsidP="00635B1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</w:pPr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 xml:space="preserve">    </w:t>
      </w:r>
      <w:r w:rsidRPr="00635B16">
        <w:rPr>
          <w:rFonts w:ascii="Courier" w:eastAsia="Times New Roman" w:hAnsi="Courier" w:cs="Courier New"/>
          <w:i/>
          <w:iCs/>
          <w:color w:val="323232"/>
          <w:sz w:val="20"/>
          <w:szCs w:val="20"/>
          <w:bdr w:val="none" w:sz="0" w:space="0" w:color="auto" w:frame="1"/>
          <w:lang w:val="es-MX" w:eastAsia="ja-JP"/>
        </w:rPr>
        <w:t>sentencias</w:t>
      </w:r>
    </w:p>
    <w:p w14:paraId="251D5C81" w14:textId="77777777" w:rsidR="00FC68D8" w:rsidRDefault="00635B16" w:rsidP="00635B1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</w:pPr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 xml:space="preserve">} </w:t>
      </w:r>
      <w:proofErr w:type="spellStart"/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>else</w:t>
      </w:r>
      <w:proofErr w:type="spellEnd"/>
      <w:r w:rsidR="00FC68D8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 xml:space="preserve"> </w:t>
      </w:r>
    </w:p>
    <w:p w14:paraId="27B98FF2" w14:textId="4CCE659F" w:rsidR="00635B16" w:rsidRPr="00635B16" w:rsidRDefault="00635B16" w:rsidP="00635B1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</w:pPr>
      <w:proofErr w:type="spellStart"/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>if</w:t>
      </w:r>
      <w:proofErr w:type="spellEnd"/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 xml:space="preserve"> (</w:t>
      </w:r>
      <w:r w:rsidRPr="00635B16">
        <w:rPr>
          <w:rFonts w:ascii="Courier" w:eastAsia="Times New Roman" w:hAnsi="Courier" w:cs="Courier New"/>
          <w:i/>
          <w:iCs/>
          <w:color w:val="323232"/>
          <w:sz w:val="20"/>
          <w:szCs w:val="20"/>
          <w:bdr w:val="none" w:sz="0" w:space="0" w:color="auto" w:frame="1"/>
          <w:lang w:val="es-MX" w:eastAsia="ja-JP"/>
        </w:rPr>
        <w:t>condición</w:t>
      </w:r>
      <w:proofErr w:type="gramStart"/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>){</w:t>
      </w:r>
      <w:proofErr w:type="gramEnd"/>
    </w:p>
    <w:p w14:paraId="14D40631" w14:textId="77777777" w:rsidR="00635B16" w:rsidRPr="00635B16" w:rsidRDefault="00635B16" w:rsidP="00635B1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</w:pPr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 xml:space="preserve">    </w:t>
      </w:r>
      <w:r w:rsidRPr="00635B16">
        <w:rPr>
          <w:rFonts w:ascii="Courier" w:eastAsia="Times New Roman" w:hAnsi="Courier" w:cs="Courier New"/>
          <w:i/>
          <w:iCs/>
          <w:color w:val="323232"/>
          <w:sz w:val="20"/>
          <w:szCs w:val="20"/>
          <w:bdr w:val="none" w:sz="0" w:space="0" w:color="auto" w:frame="1"/>
          <w:lang w:val="es-MX" w:eastAsia="ja-JP"/>
        </w:rPr>
        <w:t>sentencias</w:t>
      </w:r>
    </w:p>
    <w:p w14:paraId="24FE4006" w14:textId="77777777" w:rsidR="00635B16" w:rsidRPr="00635B16" w:rsidRDefault="00635B16" w:rsidP="00635B1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</w:pPr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 xml:space="preserve">} </w:t>
      </w:r>
      <w:proofErr w:type="spellStart"/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>else</w:t>
      </w:r>
      <w:proofErr w:type="spellEnd"/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 xml:space="preserve"> {</w:t>
      </w:r>
    </w:p>
    <w:p w14:paraId="48EADED3" w14:textId="77777777" w:rsidR="00635B16" w:rsidRPr="00635B16" w:rsidRDefault="00635B16" w:rsidP="00635B1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</w:pPr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 xml:space="preserve">    </w:t>
      </w:r>
      <w:r w:rsidRPr="00635B16">
        <w:rPr>
          <w:rFonts w:ascii="Courier" w:eastAsia="Times New Roman" w:hAnsi="Courier" w:cs="Courier New"/>
          <w:i/>
          <w:iCs/>
          <w:color w:val="323232"/>
          <w:sz w:val="20"/>
          <w:szCs w:val="20"/>
          <w:bdr w:val="none" w:sz="0" w:space="0" w:color="auto" w:frame="1"/>
          <w:lang w:val="es-MX" w:eastAsia="ja-JP"/>
        </w:rPr>
        <w:t>sentencias</w:t>
      </w:r>
    </w:p>
    <w:p w14:paraId="75732AC7" w14:textId="77777777" w:rsidR="00635B16" w:rsidRPr="00635B16" w:rsidRDefault="00635B16" w:rsidP="00635B1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ascii="Courier" w:eastAsia="Times New Roman" w:hAnsi="Courier" w:cs="Courier New"/>
          <w:color w:val="323232"/>
          <w:sz w:val="20"/>
          <w:szCs w:val="20"/>
          <w:lang w:val="es-MX" w:eastAsia="ja-JP"/>
        </w:rPr>
      </w:pPr>
      <w:r w:rsidRPr="00635B16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val="es-MX" w:eastAsia="ja-JP"/>
        </w:rPr>
        <w:t>}</w:t>
      </w:r>
    </w:p>
    <w:p w14:paraId="3D508040" w14:textId="0DEC1709" w:rsidR="00635B16" w:rsidRPr="00FC68D8" w:rsidRDefault="00635B16" w:rsidP="00D03A9D">
      <w:pPr>
        <w:rPr>
          <w:lang w:val="es-MX"/>
        </w:rPr>
      </w:pPr>
    </w:p>
    <w:p w14:paraId="353C7921" w14:textId="724A9421" w:rsidR="00635B16" w:rsidRPr="00635B16" w:rsidRDefault="00635B16" w:rsidP="00D03A9D">
      <w:pPr>
        <w:rPr>
          <w:lang w:val="es-MX"/>
        </w:rPr>
      </w:pPr>
      <w:r w:rsidRPr="00635B16">
        <w:rPr>
          <w:lang w:val="es-MX"/>
        </w:rPr>
        <w:t>Ejemplo</w:t>
      </w:r>
    </w:p>
    <w:p w14:paraId="4368177B" w14:textId="77777777" w:rsidR="00635B16" w:rsidRDefault="00635B16" w:rsidP="00635B16">
      <w:pPr>
        <w:pStyle w:val="HTMLconformatoprevio"/>
        <w:shd w:val="clear" w:color="auto" w:fill="ECECEC"/>
        <w:textAlignment w:val="baseline"/>
        <w:rPr>
          <w:rStyle w:val="CdigoHTML"/>
          <w:rFonts w:ascii="Courier" w:hAnsi="Courier"/>
          <w:color w:val="323232"/>
          <w:bdr w:val="none" w:sz="0" w:space="0" w:color="auto" w:frame="1"/>
        </w:rPr>
      </w:pPr>
      <w:proofErr w:type="spellStart"/>
      <w:r>
        <w:rPr>
          <w:rStyle w:val="CdigoHTML"/>
          <w:rFonts w:ascii="Courier" w:hAnsi="Courier"/>
          <w:color w:val="323232"/>
          <w:bdr w:val="none" w:sz="0" w:space="0" w:color="auto" w:frame="1"/>
        </w:rPr>
        <w:t>if</w:t>
      </w:r>
      <w:proofErr w:type="spellEnd"/>
      <w:r>
        <w:rPr>
          <w:rStyle w:val="CdigoHTML"/>
          <w:rFonts w:ascii="Courier" w:hAnsi="Courier"/>
          <w:color w:val="323232"/>
          <w:bdr w:val="none" w:sz="0" w:space="0" w:color="auto" w:frame="1"/>
        </w:rPr>
        <w:t xml:space="preserve"> (x == 0) {</w:t>
      </w:r>
    </w:p>
    <w:p w14:paraId="0B59B2BD" w14:textId="77777777" w:rsidR="00635B16" w:rsidRDefault="00635B16" w:rsidP="00635B16">
      <w:pPr>
        <w:pStyle w:val="HTMLconformatoprevio"/>
        <w:shd w:val="clear" w:color="auto" w:fill="ECECEC"/>
        <w:textAlignment w:val="baseline"/>
        <w:rPr>
          <w:rStyle w:val="CdigoHTML"/>
          <w:rFonts w:ascii="Courier" w:hAnsi="Courier"/>
          <w:color w:val="323232"/>
          <w:bdr w:val="none" w:sz="0" w:space="0" w:color="auto" w:frame="1"/>
        </w:rPr>
      </w:pPr>
      <w:r>
        <w:rPr>
          <w:rStyle w:val="CdigoHTML"/>
          <w:rFonts w:ascii="Courier" w:hAnsi="Courier"/>
          <w:color w:val="323232"/>
          <w:bdr w:val="none" w:sz="0" w:space="0" w:color="auto" w:frame="1"/>
        </w:rPr>
        <w:t xml:space="preserve">    </w:t>
      </w:r>
      <w:proofErr w:type="gramStart"/>
      <w:r>
        <w:rPr>
          <w:rStyle w:val="CdigoHTML"/>
          <w:rFonts w:ascii="Courier" w:hAnsi="Courier"/>
          <w:color w:val="323232"/>
          <w:bdr w:val="none" w:sz="0" w:space="0" w:color="auto" w:frame="1"/>
        </w:rPr>
        <w:t>Log(</w:t>
      </w:r>
      <w:proofErr w:type="gramEnd"/>
      <w:r>
        <w:rPr>
          <w:rStyle w:val="CdigoHTML"/>
          <w:rFonts w:ascii="Courier" w:hAnsi="Courier"/>
          <w:color w:val="323232"/>
          <w:bdr w:val="none" w:sz="0" w:space="0" w:color="auto" w:frame="1"/>
        </w:rPr>
        <w:t>"x es igual a cero");</w:t>
      </w:r>
    </w:p>
    <w:p w14:paraId="4D1E9258" w14:textId="77777777" w:rsidR="00FC68D8" w:rsidRPr="005920CE" w:rsidRDefault="00635B16" w:rsidP="00635B16">
      <w:pPr>
        <w:pStyle w:val="HTMLconformatoprevio"/>
        <w:shd w:val="clear" w:color="auto" w:fill="ECECEC"/>
        <w:textAlignment w:val="baseline"/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</w:pPr>
      <w:r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>} else</w:t>
      </w:r>
      <w:r w:rsidR="00FC68D8"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 xml:space="preserve"> </w:t>
      </w:r>
    </w:p>
    <w:p w14:paraId="0B2AA31A" w14:textId="4E82160E" w:rsidR="00635B16" w:rsidRPr="005920CE" w:rsidRDefault="00FC68D8" w:rsidP="00635B16">
      <w:pPr>
        <w:pStyle w:val="HTMLconformatoprevio"/>
        <w:shd w:val="clear" w:color="auto" w:fill="ECECEC"/>
        <w:textAlignment w:val="baseline"/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</w:pPr>
      <w:r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 xml:space="preserve">   </w:t>
      </w:r>
      <w:r w:rsidR="00635B16"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 xml:space="preserve">if (x == </w:t>
      </w:r>
      <w:proofErr w:type="gramStart"/>
      <w:r w:rsidR="00635B16"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>1){</w:t>
      </w:r>
      <w:proofErr w:type="gramEnd"/>
    </w:p>
    <w:p w14:paraId="7DBFD6E3" w14:textId="77777777" w:rsidR="00635B16" w:rsidRPr="005920CE" w:rsidRDefault="00635B16" w:rsidP="00635B16">
      <w:pPr>
        <w:pStyle w:val="HTMLconformatoprevio"/>
        <w:shd w:val="clear" w:color="auto" w:fill="ECECEC"/>
        <w:textAlignment w:val="baseline"/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</w:pPr>
      <w:r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 xml:space="preserve">    </w:t>
      </w:r>
      <w:proofErr w:type="gramStart"/>
      <w:r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>Log(</w:t>
      </w:r>
      <w:proofErr w:type="gramEnd"/>
      <w:r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 xml:space="preserve">"x es </w:t>
      </w:r>
      <w:proofErr w:type="spellStart"/>
      <w:r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>igual</w:t>
      </w:r>
      <w:proofErr w:type="spellEnd"/>
      <w:r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 xml:space="preserve"> a 1");</w:t>
      </w:r>
    </w:p>
    <w:p w14:paraId="43A3B661" w14:textId="77777777" w:rsidR="00635B16" w:rsidRPr="005920CE" w:rsidRDefault="00635B16" w:rsidP="00635B16">
      <w:pPr>
        <w:pStyle w:val="HTMLconformatoprevio"/>
        <w:shd w:val="clear" w:color="auto" w:fill="ECECEC"/>
        <w:textAlignment w:val="baseline"/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</w:pPr>
      <w:r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>} else {</w:t>
      </w:r>
    </w:p>
    <w:p w14:paraId="7A988113" w14:textId="77777777" w:rsidR="00635B16" w:rsidRDefault="00635B16" w:rsidP="00635B16">
      <w:pPr>
        <w:pStyle w:val="HTMLconformatoprevio"/>
        <w:shd w:val="clear" w:color="auto" w:fill="ECECEC"/>
        <w:textAlignment w:val="baseline"/>
        <w:rPr>
          <w:rStyle w:val="CdigoHTML"/>
          <w:rFonts w:ascii="Courier" w:hAnsi="Courier"/>
          <w:color w:val="323232"/>
          <w:bdr w:val="none" w:sz="0" w:space="0" w:color="auto" w:frame="1"/>
        </w:rPr>
      </w:pPr>
      <w:r w:rsidRPr="005920CE">
        <w:rPr>
          <w:rStyle w:val="CdigoHTML"/>
          <w:rFonts w:ascii="Courier" w:hAnsi="Courier"/>
          <w:color w:val="323232"/>
          <w:bdr w:val="none" w:sz="0" w:space="0" w:color="auto" w:frame="1"/>
          <w:lang w:val="en-US"/>
        </w:rPr>
        <w:t xml:space="preserve">    </w:t>
      </w:r>
      <w:proofErr w:type="gramStart"/>
      <w:r>
        <w:rPr>
          <w:rStyle w:val="CdigoHTML"/>
          <w:rFonts w:ascii="Courier" w:hAnsi="Courier"/>
          <w:color w:val="323232"/>
          <w:bdr w:val="none" w:sz="0" w:space="0" w:color="auto" w:frame="1"/>
        </w:rPr>
        <w:t>Log(</w:t>
      </w:r>
      <w:proofErr w:type="gramEnd"/>
      <w:r>
        <w:rPr>
          <w:rStyle w:val="CdigoHTML"/>
          <w:rFonts w:ascii="Courier" w:hAnsi="Courier"/>
          <w:color w:val="323232"/>
          <w:bdr w:val="none" w:sz="0" w:space="0" w:color="auto" w:frame="1"/>
        </w:rPr>
        <w:t>"x es igual a otro valor cualquiera.");</w:t>
      </w:r>
    </w:p>
    <w:p w14:paraId="479CADF0" w14:textId="77777777" w:rsidR="00635B16" w:rsidRDefault="00635B16" w:rsidP="00635B16">
      <w:pPr>
        <w:pStyle w:val="HTMLconformatoprevio"/>
        <w:shd w:val="clear" w:color="auto" w:fill="ECECEC"/>
        <w:textAlignment w:val="baseline"/>
        <w:rPr>
          <w:rFonts w:ascii="Courier" w:hAnsi="Courier"/>
          <w:color w:val="323232"/>
        </w:rPr>
      </w:pPr>
      <w:r>
        <w:rPr>
          <w:rStyle w:val="CdigoHTML"/>
          <w:rFonts w:ascii="Courier" w:hAnsi="Courier"/>
          <w:color w:val="323232"/>
          <w:bdr w:val="none" w:sz="0" w:space="0" w:color="auto" w:frame="1"/>
        </w:rPr>
        <w:t>}</w:t>
      </w:r>
    </w:p>
    <w:sectPr w:rsidR="00635B16" w:rsidSect="00BB2E60">
      <w:pgSz w:w="4820" w:h="1984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60"/>
    <w:rsid w:val="001E1287"/>
    <w:rsid w:val="001E2B6A"/>
    <w:rsid w:val="00225980"/>
    <w:rsid w:val="005920CE"/>
    <w:rsid w:val="005D0FA0"/>
    <w:rsid w:val="00635B16"/>
    <w:rsid w:val="007518E8"/>
    <w:rsid w:val="007D20D2"/>
    <w:rsid w:val="00837BAD"/>
    <w:rsid w:val="00A83F06"/>
    <w:rsid w:val="00BB2E60"/>
    <w:rsid w:val="00D03A9D"/>
    <w:rsid w:val="00D97EF3"/>
    <w:rsid w:val="00DE3FE7"/>
    <w:rsid w:val="00F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DEC0"/>
  <w15:chartTrackingRefBased/>
  <w15:docId w15:val="{868D5CF5-993C-4E5E-9FF4-8E3A6115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60"/>
    <w:pPr>
      <w:spacing w:after="146" w:line="260" w:lineRule="auto"/>
      <w:ind w:left="10" w:hanging="10"/>
    </w:pPr>
    <w:rPr>
      <w:rFonts w:ascii="Calibri" w:eastAsia="Calibri" w:hAnsi="Calibri" w:cs="Calibri"/>
      <w:color w:val="000000"/>
      <w:sz w:val="24"/>
      <w:lang w:eastAsia="es-ES"/>
    </w:rPr>
  </w:style>
  <w:style w:type="paragraph" w:styleId="Ttulo1">
    <w:name w:val="heading 1"/>
    <w:next w:val="Normal"/>
    <w:link w:val="Ttulo1Car"/>
    <w:uiPriority w:val="9"/>
    <w:qFormat/>
    <w:rsid w:val="00BB2E60"/>
    <w:pPr>
      <w:keepNext/>
      <w:keepLines/>
      <w:spacing w:after="69"/>
      <w:ind w:left="10" w:right="54" w:hanging="10"/>
      <w:jc w:val="center"/>
      <w:outlineLvl w:val="0"/>
    </w:pPr>
    <w:rPr>
      <w:rFonts w:ascii="Calibri" w:eastAsia="Calibri" w:hAnsi="Calibri" w:cs="Calibri"/>
      <w:color w:val="000000"/>
      <w:sz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E60"/>
    <w:rPr>
      <w:rFonts w:ascii="Calibri" w:eastAsia="Calibri" w:hAnsi="Calibri" w:cs="Calibri"/>
      <w:color w:val="000000"/>
      <w:sz w:val="32"/>
      <w:lang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1E1287"/>
    <w:pPr>
      <w:widowControl w:val="0"/>
      <w:spacing w:after="0" w:line="240" w:lineRule="auto"/>
      <w:ind w:left="102" w:firstLine="0"/>
    </w:pPr>
    <w:rPr>
      <w:rFonts w:ascii="Arial" w:eastAsia="Arial" w:hAnsi="Arial" w:cstheme="minorBidi"/>
      <w:color w:val="auto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1287"/>
    <w:rPr>
      <w:rFonts w:ascii="Arial" w:eastAsia="Arial" w:hAnsi="Arial"/>
      <w:sz w:val="24"/>
      <w:szCs w:val="24"/>
      <w:lang w:val="en-US"/>
    </w:rPr>
  </w:style>
  <w:style w:type="paragraph" w:customStyle="1" w:styleId="p">
    <w:name w:val="p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EjemplodeHTML">
    <w:name w:val="HTML Sampl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s-MX"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B16"/>
    <w:rPr>
      <w:rFonts w:ascii="Courier New" w:eastAsia="Times New Roman" w:hAnsi="Courier New" w:cs="Courier New"/>
      <w:sz w:val="20"/>
      <w:szCs w:val="20"/>
      <w:lang w:val="es-MX" w:eastAsia="ja-JP"/>
    </w:rPr>
  </w:style>
  <w:style w:type="character" w:styleId="CdigoHTML">
    <w:name w:val="HTML Cod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35B16"/>
    <w:rPr>
      <w:i/>
      <w:iCs/>
    </w:rPr>
  </w:style>
  <w:style w:type="paragraph" w:customStyle="1" w:styleId="shortdesc">
    <w:name w:val="shortdesc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paragraph" w:styleId="NormalWeb">
    <w:name w:val="Normal (Web)"/>
    <w:basedOn w:val="Normal"/>
    <w:uiPriority w:val="99"/>
    <w:semiHidden/>
    <w:unhideWhenUsed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Hipervnculo">
    <w:name w:val="Hyperlink"/>
    <w:basedOn w:val="Fuentedeprrafopredeter"/>
    <w:uiPriority w:val="99"/>
    <w:unhideWhenUsed/>
    <w:rsid w:val="00D97EF3"/>
    <w:rPr>
      <w:color w:val="0000FF"/>
      <w:u w:val="single"/>
    </w:rPr>
  </w:style>
  <w:style w:type="character" w:customStyle="1" w:styleId="k">
    <w:name w:val="k"/>
    <w:basedOn w:val="Fuentedeprrafopredeter"/>
    <w:rsid w:val="00D97EF3"/>
  </w:style>
  <w:style w:type="character" w:customStyle="1" w:styleId="n">
    <w:name w:val="n"/>
    <w:basedOn w:val="Fuentedeprrafopredeter"/>
    <w:rsid w:val="00D97EF3"/>
  </w:style>
  <w:style w:type="character" w:customStyle="1" w:styleId="nl">
    <w:name w:val="nl"/>
    <w:basedOn w:val="Fuentedeprrafopredeter"/>
    <w:rsid w:val="00D97EF3"/>
  </w:style>
  <w:style w:type="character" w:customStyle="1" w:styleId="o">
    <w:name w:val="o"/>
    <w:basedOn w:val="Fuentedeprrafopredeter"/>
    <w:rsid w:val="00D9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joshg202008@outlook.com</dc:creator>
  <cp:keywords/>
  <dc:description/>
  <cp:lastModifiedBy>joshg202008@outlook.com</cp:lastModifiedBy>
  <cp:revision>8</cp:revision>
  <cp:lastPrinted>2019-07-31T15:39:00Z</cp:lastPrinted>
  <dcterms:created xsi:type="dcterms:W3CDTF">2019-07-31T14:21:00Z</dcterms:created>
  <dcterms:modified xsi:type="dcterms:W3CDTF">2019-08-26T11:09:00Z</dcterms:modified>
</cp:coreProperties>
</file>